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A2431A" w:rsidRDefault="00A2431A" w:rsidP="00934587">
      <w:pPr>
        <w:rPr>
          <w:color w:val="3399FF"/>
          <w:lang w:val="kk-KZ"/>
        </w:rPr>
      </w:pPr>
    </w:p>
    <w:p w:rsidR="00A2431A" w:rsidRDefault="00A2431A" w:rsidP="00934587">
      <w:pPr>
        <w:rPr>
          <w:color w:val="3399FF"/>
          <w:lang w:val="kk-KZ"/>
        </w:rPr>
      </w:pPr>
    </w:p>
    <w:p w:rsidR="00642211" w:rsidRDefault="00642211" w:rsidP="0093458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2431A" w:rsidTr="00A2431A">
        <w:tc>
          <w:tcPr>
            <w:tcW w:w="5070" w:type="dxa"/>
            <w:hideMark/>
          </w:tcPr>
          <w:p w:rsidR="00A2431A" w:rsidRDefault="00A2431A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О внесении изменений в приказ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Министра образования и науки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Республики Казахстан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от 31 октября 2018 года № 600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«Об утверждении Типовых правил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приема на обучение в организации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образования, реализующие образовательные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 высшего и послевузовского образования»</w:t>
            </w:r>
          </w:p>
        </w:tc>
      </w:tr>
    </w:tbl>
    <w:p w:rsidR="00A2431A" w:rsidRDefault="00A2431A" w:rsidP="00A2431A">
      <w:pPr>
        <w:rPr>
          <w:b/>
          <w:sz w:val="28"/>
          <w:szCs w:val="28"/>
          <w:lang w:val="kk-KZ"/>
        </w:rPr>
      </w:pPr>
    </w:p>
    <w:p w:rsidR="00A2431A" w:rsidRDefault="00A2431A" w:rsidP="00A2431A">
      <w:pPr>
        <w:jc w:val="center"/>
        <w:rPr>
          <w:b/>
          <w:sz w:val="28"/>
          <w:szCs w:val="28"/>
        </w:rPr>
      </w:pPr>
    </w:p>
    <w:p w:rsidR="00A2431A" w:rsidRDefault="00A2431A" w:rsidP="00A243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A2431A" w:rsidRDefault="00A2431A" w:rsidP="00A2431A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приказ Министра образования и науки Республики Казахстан от 31 октября 2018 года № 600 «Об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 (зарегистрирован в Реестре государственной регистрации нормативных правовых актов под </w:t>
      </w:r>
      <w:r>
        <w:rPr>
          <w:sz w:val="28"/>
          <w:szCs w:val="28"/>
          <w:lang w:val="kk-KZ"/>
        </w:rPr>
        <w:t xml:space="preserve">                  </w:t>
      </w:r>
      <w:r>
        <w:rPr>
          <w:sz w:val="28"/>
          <w:szCs w:val="28"/>
        </w:rPr>
        <w:t>№ 17650, опубликован 2 ноября 2018 года в Эталонном контрольном банке нормативных правовых актов) следующие изменения:</w:t>
      </w:r>
    </w:p>
    <w:p w:rsidR="00A2431A" w:rsidRDefault="00A2431A" w:rsidP="00A243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Типовые правила приема на обучение в организации образования, реализующие образовательные программы высшего образования, утвержденные указанным приказом,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изложить в редакции согласно приложению 1 к настоящему приказу;</w:t>
      </w:r>
    </w:p>
    <w:p w:rsidR="00A2431A" w:rsidRDefault="00A2431A" w:rsidP="00A243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Типовые правила приема на обучение в организации образования, реализующие образовательные программы послевузовского образования, утвержденные указанным приказом,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изложить в редакции согласно приложению 2 к настоящему приказу.</w:t>
      </w:r>
    </w:p>
    <w:p w:rsidR="00A2431A" w:rsidRDefault="00A2431A" w:rsidP="00A243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A2431A" w:rsidRDefault="00A2431A" w:rsidP="00A243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A2431A" w:rsidRDefault="00A2431A" w:rsidP="00A243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течение десяти календарных дней со дня государственной регистрации настоящего приказа направление на казахском и русском языках в </w:t>
      </w:r>
      <w:r w:rsidR="006B30FF" w:rsidRPr="006B30FF">
        <w:rPr>
          <w:sz w:val="28"/>
          <w:szCs w:val="28"/>
        </w:rPr>
        <w:t>Республиканское государственное предприятие на праве хозяйственного ведения «Институт законодательства и правовой информации Республики Казахстан»</w:t>
      </w:r>
      <w:r>
        <w:rPr>
          <w:sz w:val="28"/>
          <w:szCs w:val="28"/>
        </w:rPr>
        <w:t xml:space="preserve"> для официального опубликования и включения в Эталонный контрольный банк нормативных правовых актов Республики Казахстан;</w:t>
      </w:r>
    </w:p>
    <w:p w:rsidR="00A2431A" w:rsidRDefault="00A2431A" w:rsidP="00A243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A2431A" w:rsidRDefault="00A2431A" w:rsidP="00A243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A2431A" w:rsidRDefault="00A2431A" w:rsidP="00A243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на                      вице-министра образования и науки Республики Казахстан </w:t>
      </w:r>
      <w:proofErr w:type="spellStart"/>
      <w:r>
        <w:rPr>
          <w:sz w:val="28"/>
          <w:szCs w:val="28"/>
        </w:rPr>
        <w:t>Жакыпову</w:t>
      </w:r>
      <w:proofErr w:type="spellEnd"/>
      <w:r>
        <w:rPr>
          <w:sz w:val="28"/>
          <w:szCs w:val="28"/>
        </w:rPr>
        <w:t xml:space="preserve"> Ф.Н.</w:t>
      </w:r>
    </w:p>
    <w:p w:rsidR="00A2431A" w:rsidRDefault="00A2431A" w:rsidP="00A243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вводится в действие после дня его первого официального опубликования.</w:t>
      </w:r>
    </w:p>
    <w:p w:rsidR="00A2431A" w:rsidRDefault="00A2431A" w:rsidP="00A2431A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A2431A" w:rsidRDefault="00A2431A" w:rsidP="00A2431A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A2431A" w:rsidRDefault="00A2431A" w:rsidP="00CA0BAE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A2431A" w:rsidRPr="00A2431A" w:rsidRDefault="00A2431A" w:rsidP="00934587">
      <w:pPr>
        <w:rPr>
          <w:lang w:val="kk-KZ"/>
        </w:rPr>
      </w:pPr>
    </w:p>
    <w:p w:rsidR="009A110C" w:rsidRDefault="009A110C"/>
    <w:p w:rsidR="009A110C" w:rsidRDefault="0099496C">
      <w:r>
        <w:rPr>
          <w:u w:val="single"/>
        </w:rPr>
        <w:t>Қазақстан Республикасының Әділе</w:t>
      </w:r>
      <w:r>
        <w:rPr>
          <w:u w:val="single"/>
        </w:rPr>
        <w:t>т министрлігі</w:t>
      </w:r>
    </w:p>
    <w:p w:rsidR="009A110C" w:rsidRDefault="0099496C">
      <w:r>
        <w:rPr>
          <w:u w:val="single"/>
        </w:rPr>
        <w:t>________ облысының/қаласының Әділет департаменті</w:t>
      </w:r>
    </w:p>
    <w:p w:rsidR="009A110C" w:rsidRDefault="0099496C">
      <w:r>
        <w:rPr>
          <w:u w:val="single"/>
        </w:rPr>
        <w:t>Нормативтік құқықтық акті 17.06.2019</w:t>
      </w:r>
    </w:p>
    <w:p w:rsidR="009A110C" w:rsidRDefault="0099496C">
      <w:r>
        <w:rPr>
          <w:u w:val="single"/>
        </w:rPr>
        <w:t>Нормативтік құқықтық актілерді мемлекеттік</w:t>
      </w:r>
    </w:p>
    <w:p w:rsidR="009A110C" w:rsidRDefault="0099496C">
      <w:r>
        <w:rPr>
          <w:u w:val="single"/>
        </w:rPr>
        <w:t>тіркеудің тізіліміне № 18851 болып енгізілді</w:t>
      </w:r>
    </w:p>
    <w:p w:rsidR="009A110C" w:rsidRDefault="009A110C"/>
    <w:p w:rsidR="009A110C" w:rsidRDefault="0099496C">
      <w:r>
        <w:rPr>
          <w:i/>
          <w:u w:val="single"/>
        </w:rPr>
        <w:t>Результаты согласования</w:t>
      </w:r>
    </w:p>
    <w:p w:rsidR="009A110C" w:rsidRDefault="0099496C">
      <w:r>
        <w:t xml:space="preserve">Министерство образования и науки РК - </w:t>
      </w:r>
      <w:r>
        <w:t>Директор Нурсейт Абсаттарович Байжанов, 10.06.2019 17:31:08, положительный результат проверки ЭЦП</w:t>
      </w:r>
    </w:p>
    <w:p w:rsidR="009A110C" w:rsidRDefault="0099496C">
      <w:r>
        <w:t>Министерство культуры и спорта РК - Вице-министр Актоты Рахматуллаевна Раимкулова, 11.06.2019 17:22:36, положительный результат проверки ЭЦП</w:t>
      </w:r>
    </w:p>
    <w:p w:rsidR="009A110C" w:rsidRDefault="0099496C">
      <w:r>
        <w:t>Министерство здра</w:t>
      </w:r>
      <w:r>
        <w:t>воохранения Республики Казахстан - Министр Елжан Амантаевич Биртанов, 11.06.2019 18:33:35, положительный результат проверки ЭЦП</w:t>
      </w:r>
    </w:p>
    <w:p w:rsidR="009A110C" w:rsidRDefault="0099496C">
      <w:r>
        <w:t>Министерство юстиции РК - вице министр Наталья Виссарионовна Пан, 13.06.2019 18:27:24, положительный результат проверки ЭЦП</w:t>
      </w:r>
    </w:p>
    <w:p w:rsidR="009A110C" w:rsidRDefault="0099496C">
      <w:r>
        <w:rPr>
          <w:i/>
          <w:u w:val="single"/>
        </w:rPr>
        <w:t>Резу</w:t>
      </w:r>
      <w:r>
        <w:rPr>
          <w:i/>
          <w:u w:val="single"/>
        </w:rPr>
        <w:t>льтаты подписания</w:t>
      </w:r>
    </w:p>
    <w:p w:rsidR="009A110C" w:rsidRDefault="0099496C">
      <w:r>
        <w:t>Министерство образования и науки РК - Министр Асхат Канатович Аймагамбетов, 14.06.2019 11:56:05, положительный результат проверки ЭЦП</w:t>
      </w:r>
    </w:p>
    <w:sectPr w:rsidR="009A110C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6C" w:rsidRDefault="0099496C">
      <w:r>
        <w:separator/>
      </w:r>
    </w:p>
  </w:endnote>
  <w:endnote w:type="continuationSeparator" w:id="0">
    <w:p w:rsidR="0099496C" w:rsidRDefault="0099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0C" w:rsidRDefault="0099496C">
    <w:pPr>
      <w:jc w:val="center"/>
    </w:pPr>
    <w:r>
      <w:t>Нормативтік құқықтық актілерді мемлекеттік тіркеудің тізіліміне № 18851 болып енгізілді</w:t>
    </w:r>
  </w:p>
  <w:p w:rsidR="00000000" w:rsidRDefault="0099496C"/>
  <w:p w:rsidR="009A110C" w:rsidRDefault="0099496C">
    <w:pPr>
      <w:jc w:val="center"/>
    </w:pPr>
    <w:r>
      <w:t xml:space="preserve">ИС «ИПГО». Копия </w:t>
    </w:r>
    <w:r>
      <w:t>электронного документа. Дата  17.06.2019.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0C" w:rsidRDefault="0099496C">
    <w:pPr>
      <w:jc w:val="center"/>
    </w:pPr>
    <w:r>
      <w:t>ИС «ИПГО». Копия электронного документа. Дата  17.06.2019.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6C" w:rsidRDefault="0099496C">
      <w:r>
        <w:separator/>
      </w:r>
    </w:p>
  </w:footnote>
  <w:footnote w:type="continuationSeparator" w:id="0">
    <w:p w:rsidR="0099496C" w:rsidRDefault="0099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076B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A2431A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2431A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A2431A" w:rsidRDefault="00A2431A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269                                                                                                 от 14 июня 2019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73119"/>
    <w:rsid w:val="000922AA"/>
    <w:rsid w:val="000D4DAC"/>
    <w:rsid w:val="000F48E7"/>
    <w:rsid w:val="001319EE"/>
    <w:rsid w:val="00143292"/>
    <w:rsid w:val="00175A00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648B2"/>
    <w:rsid w:val="00364E0B"/>
    <w:rsid w:val="003D781A"/>
    <w:rsid w:val="003F241E"/>
    <w:rsid w:val="00423754"/>
    <w:rsid w:val="00430E89"/>
    <w:rsid w:val="00455D82"/>
    <w:rsid w:val="004726FE"/>
    <w:rsid w:val="0049623C"/>
    <w:rsid w:val="004B400D"/>
    <w:rsid w:val="004C34B8"/>
    <w:rsid w:val="004C4C4E"/>
    <w:rsid w:val="004E49BE"/>
    <w:rsid w:val="004F3241"/>
    <w:rsid w:val="004F3375"/>
    <w:rsid w:val="005F582C"/>
    <w:rsid w:val="00642211"/>
    <w:rsid w:val="006B30FF"/>
    <w:rsid w:val="006B6938"/>
    <w:rsid w:val="006F739E"/>
    <w:rsid w:val="007006E3"/>
    <w:rsid w:val="007111E8"/>
    <w:rsid w:val="00731B2A"/>
    <w:rsid w:val="00740441"/>
    <w:rsid w:val="007767CD"/>
    <w:rsid w:val="00782A16"/>
    <w:rsid w:val="00787A78"/>
    <w:rsid w:val="007E588D"/>
    <w:rsid w:val="008076B9"/>
    <w:rsid w:val="0081000A"/>
    <w:rsid w:val="008436CA"/>
    <w:rsid w:val="00866964"/>
    <w:rsid w:val="00867FA4"/>
    <w:rsid w:val="00874C8D"/>
    <w:rsid w:val="008E64A8"/>
    <w:rsid w:val="009139A9"/>
    <w:rsid w:val="00914138"/>
    <w:rsid w:val="00915A4B"/>
    <w:rsid w:val="00934587"/>
    <w:rsid w:val="009924CE"/>
    <w:rsid w:val="0099496C"/>
    <w:rsid w:val="009A110C"/>
    <w:rsid w:val="009B69F4"/>
    <w:rsid w:val="00A10052"/>
    <w:rsid w:val="00A17FE7"/>
    <w:rsid w:val="00A2431A"/>
    <w:rsid w:val="00A338BC"/>
    <w:rsid w:val="00A47D62"/>
    <w:rsid w:val="00A646AF"/>
    <w:rsid w:val="00A95CA7"/>
    <w:rsid w:val="00AA225A"/>
    <w:rsid w:val="00AC76FB"/>
    <w:rsid w:val="00AD462C"/>
    <w:rsid w:val="00B86340"/>
    <w:rsid w:val="00BD42EA"/>
    <w:rsid w:val="00BE3CFA"/>
    <w:rsid w:val="00BE78CA"/>
    <w:rsid w:val="00C7780A"/>
    <w:rsid w:val="00CA0BAE"/>
    <w:rsid w:val="00CA1875"/>
    <w:rsid w:val="00CC7D90"/>
    <w:rsid w:val="00CE6A1B"/>
    <w:rsid w:val="00D03D0C"/>
    <w:rsid w:val="00D11982"/>
    <w:rsid w:val="00D14F06"/>
    <w:rsid w:val="00D42C93"/>
    <w:rsid w:val="00D52DE8"/>
    <w:rsid w:val="00E43190"/>
    <w:rsid w:val="00E57A5B"/>
    <w:rsid w:val="00E866E0"/>
    <w:rsid w:val="00E93950"/>
    <w:rsid w:val="00EB54A3"/>
    <w:rsid w:val="00EC3C11"/>
    <w:rsid w:val="00EE1A39"/>
    <w:rsid w:val="00EF4E93"/>
    <w:rsid w:val="00F22932"/>
    <w:rsid w:val="00F46C03"/>
    <w:rsid w:val="00F525B9"/>
    <w:rsid w:val="00F6401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Zhanara E. Satershinova</cp:lastModifiedBy>
  <cp:revision>2</cp:revision>
  <dcterms:created xsi:type="dcterms:W3CDTF">2019-06-17T05:08:00Z</dcterms:created>
  <dcterms:modified xsi:type="dcterms:W3CDTF">2019-06-17T05:08:00Z</dcterms:modified>
</cp:coreProperties>
</file>