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E153" w14:textId="4DE3A836" w:rsidR="00F12C76" w:rsidRPr="002E5481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2E5481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2E5481">
        <w:rPr>
          <w:rFonts w:cs="Times New Roman"/>
          <w:b/>
          <w:bCs/>
          <w:sz w:val="24"/>
          <w:szCs w:val="24"/>
        </w:rPr>
        <w:t xml:space="preserve">обсуждения </w:t>
      </w:r>
      <w:r w:rsidRPr="002E5481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2E5481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2E5481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2E5481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BD4DAED" w14:textId="728FA120" w:rsidR="0020383B" w:rsidRPr="002E5481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E5481">
        <w:rPr>
          <w:rFonts w:cs="Times New Roman"/>
          <w:sz w:val="24"/>
          <w:szCs w:val="24"/>
        </w:rPr>
        <w:t>Наименование ГУП</w:t>
      </w:r>
      <w:r w:rsidR="004C55C0" w:rsidRPr="002E5481">
        <w:rPr>
          <w:rFonts w:cs="Times New Roman"/>
          <w:sz w:val="24"/>
          <w:szCs w:val="24"/>
        </w:rPr>
        <w:t xml:space="preserve"> «</w:t>
      </w:r>
      <w:r w:rsidR="002E5481" w:rsidRPr="002E5481">
        <w:rPr>
          <w:rFonts w:cs="Times New Roman"/>
          <w:sz w:val="24"/>
          <w:szCs w:val="24"/>
        </w:rPr>
        <w:t>Онкология взрослая</w:t>
      </w:r>
      <w:r w:rsidR="004C55C0" w:rsidRPr="002E5481">
        <w:rPr>
          <w:rFonts w:cs="Times New Roman"/>
          <w:sz w:val="24"/>
          <w:szCs w:val="24"/>
        </w:rPr>
        <w:t>»</w:t>
      </w:r>
      <w:r w:rsidR="004C55C0" w:rsidRPr="002E5481">
        <w:rPr>
          <w:rFonts w:cs="Times New Roman"/>
          <w:b/>
          <w:bCs/>
          <w:sz w:val="24"/>
          <w:szCs w:val="24"/>
        </w:rPr>
        <w:t xml:space="preserve"> </w:t>
      </w:r>
    </w:p>
    <w:p w14:paraId="225DC011" w14:textId="4A950A81" w:rsidR="0058003E" w:rsidRPr="002E5481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E5481">
        <w:rPr>
          <w:rFonts w:cs="Times New Roman"/>
          <w:sz w:val="24"/>
          <w:szCs w:val="24"/>
        </w:rPr>
        <w:t>Наименование Комитета</w:t>
      </w:r>
      <w:r w:rsidR="00A9344E" w:rsidRPr="002E5481">
        <w:rPr>
          <w:rFonts w:cs="Times New Roman"/>
          <w:sz w:val="24"/>
          <w:szCs w:val="24"/>
        </w:rPr>
        <w:t xml:space="preserve"> «</w:t>
      </w:r>
      <w:r w:rsidR="002E5481" w:rsidRPr="002E5481">
        <w:rPr>
          <w:rFonts w:cs="Times New Roman"/>
          <w:sz w:val="24"/>
          <w:szCs w:val="24"/>
        </w:rPr>
        <w:t>Онкология взрослая, Радиационная онкология, Ядерная медицина, Неотложная помощь, Травматология</w:t>
      </w:r>
      <w:r w:rsidR="00A9344E" w:rsidRPr="002E5481">
        <w:rPr>
          <w:rFonts w:cs="Times New Roman"/>
          <w:sz w:val="24"/>
          <w:szCs w:val="24"/>
        </w:rPr>
        <w:t>»</w:t>
      </w:r>
    </w:p>
    <w:p w14:paraId="0D34C13B" w14:textId="6162772C" w:rsidR="0058003E" w:rsidRPr="002E5481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E5481">
        <w:rPr>
          <w:rFonts w:cs="Times New Roman"/>
          <w:sz w:val="24"/>
          <w:szCs w:val="24"/>
        </w:rPr>
        <w:t>Наименование ОП</w:t>
      </w:r>
      <w:r w:rsidR="00A9344E" w:rsidRPr="002E5481">
        <w:rPr>
          <w:rFonts w:cs="Times New Roman"/>
          <w:sz w:val="24"/>
          <w:szCs w:val="24"/>
        </w:rPr>
        <w:t xml:space="preserve"> «</w:t>
      </w:r>
      <w:r w:rsidR="002E5481" w:rsidRPr="002E5481">
        <w:rPr>
          <w:rFonts w:cs="Times New Roman"/>
          <w:sz w:val="24"/>
          <w:szCs w:val="24"/>
        </w:rPr>
        <w:t>Онкология взрослая</w:t>
      </w:r>
      <w:r w:rsidR="00A9344E" w:rsidRPr="002E5481">
        <w:rPr>
          <w:rFonts w:cs="Times New Roman"/>
          <w:sz w:val="24"/>
          <w:szCs w:val="24"/>
        </w:rPr>
        <w:t>»</w:t>
      </w:r>
      <w:r w:rsidR="00A9344E" w:rsidRPr="002E5481">
        <w:rPr>
          <w:rFonts w:cs="Times New Roman"/>
          <w:b/>
          <w:bCs/>
          <w:sz w:val="24"/>
          <w:szCs w:val="24"/>
        </w:rPr>
        <w:t xml:space="preserve"> </w:t>
      </w:r>
    </w:p>
    <w:p w14:paraId="373DB98F" w14:textId="77777777" w:rsidR="0058003E" w:rsidRPr="002E5481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3477"/>
      </w:tblGrid>
      <w:tr w:rsidR="0020383B" w:rsidRPr="002E5481" w14:paraId="12655B0E" w14:textId="77777777" w:rsidTr="0014633E">
        <w:tc>
          <w:tcPr>
            <w:tcW w:w="704" w:type="dxa"/>
            <w:vAlign w:val="center"/>
          </w:tcPr>
          <w:p w14:paraId="71E5A236" w14:textId="298BC677" w:rsidR="0020383B" w:rsidRPr="002E5481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2E5481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2E5481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3477" w:type="dxa"/>
            <w:vAlign w:val="center"/>
          </w:tcPr>
          <w:p w14:paraId="3864E9AD" w14:textId="36D40CE9" w:rsidR="0020383B" w:rsidRPr="002E5481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2E5481" w14:paraId="7947E1B6" w14:textId="77777777" w:rsidTr="0014633E">
        <w:tc>
          <w:tcPr>
            <w:tcW w:w="704" w:type="dxa"/>
          </w:tcPr>
          <w:p w14:paraId="5562ED52" w14:textId="3A5F575A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2E5481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2E5481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13363DB3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01FA4579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E5481" w14:paraId="63F184E8" w14:textId="77777777" w:rsidTr="0014633E">
        <w:tc>
          <w:tcPr>
            <w:tcW w:w="704" w:type="dxa"/>
          </w:tcPr>
          <w:p w14:paraId="55AAEA25" w14:textId="76A6E997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2E5481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2E5481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2E5481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2E5481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5D19105D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1BFA1482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E5481" w14:paraId="1788D7EA" w14:textId="77777777" w:rsidTr="0014633E">
        <w:tc>
          <w:tcPr>
            <w:tcW w:w="704" w:type="dxa"/>
          </w:tcPr>
          <w:p w14:paraId="4384B5A3" w14:textId="7C5C3426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2E5481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2E5481">
              <w:rPr>
                <w:rFonts w:cs="Times New Roman"/>
                <w:sz w:val="24"/>
                <w:szCs w:val="24"/>
              </w:rPr>
              <w:t>квалификаци</w:t>
            </w:r>
            <w:r w:rsidRPr="002E5481">
              <w:rPr>
                <w:rFonts w:cs="Times New Roman"/>
                <w:sz w:val="24"/>
                <w:szCs w:val="24"/>
              </w:rPr>
              <w:t>и</w:t>
            </w:r>
            <w:r w:rsidR="00E73ED8" w:rsidRPr="002E5481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2595ACCF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38C5CE51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E5481" w14:paraId="7572F8EA" w14:textId="77777777" w:rsidTr="0014633E">
        <w:tc>
          <w:tcPr>
            <w:tcW w:w="704" w:type="dxa"/>
          </w:tcPr>
          <w:p w14:paraId="77CFE15B" w14:textId="78497E07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7A133FB0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69802E09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E5481" w14:paraId="388BC964" w14:textId="77777777" w:rsidTr="0014633E">
        <w:tc>
          <w:tcPr>
            <w:tcW w:w="704" w:type="dxa"/>
          </w:tcPr>
          <w:p w14:paraId="56C42D8E" w14:textId="3674C5DC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2E5481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F7F2F82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7546CF4E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429168EF" w14:textId="77777777" w:rsidTr="0014633E">
        <w:tc>
          <w:tcPr>
            <w:tcW w:w="704" w:type="dxa"/>
          </w:tcPr>
          <w:p w14:paraId="58621BBB" w14:textId="38D75161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2E5481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5D4E6FB5" w:rsidR="00660C5F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2345A9D7" w14:textId="77777777" w:rsidR="00660C5F" w:rsidRPr="002E5481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2E5481" w14:paraId="7D9B6C26" w14:textId="77777777" w:rsidTr="0014633E">
        <w:tc>
          <w:tcPr>
            <w:tcW w:w="704" w:type="dxa"/>
          </w:tcPr>
          <w:p w14:paraId="65B9C416" w14:textId="3759C284" w:rsidR="0020383B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2E5481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2E5481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252058A9" w:rsidR="0020383B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36A89CFD" w14:textId="77777777" w:rsidR="0020383B" w:rsidRPr="002E5481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26AF7FC0" w14:textId="77777777" w:rsidTr="0014633E">
        <w:tc>
          <w:tcPr>
            <w:tcW w:w="704" w:type="dxa"/>
          </w:tcPr>
          <w:p w14:paraId="78BE3EB8" w14:textId="09881859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2E5481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2E5481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64F60011" w:rsidR="00660C5F" w:rsidRPr="002E5481" w:rsidRDefault="002422AF" w:rsidP="00E73ED8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526FD0F1" w14:textId="77777777" w:rsidR="00660C5F" w:rsidRPr="002E5481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63B98F3F" w14:textId="77777777" w:rsidTr="0014633E">
        <w:tc>
          <w:tcPr>
            <w:tcW w:w="704" w:type="dxa"/>
          </w:tcPr>
          <w:p w14:paraId="48F65958" w14:textId="3A913180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2E5481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2E5481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2E5481">
              <w:rPr>
                <w:color w:val="000000"/>
                <w:spacing w:val="2"/>
              </w:rPr>
              <w:t>ТУПл</w:t>
            </w:r>
            <w:proofErr w:type="spellEnd"/>
            <w:r w:rsidRPr="002E5481">
              <w:rPr>
                <w:color w:val="000000"/>
                <w:spacing w:val="2"/>
              </w:rPr>
              <w:t xml:space="preserve"> международным </w:t>
            </w:r>
            <w:r w:rsidR="0058003E" w:rsidRPr="002E5481">
              <w:rPr>
                <w:color w:val="000000"/>
                <w:spacing w:val="2"/>
              </w:rPr>
              <w:t>рекомендациям/</w:t>
            </w:r>
            <w:r w:rsidRPr="002E5481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4C6D809D" w:rsidR="00660C5F" w:rsidRPr="002E5481" w:rsidRDefault="002422A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5AC5722A" w14:textId="77777777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743F7EA6" w14:textId="77777777" w:rsidTr="0014633E">
        <w:tc>
          <w:tcPr>
            <w:tcW w:w="704" w:type="dxa"/>
          </w:tcPr>
          <w:p w14:paraId="4E90F0A1" w14:textId="6F24C59A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1FEBEB37" w:rsidR="00660C5F" w:rsidRPr="002E5481" w:rsidRDefault="002422A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2C953C85" w14:textId="77777777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190BA68F" w14:textId="77777777" w:rsidTr="0014633E">
        <w:tc>
          <w:tcPr>
            <w:tcW w:w="704" w:type="dxa"/>
          </w:tcPr>
          <w:p w14:paraId="2DEBA007" w14:textId="70BD976F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38AB7133" w:rsidR="00660C5F" w:rsidRPr="002E5481" w:rsidRDefault="002422A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014D99A3" w14:textId="77777777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2E5481" w14:paraId="08B16081" w14:textId="77777777" w:rsidTr="0014633E">
        <w:tc>
          <w:tcPr>
            <w:tcW w:w="704" w:type="dxa"/>
          </w:tcPr>
          <w:p w14:paraId="266A1F98" w14:textId="34676C25" w:rsidR="00660C5F" w:rsidRPr="002E5481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2E5481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2E5481">
              <w:rPr>
                <w:rFonts w:cs="Times New Roman"/>
                <w:sz w:val="24"/>
                <w:szCs w:val="24"/>
              </w:rPr>
              <w:t xml:space="preserve">, особо выделить </w:t>
            </w:r>
            <w:proofErr w:type="spellStart"/>
            <w:proofErr w:type="gramStart"/>
            <w:r w:rsidR="0058003E" w:rsidRPr="002E5481">
              <w:rPr>
                <w:rFonts w:cs="Times New Roman"/>
                <w:sz w:val="24"/>
                <w:szCs w:val="24"/>
              </w:rPr>
              <w:t>гл.внештатных</w:t>
            </w:r>
            <w:proofErr w:type="spellEnd"/>
            <w:proofErr w:type="gramEnd"/>
            <w:r w:rsidR="0058003E" w:rsidRPr="002E5481">
              <w:rPr>
                <w:rFonts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336" w:type="dxa"/>
          </w:tcPr>
          <w:p w14:paraId="5F44FCDC" w14:textId="1E219370" w:rsidR="00660C5F" w:rsidRPr="002E5481" w:rsidRDefault="0014633E" w:rsidP="00660C5F">
            <w:pPr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477" w:type="dxa"/>
          </w:tcPr>
          <w:p w14:paraId="75D901C6" w14:textId="2DD15682" w:rsidR="002E5481" w:rsidRPr="002E5481" w:rsidRDefault="002E5481" w:rsidP="002E548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E5481">
              <w:rPr>
                <w:rFonts w:cs="Times New Roman"/>
                <w:sz w:val="24"/>
                <w:szCs w:val="24"/>
              </w:rPr>
              <w:t>Кайдарова</w:t>
            </w:r>
            <w:proofErr w:type="spellEnd"/>
            <w:r w:rsidRPr="002E5481">
              <w:rPr>
                <w:rFonts w:cs="Times New Roman"/>
                <w:sz w:val="24"/>
                <w:szCs w:val="24"/>
              </w:rPr>
              <w:t xml:space="preserve"> </w:t>
            </w:r>
            <w:r w:rsidRPr="002E5481">
              <w:rPr>
                <w:rFonts w:cs="Times New Roman"/>
                <w:sz w:val="24"/>
                <w:szCs w:val="24"/>
              </w:rPr>
              <w:t>Диляра</w:t>
            </w:r>
            <w:r w:rsidRPr="002E548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481">
              <w:rPr>
                <w:rFonts w:cs="Times New Roman"/>
                <w:sz w:val="24"/>
                <w:szCs w:val="24"/>
              </w:rPr>
              <w:t>Радиковна</w:t>
            </w:r>
            <w:proofErr w:type="spellEnd"/>
            <w:r w:rsidRPr="002E5481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0DE68FFD" w14:textId="4CF478A0" w:rsidR="002E5481" w:rsidRPr="002E5481" w:rsidRDefault="002E5481" w:rsidP="002E548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E5481">
              <w:rPr>
                <w:rFonts w:cs="Times New Roman"/>
                <w:sz w:val="24"/>
                <w:szCs w:val="24"/>
              </w:rPr>
              <w:t>АО «Казахский научный исследовательский институт онкологии и радиологии», председатель Правления, доктор медицинских наук, высшая квалификационная категория</w:t>
            </w:r>
          </w:p>
          <w:p w14:paraId="74A568C6" w14:textId="52C0E049" w:rsidR="0014633E" w:rsidRPr="002E5481" w:rsidRDefault="0014633E" w:rsidP="00A80C3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8EB5A31" w14:textId="77777777" w:rsidR="0009158B" w:rsidRDefault="0009158B" w:rsidP="0009158B">
      <w:pPr>
        <w:pStyle w:val="a5"/>
        <w:spacing w:after="0"/>
        <w:rPr>
          <w:rFonts w:ascii="Arial Narrow" w:hAnsi="Arial Narrow"/>
          <w:sz w:val="24"/>
          <w:szCs w:val="24"/>
        </w:rPr>
      </w:pPr>
    </w:p>
    <w:p w14:paraId="63CE35B7" w14:textId="52F09251" w:rsidR="0058003E" w:rsidRPr="00E51E46" w:rsidRDefault="0058003E" w:rsidP="002E5481">
      <w:pPr>
        <w:pStyle w:val="a5"/>
        <w:spacing w:after="0"/>
        <w:rPr>
          <w:rFonts w:ascii="Arial Narrow" w:hAnsi="Arial Narrow"/>
          <w:sz w:val="24"/>
          <w:szCs w:val="24"/>
        </w:rPr>
      </w:pP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3B"/>
    <w:rsid w:val="0009158B"/>
    <w:rsid w:val="0014633E"/>
    <w:rsid w:val="0020383B"/>
    <w:rsid w:val="002422AF"/>
    <w:rsid w:val="002E5481"/>
    <w:rsid w:val="00345758"/>
    <w:rsid w:val="004C55C0"/>
    <w:rsid w:val="0058003E"/>
    <w:rsid w:val="00660C5F"/>
    <w:rsid w:val="006C0B77"/>
    <w:rsid w:val="008242FF"/>
    <w:rsid w:val="00870751"/>
    <w:rsid w:val="00922C48"/>
    <w:rsid w:val="00A80C33"/>
    <w:rsid w:val="00A9344E"/>
    <w:rsid w:val="00AD18A3"/>
    <w:rsid w:val="00B915B7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ОККМО</cp:lastModifiedBy>
  <cp:revision>2</cp:revision>
  <dcterms:created xsi:type="dcterms:W3CDTF">2022-02-09T09:41:00Z</dcterms:created>
  <dcterms:modified xsi:type="dcterms:W3CDTF">2022-02-09T09:41:00Z</dcterms:modified>
</cp:coreProperties>
</file>