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628E5" w:rsidRPr="00056AD2" w14:paraId="58FFD160" w14:textId="77777777" w:rsidTr="00CB6850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6A1F3" w14:textId="77777777" w:rsidR="004628E5" w:rsidRPr="00056AD2" w:rsidRDefault="004628E5" w:rsidP="00CB68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3CB103" w14:textId="77777777" w:rsidR="00804F34" w:rsidRPr="00217428" w:rsidRDefault="00804F34" w:rsidP="00804F3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14:paraId="345FC1B8" w14:textId="77777777" w:rsidR="00804F34" w:rsidRPr="00217428" w:rsidRDefault="00804F34" w:rsidP="00804F3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14:paraId="58976C9C" w14:textId="77777777" w:rsidR="00804F34" w:rsidRPr="00217428" w:rsidRDefault="00804F34" w:rsidP="00804F3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42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14:paraId="442E826D" w14:textId="77777777" w:rsidR="00804F34" w:rsidRPr="00217428" w:rsidRDefault="00804F34" w:rsidP="00804F34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4E5CB3" w14:textId="77777777" w:rsidR="00804F34" w:rsidRPr="00217428" w:rsidRDefault="00804F34" w:rsidP="00804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471559" w14:textId="77777777" w:rsidR="00804F34" w:rsidRPr="00217428" w:rsidRDefault="00804F34" w:rsidP="00804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42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Онкология радиационная</w:t>
      </w:r>
      <w:r w:rsidRPr="002174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0AB466" w14:textId="77777777" w:rsidR="00804F34" w:rsidRPr="00217428" w:rsidRDefault="00804F34" w:rsidP="00804F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B78851" w14:textId="77777777" w:rsidR="00804F34" w:rsidRPr="008E2838" w:rsidRDefault="00804F34" w:rsidP="00804F34">
      <w:pPr>
        <w:pStyle w:val="af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14:paraId="62F56E67" w14:textId="77777777" w:rsidR="00804F34" w:rsidRDefault="00804F34" w:rsidP="00804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838">
        <w:rPr>
          <w:sz w:val="28"/>
          <w:szCs w:val="28"/>
        </w:rPr>
        <w:t>Присваиваемая квалификация по завершению обучения – врач онколог-радиолог</w:t>
      </w:r>
    </w:p>
    <w:p w14:paraId="7C9963AB" w14:textId="77777777" w:rsidR="00804F34" w:rsidRPr="008C113E" w:rsidRDefault="00804F34" w:rsidP="00804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804F34" w:rsidRPr="008C113E" w14:paraId="507D5EE9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9199CC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C5F88F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DD4A6E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804F34" w:rsidRPr="008C113E" w14:paraId="5765CEF4" w14:textId="77777777" w:rsidTr="005871E7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AF01B5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180A0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06E56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804F34" w:rsidRPr="008C113E" w14:paraId="6F93FB0D" w14:textId="77777777" w:rsidTr="005871E7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C14E43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4688F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C187B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804F34" w:rsidRPr="008C113E" w14:paraId="3287A60D" w14:textId="77777777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30FCB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51B224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терапия в стационаре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2BEF49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04F34" w:rsidRPr="008C113E" w14:paraId="6BBD619C" w14:textId="77777777" w:rsidTr="005871E7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A1518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08016D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Онкология в стационаре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2B85EB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4F34" w:rsidRPr="008C113E" w14:paraId="61BB4F9D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68453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1F384D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Медицинская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BF94C6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4F34" w:rsidRPr="008C113E" w14:paraId="5D0B6A4F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A1226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C72D05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Лучевая диагностика в лучевой терапии и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170444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04F34" w:rsidRPr="008C113E" w14:paraId="57DD658C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4F17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8D888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Интенсивная терапия в лучевой терапии и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7B591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04F34" w:rsidRPr="008C113E" w14:paraId="49AF94A2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D9F06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1A89FD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Функциональная диагностика в лучевой терапии и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2C7C76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804F34" w:rsidRPr="008C113E" w14:paraId="5000B219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5D58D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3E8618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Патоморфологическая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AB3AEE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</w:t>
            </w:r>
          </w:p>
        </w:tc>
      </w:tr>
      <w:tr w:rsidR="00804F34" w:rsidRPr="008C113E" w14:paraId="7718BCDC" w14:textId="77777777" w:rsidTr="005871E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BD49D0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59D83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8621C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804F34" w:rsidRPr="008C113E" w14:paraId="24060D95" w14:textId="77777777" w:rsidTr="005871E7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124B52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044F5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23F5F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804F34" w:rsidRPr="008C113E" w14:paraId="366B3CCE" w14:textId="77777777" w:rsidTr="005871E7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43E074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67505" w14:textId="77777777" w:rsidR="00804F34" w:rsidRPr="008C113E" w:rsidRDefault="00804F34" w:rsidP="005871E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4011A" w14:textId="77777777" w:rsidR="00804F34" w:rsidRPr="008C113E" w:rsidRDefault="00804F34" w:rsidP="005871E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14:paraId="4B087623" w14:textId="77777777" w:rsidR="00804F34" w:rsidRPr="008C113E" w:rsidRDefault="00804F34" w:rsidP="00804F34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EA90B9C" w14:textId="3C6951CE" w:rsidR="00804F34" w:rsidRDefault="00804F34" w:rsidP="00804F34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1695"/>
      </w:tblGrid>
      <w:tr w:rsidR="00804F34" w:rsidRPr="00056AD2" w14:paraId="77752D31" w14:textId="77777777" w:rsidTr="005871E7">
        <w:tc>
          <w:tcPr>
            <w:tcW w:w="458" w:type="dxa"/>
            <w:vAlign w:val="center"/>
          </w:tcPr>
          <w:p w14:paraId="5704BA05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2" w:type="dxa"/>
            <w:vAlign w:val="center"/>
          </w:tcPr>
          <w:p w14:paraId="6B613864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заболеваний</w:t>
            </w:r>
          </w:p>
        </w:tc>
        <w:tc>
          <w:tcPr>
            <w:tcW w:w="1695" w:type="dxa"/>
          </w:tcPr>
          <w:p w14:paraId="0BBD47B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804F34" w:rsidRPr="00056AD2" w14:paraId="426539B1" w14:textId="77777777" w:rsidTr="005871E7">
        <w:tc>
          <w:tcPr>
            <w:tcW w:w="458" w:type="dxa"/>
            <w:vAlign w:val="center"/>
          </w:tcPr>
          <w:p w14:paraId="6553985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2" w:type="dxa"/>
            <w:vAlign w:val="center"/>
          </w:tcPr>
          <w:p w14:paraId="53088FB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кожи</w:t>
            </w:r>
          </w:p>
        </w:tc>
        <w:tc>
          <w:tcPr>
            <w:tcW w:w="1695" w:type="dxa"/>
          </w:tcPr>
          <w:p w14:paraId="0A7EED60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25F14619" w14:textId="77777777" w:rsidTr="005871E7">
        <w:tc>
          <w:tcPr>
            <w:tcW w:w="458" w:type="dxa"/>
            <w:vAlign w:val="center"/>
          </w:tcPr>
          <w:p w14:paraId="40630F85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2" w:type="dxa"/>
            <w:vAlign w:val="center"/>
          </w:tcPr>
          <w:p w14:paraId="33574173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полости рта</w:t>
            </w:r>
          </w:p>
        </w:tc>
        <w:tc>
          <w:tcPr>
            <w:tcW w:w="1695" w:type="dxa"/>
          </w:tcPr>
          <w:p w14:paraId="3576B457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0DFF5C21" w14:textId="77777777" w:rsidTr="005871E7">
        <w:tc>
          <w:tcPr>
            <w:tcW w:w="458" w:type="dxa"/>
            <w:vAlign w:val="center"/>
          </w:tcPr>
          <w:p w14:paraId="341AF46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2" w:type="dxa"/>
            <w:vAlign w:val="center"/>
          </w:tcPr>
          <w:p w14:paraId="091F5D5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ротоглотки</w:t>
            </w:r>
          </w:p>
        </w:tc>
        <w:tc>
          <w:tcPr>
            <w:tcW w:w="1695" w:type="dxa"/>
          </w:tcPr>
          <w:p w14:paraId="134D0D2E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4D2ABAC2" w14:textId="77777777" w:rsidTr="005871E7">
        <w:tc>
          <w:tcPr>
            <w:tcW w:w="458" w:type="dxa"/>
            <w:vAlign w:val="center"/>
          </w:tcPr>
          <w:p w14:paraId="187E1D3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2" w:type="dxa"/>
            <w:vAlign w:val="center"/>
          </w:tcPr>
          <w:p w14:paraId="39341F9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носоглотки</w:t>
            </w:r>
          </w:p>
        </w:tc>
        <w:tc>
          <w:tcPr>
            <w:tcW w:w="1695" w:type="dxa"/>
          </w:tcPr>
          <w:p w14:paraId="1FAD0F25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16CB41F8" w14:textId="77777777" w:rsidTr="005871E7">
        <w:tc>
          <w:tcPr>
            <w:tcW w:w="458" w:type="dxa"/>
            <w:vAlign w:val="center"/>
          </w:tcPr>
          <w:p w14:paraId="7B4B86C7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92" w:type="dxa"/>
            <w:vAlign w:val="center"/>
          </w:tcPr>
          <w:p w14:paraId="1B7E8C7D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гортани</w:t>
            </w:r>
          </w:p>
        </w:tc>
        <w:tc>
          <w:tcPr>
            <w:tcW w:w="1695" w:type="dxa"/>
          </w:tcPr>
          <w:p w14:paraId="60E04531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4EEE2044" w14:textId="77777777" w:rsidTr="005871E7">
        <w:tc>
          <w:tcPr>
            <w:tcW w:w="458" w:type="dxa"/>
            <w:vAlign w:val="center"/>
          </w:tcPr>
          <w:p w14:paraId="0EAE806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2" w:type="dxa"/>
            <w:vAlign w:val="center"/>
          </w:tcPr>
          <w:p w14:paraId="57813A9F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гортаноглотки</w:t>
            </w:r>
          </w:p>
        </w:tc>
        <w:tc>
          <w:tcPr>
            <w:tcW w:w="1695" w:type="dxa"/>
          </w:tcPr>
          <w:p w14:paraId="13B2D6F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6FD9F962" w14:textId="77777777" w:rsidTr="005871E7">
        <w:tc>
          <w:tcPr>
            <w:tcW w:w="458" w:type="dxa"/>
            <w:vAlign w:val="center"/>
          </w:tcPr>
          <w:p w14:paraId="2058BCAD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2" w:type="dxa"/>
            <w:vAlign w:val="center"/>
          </w:tcPr>
          <w:p w14:paraId="074B08E0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носоглотки</w:t>
            </w:r>
          </w:p>
        </w:tc>
        <w:tc>
          <w:tcPr>
            <w:tcW w:w="1695" w:type="dxa"/>
          </w:tcPr>
          <w:p w14:paraId="64A02C8D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496EF117" w14:textId="77777777" w:rsidTr="005871E7">
        <w:tc>
          <w:tcPr>
            <w:tcW w:w="458" w:type="dxa"/>
            <w:vAlign w:val="center"/>
          </w:tcPr>
          <w:p w14:paraId="18410E7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2" w:type="dxa"/>
            <w:vAlign w:val="center"/>
          </w:tcPr>
          <w:p w14:paraId="12D52B20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слюнных желез</w:t>
            </w:r>
          </w:p>
        </w:tc>
        <w:tc>
          <w:tcPr>
            <w:tcW w:w="1695" w:type="dxa"/>
          </w:tcPr>
          <w:p w14:paraId="16E42512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7179395F" w14:textId="77777777" w:rsidTr="005871E7">
        <w:tc>
          <w:tcPr>
            <w:tcW w:w="458" w:type="dxa"/>
            <w:vAlign w:val="center"/>
          </w:tcPr>
          <w:p w14:paraId="4023D91F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2" w:type="dxa"/>
            <w:vAlign w:val="center"/>
          </w:tcPr>
          <w:p w14:paraId="3A4D44F7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легких </w:t>
            </w:r>
          </w:p>
        </w:tc>
        <w:tc>
          <w:tcPr>
            <w:tcW w:w="1695" w:type="dxa"/>
          </w:tcPr>
          <w:p w14:paraId="415B953E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5964935D" w14:textId="77777777" w:rsidTr="005871E7">
        <w:tc>
          <w:tcPr>
            <w:tcW w:w="458" w:type="dxa"/>
            <w:vAlign w:val="center"/>
          </w:tcPr>
          <w:p w14:paraId="529AE726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2" w:type="dxa"/>
            <w:vAlign w:val="center"/>
          </w:tcPr>
          <w:p w14:paraId="1BA27D8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средостения </w:t>
            </w:r>
          </w:p>
        </w:tc>
        <w:tc>
          <w:tcPr>
            <w:tcW w:w="1695" w:type="dxa"/>
          </w:tcPr>
          <w:p w14:paraId="43B6DDB7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3A44D393" w14:textId="77777777" w:rsidTr="005871E7">
        <w:tc>
          <w:tcPr>
            <w:tcW w:w="458" w:type="dxa"/>
            <w:vAlign w:val="center"/>
          </w:tcPr>
          <w:p w14:paraId="0276477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2" w:type="dxa"/>
            <w:vAlign w:val="center"/>
          </w:tcPr>
          <w:p w14:paraId="0EA0F45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центральной нервной системы</w:t>
            </w:r>
          </w:p>
        </w:tc>
        <w:tc>
          <w:tcPr>
            <w:tcW w:w="1695" w:type="dxa"/>
          </w:tcPr>
          <w:p w14:paraId="4FCB0327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57389619" w14:textId="77777777" w:rsidTr="005871E7">
        <w:tc>
          <w:tcPr>
            <w:tcW w:w="458" w:type="dxa"/>
            <w:vAlign w:val="center"/>
          </w:tcPr>
          <w:p w14:paraId="7D75712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2" w:type="dxa"/>
          </w:tcPr>
          <w:p w14:paraId="1D832C08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>Рак губы</w:t>
            </w:r>
          </w:p>
        </w:tc>
        <w:tc>
          <w:tcPr>
            <w:tcW w:w="1695" w:type="dxa"/>
          </w:tcPr>
          <w:p w14:paraId="4C3CE561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388FF5FD" w14:textId="77777777" w:rsidTr="005871E7">
        <w:tc>
          <w:tcPr>
            <w:tcW w:w="458" w:type="dxa"/>
            <w:vAlign w:val="center"/>
          </w:tcPr>
          <w:p w14:paraId="30E33172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2" w:type="dxa"/>
          </w:tcPr>
          <w:p w14:paraId="16ECBFA1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молочной железы </w:t>
            </w:r>
          </w:p>
        </w:tc>
        <w:tc>
          <w:tcPr>
            <w:tcW w:w="1695" w:type="dxa"/>
          </w:tcPr>
          <w:p w14:paraId="13803578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7E51018B" w14:textId="77777777" w:rsidTr="005871E7">
        <w:tc>
          <w:tcPr>
            <w:tcW w:w="458" w:type="dxa"/>
            <w:vAlign w:val="center"/>
          </w:tcPr>
          <w:p w14:paraId="05DCC9FF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2" w:type="dxa"/>
          </w:tcPr>
          <w:p w14:paraId="023E0260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пищевода </w:t>
            </w:r>
          </w:p>
        </w:tc>
        <w:tc>
          <w:tcPr>
            <w:tcW w:w="1695" w:type="dxa"/>
          </w:tcPr>
          <w:p w14:paraId="1FEDBBF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10910807" w14:textId="77777777" w:rsidTr="005871E7">
        <w:tc>
          <w:tcPr>
            <w:tcW w:w="458" w:type="dxa"/>
            <w:vAlign w:val="center"/>
          </w:tcPr>
          <w:p w14:paraId="04B52A4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2" w:type="dxa"/>
            <w:shd w:val="clear" w:color="auto" w:fill="auto"/>
          </w:tcPr>
          <w:p w14:paraId="3523DE81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поджелудочной железы </w:t>
            </w:r>
          </w:p>
        </w:tc>
        <w:tc>
          <w:tcPr>
            <w:tcW w:w="1695" w:type="dxa"/>
          </w:tcPr>
          <w:p w14:paraId="3C1BC63E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24939EB4" w14:textId="77777777" w:rsidTr="005871E7">
        <w:tc>
          <w:tcPr>
            <w:tcW w:w="458" w:type="dxa"/>
            <w:vAlign w:val="center"/>
          </w:tcPr>
          <w:p w14:paraId="26ED9D4E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2" w:type="dxa"/>
          </w:tcPr>
          <w:p w14:paraId="04B88BFC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прямой кишки </w:t>
            </w:r>
          </w:p>
        </w:tc>
        <w:tc>
          <w:tcPr>
            <w:tcW w:w="1695" w:type="dxa"/>
          </w:tcPr>
          <w:p w14:paraId="36DF0370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4406E8F6" w14:textId="77777777" w:rsidTr="005871E7">
        <w:tc>
          <w:tcPr>
            <w:tcW w:w="458" w:type="dxa"/>
            <w:vAlign w:val="center"/>
          </w:tcPr>
          <w:p w14:paraId="4E3C3003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2" w:type="dxa"/>
          </w:tcPr>
          <w:p w14:paraId="760ACE02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предстательной железы </w:t>
            </w:r>
          </w:p>
        </w:tc>
        <w:tc>
          <w:tcPr>
            <w:tcW w:w="1695" w:type="dxa"/>
          </w:tcPr>
          <w:p w14:paraId="178E2AA6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67C3AD71" w14:textId="77777777" w:rsidTr="005871E7">
        <w:tc>
          <w:tcPr>
            <w:tcW w:w="458" w:type="dxa"/>
            <w:vAlign w:val="center"/>
          </w:tcPr>
          <w:p w14:paraId="58240A38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2" w:type="dxa"/>
          </w:tcPr>
          <w:p w14:paraId="79A8F2E9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>Рак шейки матки</w:t>
            </w:r>
          </w:p>
        </w:tc>
        <w:tc>
          <w:tcPr>
            <w:tcW w:w="1695" w:type="dxa"/>
          </w:tcPr>
          <w:p w14:paraId="617BDC6A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6225C373" w14:textId="77777777" w:rsidTr="005871E7">
        <w:tc>
          <w:tcPr>
            <w:tcW w:w="458" w:type="dxa"/>
            <w:vAlign w:val="center"/>
          </w:tcPr>
          <w:p w14:paraId="58E1A735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2" w:type="dxa"/>
          </w:tcPr>
          <w:p w14:paraId="63D89051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>Рак тела матки</w:t>
            </w:r>
          </w:p>
        </w:tc>
        <w:tc>
          <w:tcPr>
            <w:tcW w:w="1695" w:type="dxa"/>
          </w:tcPr>
          <w:p w14:paraId="06255B21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0CC0C6A7" w14:textId="77777777" w:rsidTr="005871E7">
        <w:tc>
          <w:tcPr>
            <w:tcW w:w="458" w:type="dxa"/>
            <w:vAlign w:val="center"/>
          </w:tcPr>
          <w:p w14:paraId="5DC7F10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2" w:type="dxa"/>
          </w:tcPr>
          <w:p w14:paraId="5A76D370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Рак вульвы </w:t>
            </w:r>
          </w:p>
        </w:tc>
        <w:tc>
          <w:tcPr>
            <w:tcW w:w="1695" w:type="dxa"/>
          </w:tcPr>
          <w:p w14:paraId="1B9A627B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26F832D5" w14:textId="77777777" w:rsidTr="005871E7">
        <w:tc>
          <w:tcPr>
            <w:tcW w:w="458" w:type="dxa"/>
            <w:vAlign w:val="center"/>
          </w:tcPr>
          <w:p w14:paraId="5A91B076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2" w:type="dxa"/>
          </w:tcPr>
          <w:p w14:paraId="222B76C3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Саркомы мягких тканей </w:t>
            </w:r>
          </w:p>
        </w:tc>
        <w:tc>
          <w:tcPr>
            <w:tcW w:w="1695" w:type="dxa"/>
          </w:tcPr>
          <w:p w14:paraId="7877CCC9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495EAE1C" w14:textId="77777777" w:rsidTr="005871E7">
        <w:tc>
          <w:tcPr>
            <w:tcW w:w="458" w:type="dxa"/>
            <w:vAlign w:val="center"/>
          </w:tcPr>
          <w:p w14:paraId="1AC2D9F1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2" w:type="dxa"/>
          </w:tcPr>
          <w:p w14:paraId="402FADBF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E">
              <w:rPr>
                <w:rFonts w:ascii="Times New Roman" w:hAnsi="Times New Roman" w:cs="Times New Roman"/>
              </w:rPr>
              <w:t xml:space="preserve">Лимфома </w:t>
            </w:r>
            <w:proofErr w:type="spellStart"/>
            <w:r w:rsidRPr="005C759E">
              <w:rPr>
                <w:rFonts w:ascii="Times New Roman" w:hAnsi="Times New Roman" w:cs="Times New Roman"/>
              </w:rPr>
              <w:t>Ходжкина</w:t>
            </w:r>
            <w:proofErr w:type="spellEnd"/>
          </w:p>
        </w:tc>
        <w:tc>
          <w:tcPr>
            <w:tcW w:w="1695" w:type="dxa"/>
          </w:tcPr>
          <w:p w14:paraId="00293EE6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  <w:tr w:rsidR="00804F34" w:rsidRPr="00056AD2" w14:paraId="372BA9D9" w14:textId="77777777" w:rsidTr="005871E7">
        <w:tc>
          <w:tcPr>
            <w:tcW w:w="458" w:type="dxa"/>
            <w:vAlign w:val="center"/>
          </w:tcPr>
          <w:p w14:paraId="504A369F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2" w:type="dxa"/>
          </w:tcPr>
          <w:p w14:paraId="4A1E60CE" w14:textId="77777777" w:rsidR="00804F34" w:rsidRPr="005C759E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9E">
              <w:rPr>
                <w:rFonts w:ascii="Times New Roman" w:hAnsi="Times New Roman" w:cs="Times New Roman"/>
              </w:rPr>
              <w:t>Неходжкинские</w:t>
            </w:r>
            <w:proofErr w:type="spellEnd"/>
            <w:r w:rsidRPr="005C759E">
              <w:rPr>
                <w:rFonts w:ascii="Times New Roman" w:hAnsi="Times New Roman" w:cs="Times New Roman"/>
              </w:rPr>
              <w:t xml:space="preserve"> лимфомы</w:t>
            </w:r>
          </w:p>
        </w:tc>
        <w:tc>
          <w:tcPr>
            <w:tcW w:w="1695" w:type="dxa"/>
          </w:tcPr>
          <w:p w14:paraId="0A74A006" w14:textId="77777777" w:rsidR="00804F34" w:rsidRPr="00056AD2" w:rsidRDefault="00804F34" w:rsidP="0058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</w:tc>
      </w:tr>
    </w:tbl>
    <w:p w14:paraId="5047FE1B" w14:textId="07966A6F" w:rsidR="00804F34" w:rsidRDefault="00804F34" w:rsidP="00804F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1"/>
        <w:gridCol w:w="7974"/>
      </w:tblGrid>
      <w:tr w:rsidR="00766BB5" w:rsidRPr="00453B41" w14:paraId="415DFD71" w14:textId="77777777" w:rsidTr="005871E7">
        <w:tc>
          <w:tcPr>
            <w:tcW w:w="1384" w:type="dxa"/>
          </w:tcPr>
          <w:p w14:paraId="66F4E355" w14:textId="77777777" w:rsidR="00766BB5" w:rsidRPr="00766BB5" w:rsidRDefault="00766BB5" w:rsidP="00766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76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овладения</w:t>
            </w:r>
          </w:p>
        </w:tc>
        <w:tc>
          <w:tcPr>
            <w:tcW w:w="13183" w:type="dxa"/>
          </w:tcPr>
          <w:p w14:paraId="5BC2204C" w14:textId="77777777" w:rsidR="00766BB5" w:rsidRPr="00766BB5" w:rsidRDefault="00766BB5" w:rsidP="00766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bookmarkEnd w:id="0"/>
      <w:tr w:rsidR="00766BB5" w:rsidRPr="00453B41" w14:paraId="5C172D6D" w14:textId="77777777" w:rsidTr="005871E7">
        <w:tc>
          <w:tcPr>
            <w:tcW w:w="1384" w:type="dxa"/>
          </w:tcPr>
          <w:p w14:paraId="4DD0BF3A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83" w:type="dxa"/>
          </w:tcPr>
          <w:p w14:paraId="5C44F27B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Наблюдает за выполнением процедуры и способен объяснить</w:t>
            </w:r>
          </w:p>
        </w:tc>
      </w:tr>
      <w:tr w:rsidR="00766BB5" w:rsidRPr="00453B41" w14:paraId="4E469A6E" w14:textId="77777777" w:rsidTr="005871E7">
        <w:tc>
          <w:tcPr>
            <w:tcW w:w="1384" w:type="dxa"/>
          </w:tcPr>
          <w:p w14:paraId="00369926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83" w:type="dxa"/>
          </w:tcPr>
          <w:p w14:paraId="499E0585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Делает процедуру под наблюдением врача</w:t>
            </w:r>
          </w:p>
        </w:tc>
      </w:tr>
      <w:tr w:rsidR="00766BB5" w:rsidRPr="00453B41" w14:paraId="0E0E37D7" w14:textId="77777777" w:rsidTr="005871E7">
        <w:tc>
          <w:tcPr>
            <w:tcW w:w="1384" w:type="dxa"/>
          </w:tcPr>
          <w:p w14:paraId="059F5165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83" w:type="dxa"/>
          </w:tcPr>
          <w:p w14:paraId="4C024497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процедуру</w:t>
            </w:r>
            <w:r w:rsidRPr="00453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простых типичных случаях</w:t>
            </w:r>
          </w:p>
        </w:tc>
      </w:tr>
      <w:tr w:rsidR="00766BB5" w:rsidRPr="00453B41" w14:paraId="18036DD1" w14:textId="77777777" w:rsidTr="005871E7">
        <w:tc>
          <w:tcPr>
            <w:tcW w:w="1384" w:type="dxa"/>
          </w:tcPr>
          <w:p w14:paraId="5280E48F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83" w:type="dxa"/>
          </w:tcPr>
          <w:p w14:paraId="35CD174B" w14:textId="77777777" w:rsidR="00766BB5" w:rsidRPr="00453B41" w:rsidRDefault="00766BB5" w:rsidP="005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4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процедуру</w:t>
            </w:r>
            <w:r w:rsidRPr="00453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непростых или комплексных случаях</w:t>
            </w:r>
          </w:p>
        </w:tc>
      </w:tr>
    </w:tbl>
    <w:p w14:paraId="307DD8DA" w14:textId="77777777" w:rsidR="00766BB5" w:rsidRPr="008C113E" w:rsidRDefault="00766BB5" w:rsidP="00804F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74EC4006" w14:textId="77777777" w:rsidR="00804F34" w:rsidRPr="008C113E" w:rsidRDefault="00804F34" w:rsidP="00804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3"/>
        <w:gridCol w:w="6088"/>
        <w:gridCol w:w="966"/>
        <w:gridCol w:w="1559"/>
      </w:tblGrid>
      <w:tr w:rsidR="00804F34" w:rsidRPr="008C113E" w14:paraId="59E56385" w14:textId="77777777" w:rsidTr="00804F34">
        <w:trPr>
          <w:trHeight w:val="31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612DCD" w14:textId="77777777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26E29E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60C6" w14:textId="6B545B10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D0BCBC" w14:textId="61BDC195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804F34" w:rsidRPr="008C113E" w14:paraId="683B9FE0" w14:textId="77777777" w:rsidTr="00804F34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27BC62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72D7FE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2D базовое планирование лучевой терапии с помощью ортогональных рентгеновских лучей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DFC6" w14:textId="07DF3AE2" w:rsid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D4DD54" w14:textId="07655823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53EC3588" w14:textId="77777777" w:rsidTr="00804F34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7155B3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F1A17F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Расчет распределения доз вручную с использованием диаграмм изодоз или простого двумерного расчета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1B8B" w14:textId="269EB6F5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CD6D70" w14:textId="617F9D72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7A40EB64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E8610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F9DD9E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Проведение процедур лучевой терапии на кобальтовой установке с использованием простых полей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477C" w14:textId="125A486D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B7CD03" w14:textId="52D58A5F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524A2048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934C79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E97C39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Проведение процедур лучевой терапии на </w:t>
            </w:r>
            <w:proofErr w:type="spellStart"/>
            <w:r w:rsidRPr="00EE52E8">
              <w:rPr>
                <w:sz w:val="28"/>
                <w:szCs w:val="28"/>
              </w:rPr>
              <w:t>ортовольтажных</w:t>
            </w:r>
            <w:proofErr w:type="spellEnd"/>
            <w:r w:rsidRPr="00EE52E8">
              <w:rPr>
                <w:sz w:val="28"/>
                <w:szCs w:val="28"/>
              </w:rPr>
              <w:t xml:space="preserve"> установках для лечения рака кожи или других поверхностных опухолей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CB74" w14:textId="570E6A39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4F6E60" w14:textId="22054C3F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25206DD5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C547F8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6B875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2D планирование лучевой терапии с использованием КТ-информации с определением целевых объемов и критических структур. </w:t>
            </w:r>
            <w:r w:rsidRPr="00EE52E8">
              <w:rPr>
                <w:sz w:val="28"/>
                <w:szCs w:val="28"/>
              </w:rPr>
              <w:lastRenderedPageBreak/>
              <w:t>Создание плана лечения с использованием системы планирования лечения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76B7" w14:textId="36A53440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BF1F4C" w14:textId="106BEE52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244BD254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23D96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A18457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Выполнение процедуры лучевой терапии на кобальтовой установке / линейном ускорителе с проверкой положения пациента с применением </w:t>
            </w:r>
            <w:proofErr w:type="spellStart"/>
            <w:r w:rsidRPr="00EE52E8">
              <w:rPr>
                <w:sz w:val="28"/>
                <w:szCs w:val="28"/>
              </w:rPr>
              <w:t>иммобилизизирующих</w:t>
            </w:r>
            <w:proofErr w:type="spellEnd"/>
            <w:r w:rsidRPr="00EE52E8">
              <w:rPr>
                <w:sz w:val="28"/>
                <w:szCs w:val="28"/>
              </w:rPr>
              <w:t xml:space="preserve"> и фиксирующих устройств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483B" w14:textId="7330D85A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5EBB7F" w14:textId="4EB1036D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46DDA571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0962B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1DA532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Выполнение процедуры брахитерапии с использованием ручного/дистанционного последовательного введения источников со стандартной дозиметрией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7856" w14:textId="07EE9100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74421" w14:textId="7F290541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60CA9A36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20B8D7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5FF350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3D комплексное планирование лечения с использованием КТ-симулятора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C4A6" w14:textId="5A9FA605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060A6B" w14:textId="2A046079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17B9F498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B06D2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919423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Получение информации для определения целевых объемов и органов риска при слиянии изображений МРТ, ПЭТ и/или ПЭТ/КТ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EBD5" w14:textId="52944B20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ECC121" w14:textId="6385BABE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40ECC4B5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92A62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0BD02A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 xml:space="preserve">Процедура лучевой терапии на линейном ускорителем с использованием многолепесткового коллиматора (MLC) и протоколами проверки портальной визуализации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DF3A" w14:textId="56CD8FA6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3D9793" w14:textId="40B917EE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04F34" w:rsidRPr="008C113E" w14:paraId="45160016" w14:textId="77777777" w:rsidTr="00804F34">
        <w:trPr>
          <w:trHeight w:val="5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33995" w14:textId="77777777" w:rsidR="00804F34" w:rsidRPr="008C113E" w:rsidRDefault="00804F34" w:rsidP="005871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04DD32" w14:textId="77777777" w:rsidR="00804F34" w:rsidRPr="00EE52E8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ind w:left="12"/>
              <w:textAlignment w:val="baseline"/>
              <w:rPr>
                <w:color w:val="000000"/>
                <w:sz w:val="28"/>
                <w:szCs w:val="28"/>
              </w:rPr>
            </w:pPr>
            <w:r w:rsidRPr="00EE52E8">
              <w:rPr>
                <w:sz w:val="28"/>
                <w:szCs w:val="28"/>
              </w:rPr>
              <w:t>Выполнение процедуры IMRT (интенсивно-модулированной лучевой терапии)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4F71" w14:textId="300CEB91" w:rsidR="00804F34" w:rsidRPr="00804F34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A6BFBA" w14:textId="4F9B7EC6" w:rsidR="00804F34" w:rsidRPr="008C113E" w:rsidRDefault="00804F34" w:rsidP="005871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</w:tbl>
    <w:p w14:paraId="69103181" w14:textId="77777777" w:rsidR="004628E5" w:rsidRPr="00056AD2" w:rsidRDefault="004628E5" w:rsidP="004628E5">
      <w:pPr>
        <w:pStyle w:val="a4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sectPr w:rsidR="004628E5" w:rsidRPr="0005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0DE3"/>
    <w:multiLevelType w:val="hybridMultilevel"/>
    <w:tmpl w:val="4E4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82D"/>
    <w:multiLevelType w:val="hybridMultilevel"/>
    <w:tmpl w:val="E6A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EB"/>
    <w:rsid w:val="00032CC0"/>
    <w:rsid w:val="00056AD2"/>
    <w:rsid w:val="00136114"/>
    <w:rsid w:val="00181954"/>
    <w:rsid w:val="001A3BE8"/>
    <w:rsid w:val="001E684F"/>
    <w:rsid w:val="0025457B"/>
    <w:rsid w:val="0029656B"/>
    <w:rsid w:val="003E5139"/>
    <w:rsid w:val="00442EAD"/>
    <w:rsid w:val="004628E5"/>
    <w:rsid w:val="00482FB0"/>
    <w:rsid w:val="00526625"/>
    <w:rsid w:val="00553246"/>
    <w:rsid w:val="005713FF"/>
    <w:rsid w:val="005C2E96"/>
    <w:rsid w:val="005C759E"/>
    <w:rsid w:val="0061547F"/>
    <w:rsid w:val="00650B81"/>
    <w:rsid w:val="00690E0A"/>
    <w:rsid w:val="006A6A63"/>
    <w:rsid w:val="007032C4"/>
    <w:rsid w:val="007519C9"/>
    <w:rsid w:val="00766BB5"/>
    <w:rsid w:val="007A4D50"/>
    <w:rsid w:val="007C6E9B"/>
    <w:rsid w:val="00804F34"/>
    <w:rsid w:val="008C5BCD"/>
    <w:rsid w:val="008F7010"/>
    <w:rsid w:val="00937585"/>
    <w:rsid w:val="009B6821"/>
    <w:rsid w:val="00A40C36"/>
    <w:rsid w:val="00A97DC1"/>
    <w:rsid w:val="00AD6E8C"/>
    <w:rsid w:val="00BB79EF"/>
    <w:rsid w:val="00BD09E9"/>
    <w:rsid w:val="00BE561B"/>
    <w:rsid w:val="00C744FA"/>
    <w:rsid w:val="00CE0857"/>
    <w:rsid w:val="00CE1E81"/>
    <w:rsid w:val="00CE5A8D"/>
    <w:rsid w:val="00CF62DB"/>
    <w:rsid w:val="00F20FFA"/>
    <w:rsid w:val="00F30D3E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C9DE"/>
  <w15:chartTrackingRefBased/>
  <w15:docId w15:val="{0981528C-7C9D-4FB9-B9FE-052F761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,No Spacing"/>
    <w:link w:val="a5"/>
    <w:uiPriority w:val="1"/>
    <w:qFormat/>
    <w:rsid w:val="00F20FFA"/>
    <w:pPr>
      <w:spacing w:after="0" w:line="240" w:lineRule="auto"/>
    </w:pPr>
  </w:style>
  <w:style w:type="table" w:styleId="a6">
    <w:name w:val="Table Grid"/>
    <w:basedOn w:val="a1"/>
    <w:uiPriority w:val="39"/>
    <w:rsid w:val="0069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361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61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61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61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6114"/>
    <w:rPr>
      <w:b/>
      <w:bCs/>
      <w:sz w:val="20"/>
      <w:szCs w:val="20"/>
    </w:rPr>
  </w:style>
  <w:style w:type="character" w:customStyle="1" w:styleId="a5">
    <w:name w:val="Без интервала Знак"/>
    <w:aliases w:val="АЛЬБОМНАЯ Знак,Без интервала1 Знак,No Spacing Знак"/>
    <w:link w:val="a4"/>
    <w:uiPriority w:val="1"/>
    <w:locked/>
    <w:rsid w:val="004628E5"/>
  </w:style>
  <w:style w:type="paragraph" w:styleId="af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0"/>
    <w:uiPriority w:val="34"/>
    <w:qFormat/>
    <w:rsid w:val="00804F34"/>
    <w:pPr>
      <w:spacing w:after="0" w:line="240" w:lineRule="auto"/>
      <w:ind w:left="720" w:hanging="357"/>
      <w:contextualSpacing/>
    </w:pPr>
  </w:style>
  <w:style w:type="character" w:customStyle="1" w:styleId="af0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"/>
    <w:uiPriority w:val="34"/>
    <w:locked/>
    <w:rsid w:val="0080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ОККМО</cp:lastModifiedBy>
  <cp:revision>3</cp:revision>
  <dcterms:created xsi:type="dcterms:W3CDTF">2022-02-10T10:24:00Z</dcterms:created>
  <dcterms:modified xsi:type="dcterms:W3CDTF">2022-02-10T10:58:00Z</dcterms:modified>
</cp:coreProperties>
</file>