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09" w:rsidRPr="00440509" w:rsidRDefault="00440509" w:rsidP="004405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ab/>
        <w:t xml:space="preserve">Приложение 9 </w:t>
      </w:r>
    </w:p>
    <w:p w:rsidR="00440509" w:rsidRPr="00440509" w:rsidRDefault="00440509" w:rsidP="004405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>к типовой учебной программе</w:t>
      </w:r>
    </w:p>
    <w:p w:rsidR="00440509" w:rsidRPr="00440509" w:rsidRDefault="00440509" w:rsidP="004405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>послевузовского образования</w:t>
      </w:r>
    </w:p>
    <w:p w:rsidR="00440509" w:rsidRPr="00440509" w:rsidRDefault="00440509" w:rsidP="004405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>по медицинским и фармацевтическим специальностям</w:t>
      </w:r>
    </w:p>
    <w:p w:rsidR="00440509" w:rsidRPr="00440509" w:rsidRDefault="00440509" w:rsidP="00440509">
      <w:pPr>
        <w:shd w:val="clear" w:color="auto" w:fill="FFFFFF"/>
        <w:spacing w:after="0" w:line="240" w:lineRule="auto"/>
        <w:jc w:val="center"/>
      </w:pPr>
    </w:p>
    <w:p w:rsidR="00D3433C" w:rsidRDefault="00D3433C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509" w:rsidRPr="00B71B9B" w:rsidRDefault="00440509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Типовой учебный план</w:t>
      </w:r>
    </w:p>
    <w:p w:rsidR="00440509" w:rsidRPr="00B71B9B" w:rsidRDefault="00440509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специальности: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Аллергология и иммунология</w:t>
      </w: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взрослая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детская</w:t>
      </w: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40509" w:rsidRPr="00B71B9B" w:rsidRDefault="00440509" w:rsidP="004405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обучение: 2 года</w:t>
      </w:r>
    </w:p>
    <w:p w:rsidR="00440509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Квалификация: </w:t>
      </w:r>
      <w:r w:rsidRPr="00B71B9B">
        <w:rPr>
          <w:rFonts w:ascii="Times New Roman" w:hAnsi="Times New Roman" w:cs="Times New Roman"/>
          <w:color w:val="000000" w:themeColor="text1"/>
          <w:sz w:val="24"/>
          <w:szCs w:val="24"/>
        </w:rPr>
        <w:t>врач-</w:t>
      </w:r>
      <w:r w:rsidRPr="00B17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аллерголог-иммунолог </w:t>
      </w:r>
      <w:r w:rsidRPr="00B71B9B">
        <w:rPr>
          <w:rFonts w:ascii="Times New Roman" w:hAnsi="Times New Roman" w:cs="Times New Roman"/>
          <w:color w:val="000000" w:themeColor="text1"/>
          <w:sz w:val="24"/>
          <w:szCs w:val="24"/>
        </w:rPr>
        <w:t>взрослый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7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76A9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детский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0509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034" w:type="dxa"/>
        <w:tblLook w:val="0420" w:firstRow="1" w:lastRow="0" w:firstColumn="0" w:lastColumn="0" w:noHBand="0" w:noVBand="1"/>
      </w:tblPr>
      <w:tblGrid>
        <w:gridCol w:w="660"/>
        <w:gridCol w:w="6134"/>
        <w:gridCol w:w="2240"/>
      </w:tblGrid>
      <w:tr w:rsidR="00440509" w:rsidRPr="00B14A48" w:rsidTr="007F1B67">
        <w:trPr>
          <w:trHeight w:val="276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кредитов</w:t>
            </w:r>
          </w:p>
        </w:tc>
      </w:tr>
      <w:tr w:rsidR="00440509" w:rsidRPr="00B14A48" w:rsidTr="007F1B67">
        <w:trPr>
          <w:trHeight w:val="279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440509" w:rsidRPr="00B14A48" w:rsidTr="007F1B67">
        <w:trPr>
          <w:trHeight w:val="27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40509" w:rsidRPr="00B14A48" w:rsidTr="007F1B67">
        <w:trPr>
          <w:trHeight w:val="275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иммунология и  аллергология (взрослая)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40509" w:rsidRPr="00B14A48" w:rsidTr="007F1B67">
        <w:trPr>
          <w:trHeight w:val="122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иммунология и  аллергология (детская)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по выбору (КВ)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40509" w:rsidRPr="00B14A48" w:rsidTr="007F1B67">
        <w:trPr>
          <w:trHeight w:val="63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Клинико-лабораторные методы исследования при иммунопатологии, молекулярная </w:t>
            </w:r>
            <w:proofErr w:type="spellStart"/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аллергодиагностика</w:t>
            </w:r>
            <w:proofErr w:type="spellEnd"/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Аллергенспецифическая</w:t>
            </w:r>
            <w:proofErr w:type="spellEnd"/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иммунотерапия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63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Неотложные состояния, связанные с аллергией и иммунопатологией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252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34" w:type="dxa"/>
            <w:hideMark/>
          </w:tcPr>
          <w:p w:rsidR="00440509" w:rsidRPr="00B14A48" w:rsidRDefault="00280BCD" w:rsidP="00280B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 (ВК</w:t>
            </w:r>
            <w:r w:rsidR="00440509"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B14A48" w:rsidTr="007F1B67">
        <w:trPr>
          <w:trHeight w:val="383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 (ИА)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B14A48" w:rsidTr="007F1B67">
        <w:trPr>
          <w:trHeight w:val="29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440509" w:rsidRDefault="00440509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687">
        <w:rPr>
          <w:rFonts w:ascii="Times New Roman" w:hAnsi="Times New Roman"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C87687">
        <w:rPr>
          <w:rFonts w:ascii="Times New Roman" w:hAnsi="Times New Roman" w:cs="Times New Roman"/>
          <w:b/>
          <w:bCs/>
          <w:sz w:val="24"/>
          <w:szCs w:val="24"/>
        </w:rPr>
        <w:t>лечению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0509" w:rsidRPr="00392CF9" w:rsidRDefault="00440509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993"/>
        <w:tblW w:w="9067" w:type="dxa"/>
        <w:tblLook w:val="0420" w:firstRow="1" w:lastRow="0" w:firstColumn="0" w:lastColumn="0" w:noHBand="0" w:noVBand="1"/>
      </w:tblPr>
      <w:tblGrid>
        <w:gridCol w:w="1129"/>
        <w:gridCol w:w="7938"/>
      </w:tblGrid>
      <w:tr w:rsidR="00440509" w:rsidRPr="001B53A6" w:rsidTr="007F1B67">
        <w:trPr>
          <w:trHeight w:val="567"/>
        </w:trPr>
        <w:tc>
          <w:tcPr>
            <w:tcW w:w="1129" w:type="dxa"/>
            <w:hideMark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8" w:type="dxa"/>
            <w:hideMark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заболеваний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Аллергический ринит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Поллиноз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Экзогенный аллергический </w:t>
            </w: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Крапивница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Ангиоотек 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дерматит.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Пищевая аллергия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Инсектная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Латексная аллергия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аллергический дерматит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заболевания желудочно-кишечного тракта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Неспецифичный язвенный колит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Лекарственная аллергия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Артюсоподная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реакция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Сывороточная болезнь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Стивенса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-Джонса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Токсический </w:t>
            </w: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эпидермальный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 (синдром </w:t>
            </w: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Лайела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1B53A6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Ферментопатии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C71D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Аллергический бронхолегочный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аспиргиллез</w:t>
            </w:r>
            <w:proofErr w:type="spellEnd"/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440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эозинофилии</w:t>
            </w:r>
            <w:proofErr w:type="spellEnd"/>
          </w:p>
        </w:tc>
      </w:tr>
      <w:tr w:rsidR="00C71DA8" w:rsidRPr="001B53A6" w:rsidTr="007F1B67">
        <w:trPr>
          <w:trHeight w:val="584"/>
        </w:trPr>
        <w:tc>
          <w:tcPr>
            <w:tcW w:w="1129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71DA8" w:rsidRPr="001B53A6" w:rsidRDefault="00C71DA8" w:rsidP="00C71D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Аллергический конъюнктивит</w:t>
            </w:r>
          </w:p>
        </w:tc>
      </w:tr>
      <w:tr w:rsidR="00440509" w:rsidRPr="001B53A6" w:rsidTr="007F1B67">
        <w:trPr>
          <w:trHeight w:val="584"/>
        </w:trPr>
        <w:tc>
          <w:tcPr>
            <w:tcW w:w="1129" w:type="dxa"/>
          </w:tcPr>
          <w:p w:rsidR="00440509" w:rsidRPr="00CE5512" w:rsidRDefault="00440509" w:rsidP="00C71D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иммунодефициты</w:t>
            </w:r>
          </w:p>
        </w:tc>
      </w:tr>
    </w:tbl>
    <w:p w:rsidR="00793030" w:rsidRDefault="00793030"/>
    <w:p w:rsidR="00C71DA8" w:rsidRPr="00C71DA8" w:rsidRDefault="00C71DA8">
      <w:pPr>
        <w:rPr>
          <w:rFonts w:ascii="Times New Roman" w:hAnsi="Times New Roman" w:cs="Times New Roman"/>
          <w:sz w:val="24"/>
        </w:rPr>
      </w:pPr>
    </w:p>
    <w:p w:rsidR="00C71DA8" w:rsidRPr="00C71DA8" w:rsidRDefault="00C71DA8">
      <w:pPr>
        <w:rPr>
          <w:rFonts w:ascii="Times New Roman" w:hAnsi="Times New Roman" w:cs="Times New Roman"/>
          <w:sz w:val="24"/>
        </w:rPr>
      </w:pPr>
      <w:proofErr w:type="spellStart"/>
      <w:r w:rsidRPr="00C71DA8">
        <w:rPr>
          <w:rFonts w:ascii="Times New Roman" w:hAnsi="Times New Roman" w:cs="Times New Roman"/>
          <w:sz w:val="24"/>
        </w:rPr>
        <w:t>Овладание</w:t>
      </w:r>
      <w:proofErr w:type="spellEnd"/>
      <w:r w:rsidRPr="00C71DA8">
        <w:rPr>
          <w:rFonts w:ascii="Times New Roman" w:hAnsi="Times New Roman" w:cs="Times New Roman"/>
          <w:sz w:val="24"/>
        </w:rPr>
        <w:t xml:space="preserve"> практическими навыками, процедурами, манипуляциями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71DA8" w:rsidRPr="00C71DA8" w:rsidTr="00C71DA8">
        <w:tc>
          <w:tcPr>
            <w:tcW w:w="988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Операция/процедура/ техники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Интерпретирует специфичные лабораторные исследования в аллергологии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Интерпретирует данные инструментальных методов исследования и наблюдения в аллергологии(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спирография,пикфлоуметрия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Оказания неотложной 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аллергологической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 xml:space="preserve"> помощи при угрожающих жизни состояниях: анафилактический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шок,отек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 xml:space="preserve"> гортани, острая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токсическо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>-аллергическая реакция, астматический статус)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Проводить кожные, внутрикожные и провокационные, аппликационные,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прик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>-тесты, капельные, специфические пробы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 w:rsidP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Разведение аллергенов для диагностики и лечения; разведение гистамина и других медиаторов аллергии для диагностик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71DA8" w:rsidRPr="00C71DA8" w:rsidTr="00C71DA8">
        <w:tc>
          <w:tcPr>
            <w:tcW w:w="988" w:type="dxa"/>
          </w:tcPr>
          <w:p w:rsidR="00C71DA8" w:rsidRPr="00C71DA8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2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Проводить </w:t>
            </w:r>
            <w:proofErr w:type="spellStart"/>
            <w:r w:rsidRPr="00C71DA8">
              <w:rPr>
                <w:rFonts w:ascii="Times New Roman" w:hAnsi="Times New Roman" w:cs="Times New Roman"/>
                <w:sz w:val="24"/>
              </w:rPr>
              <w:t>аллергенспецифическую</w:t>
            </w:r>
            <w:proofErr w:type="spellEnd"/>
            <w:r w:rsidRPr="00C71DA8">
              <w:rPr>
                <w:rFonts w:ascii="Times New Roman" w:hAnsi="Times New Roman" w:cs="Times New Roman"/>
                <w:sz w:val="24"/>
              </w:rPr>
              <w:t xml:space="preserve"> иммунотерапию</w:t>
            </w:r>
          </w:p>
        </w:tc>
        <w:tc>
          <w:tcPr>
            <w:tcW w:w="3115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C71DA8" w:rsidRPr="00C71DA8" w:rsidRDefault="00C71DA8">
      <w:pPr>
        <w:rPr>
          <w:rFonts w:ascii="Times New Roman" w:hAnsi="Times New Roman" w:cs="Times New Roman"/>
          <w:sz w:val="24"/>
        </w:rPr>
      </w:pPr>
      <w:r w:rsidRPr="00C71DA8">
        <w:rPr>
          <w:rFonts w:ascii="Times New Roman" w:hAnsi="Times New Roman" w:cs="Times New Roman"/>
          <w:sz w:val="24"/>
        </w:rPr>
        <w:t xml:space="preserve"> </w:t>
      </w:r>
    </w:p>
    <w:sectPr w:rsidR="00C71DA8" w:rsidRPr="00C7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9DA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7CE4"/>
    <w:multiLevelType w:val="hybridMultilevel"/>
    <w:tmpl w:val="28B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3D9"/>
    <w:multiLevelType w:val="hybridMultilevel"/>
    <w:tmpl w:val="087E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147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9"/>
    <w:rsid w:val="00280BCD"/>
    <w:rsid w:val="003E0225"/>
    <w:rsid w:val="00440509"/>
    <w:rsid w:val="00793030"/>
    <w:rsid w:val="00C71DA8"/>
    <w:rsid w:val="00D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2EFB"/>
  <w15:chartTrackingRefBased/>
  <w15:docId w15:val="{0904692F-52DF-421D-8EA4-FE35131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Жұмаділова Жібек</dc:creator>
  <cp:keywords/>
  <dc:description/>
  <cp:lastModifiedBy>Бегимбетова Раушан</cp:lastModifiedBy>
  <cp:revision>3</cp:revision>
  <dcterms:created xsi:type="dcterms:W3CDTF">2022-02-02T03:21:00Z</dcterms:created>
  <dcterms:modified xsi:type="dcterms:W3CDTF">2022-02-02T03:21:00Z</dcterms:modified>
</cp:coreProperties>
</file>