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A3" w:rsidRPr="008A2BA3" w:rsidRDefault="008A2BA3" w:rsidP="008A2B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2BA3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8A2BA3" w:rsidRPr="008A2BA3" w:rsidRDefault="008A2BA3" w:rsidP="008A2B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2BA3">
        <w:rPr>
          <w:rFonts w:ascii="Times New Roman" w:eastAsia="Calibri" w:hAnsi="Times New Roman" w:cs="Times New Roman"/>
          <w:b/>
          <w:sz w:val="28"/>
          <w:szCs w:val="28"/>
        </w:rPr>
        <w:t>Финансовый директор</w:t>
      </w:r>
    </w:p>
    <w:p w:rsidR="008A2BA3" w:rsidRPr="008A2BA3" w:rsidRDefault="008A2BA3" w:rsidP="008A2B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2BA3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 </w:t>
      </w:r>
      <w:proofErr w:type="spellStart"/>
      <w:r w:rsidRPr="008A2BA3">
        <w:rPr>
          <w:rFonts w:ascii="Times New Roman" w:eastAsia="Calibri" w:hAnsi="Times New Roman" w:cs="Times New Roman"/>
          <w:b/>
          <w:sz w:val="28"/>
          <w:szCs w:val="28"/>
        </w:rPr>
        <w:t>Утегенов</w:t>
      </w:r>
      <w:proofErr w:type="spellEnd"/>
      <w:r w:rsidRPr="008A2BA3">
        <w:rPr>
          <w:rFonts w:ascii="Times New Roman" w:eastAsia="Calibri" w:hAnsi="Times New Roman" w:cs="Times New Roman"/>
          <w:b/>
          <w:sz w:val="28"/>
          <w:szCs w:val="28"/>
        </w:rPr>
        <w:t xml:space="preserve"> А.К.</w:t>
      </w:r>
    </w:p>
    <w:p w:rsidR="008A2BA3" w:rsidRPr="008A2BA3" w:rsidRDefault="00066EA8" w:rsidP="008A2B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01 октября</w:t>
      </w:r>
      <w:r w:rsidR="008A2BA3" w:rsidRPr="008A2BA3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</w:p>
    <w:p w:rsidR="008A2BA3" w:rsidRPr="008A2BA3" w:rsidRDefault="008A2BA3" w:rsidP="008A2B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A2BA3" w:rsidRPr="008A2BA3" w:rsidRDefault="008A2BA3" w:rsidP="008A2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FB6">
        <w:rPr>
          <w:rFonts w:ascii="Times New Roman" w:eastAsia="Calibri" w:hAnsi="Times New Roman" w:cs="Times New Roman"/>
          <w:b/>
          <w:sz w:val="28"/>
          <w:szCs w:val="28"/>
        </w:rPr>
        <w:t>Протокол № 19</w:t>
      </w:r>
    </w:p>
    <w:p w:rsidR="008A2BA3" w:rsidRDefault="008A2BA3" w:rsidP="008A2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2BA3">
        <w:rPr>
          <w:rFonts w:ascii="Times New Roman" w:eastAsia="Calibri" w:hAnsi="Times New Roman" w:cs="Times New Roman"/>
          <w:b/>
          <w:sz w:val="28"/>
          <w:szCs w:val="28"/>
        </w:rPr>
        <w:t>об</w:t>
      </w:r>
      <w:proofErr w:type="gramEnd"/>
      <w:r w:rsidRPr="008A2BA3">
        <w:rPr>
          <w:rFonts w:ascii="Times New Roman" w:eastAsia="Calibri" w:hAnsi="Times New Roman" w:cs="Times New Roman"/>
          <w:b/>
          <w:sz w:val="28"/>
          <w:szCs w:val="28"/>
        </w:rPr>
        <w:t xml:space="preserve"> итогах закупа медицинского изделия «</w:t>
      </w:r>
      <w:r w:rsidRPr="00803FB6">
        <w:rPr>
          <w:rFonts w:ascii="Times New Roman" w:eastAsia="Calibri" w:hAnsi="Times New Roman" w:cs="Times New Roman"/>
          <w:b/>
          <w:sz w:val="28"/>
          <w:szCs w:val="28"/>
        </w:rPr>
        <w:t>Моторная система для ЛОР операции</w:t>
      </w:r>
      <w:r w:rsidRPr="008A2BA3">
        <w:rPr>
          <w:rFonts w:ascii="Times New Roman" w:eastAsia="Calibri" w:hAnsi="Times New Roman" w:cs="Times New Roman"/>
          <w:b/>
          <w:sz w:val="28"/>
          <w:szCs w:val="28"/>
        </w:rPr>
        <w:t xml:space="preserve">», способом из одного источника </w:t>
      </w:r>
    </w:p>
    <w:p w:rsidR="00803FB6" w:rsidRPr="008A2BA3" w:rsidRDefault="00803FB6" w:rsidP="008A2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BA3" w:rsidRDefault="00066EA8" w:rsidP="008A2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01.10</w:t>
      </w:r>
      <w:bookmarkStart w:id="0" w:name="_GoBack"/>
      <w:bookmarkEnd w:id="0"/>
      <w:r w:rsidR="008A2BA3" w:rsidRPr="008A2BA3">
        <w:rPr>
          <w:rFonts w:ascii="Times New Roman" w:eastAsia="Calibri" w:hAnsi="Times New Roman" w:cs="Times New Roman"/>
          <w:b/>
          <w:sz w:val="28"/>
          <w:szCs w:val="28"/>
        </w:rPr>
        <w:t xml:space="preserve">.2020г.                                                                         </w:t>
      </w:r>
      <w:r w:rsidR="00803FB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8A2BA3" w:rsidRPr="008A2BA3">
        <w:rPr>
          <w:rFonts w:ascii="Times New Roman" w:eastAsia="Calibri" w:hAnsi="Times New Roman" w:cs="Times New Roman"/>
          <w:b/>
          <w:sz w:val="28"/>
          <w:szCs w:val="28"/>
        </w:rPr>
        <w:t>г. Алматы</w:t>
      </w:r>
    </w:p>
    <w:p w:rsidR="00803FB6" w:rsidRPr="008A2BA3" w:rsidRDefault="00803FB6" w:rsidP="008A2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BA2" w:rsidRPr="00803FB6" w:rsidRDefault="008A2BA3" w:rsidP="00803FB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803FB6">
        <w:rPr>
          <w:rFonts w:ascii="Times New Roman" w:eastAsia="Calibri" w:hAnsi="Times New Roman" w:cs="Times New Roman"/>
          <w:sz w:val="28"/>
          <w:szCs w:val="28"/>
        </w:rPr>
        <w:t>Асфендиярова</w:t>
      </w:r>
      <w:proofErr w:type="spellEnd"/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" провел закуп способом из одного источника по приобретению </w:t>
      </w:r>
      <w:r w:rsidRPr="00803FB6">
        <w:rPr>
          <w:rFonts w:ascii="Times New Roman" w:eastAsia="Calibri" w:hAnsi="Times New Roman" w:cs="Times New Roman"/>
          <w:bCs/>
          <w:sz w:val="28"/>
          <w:szCs w:val="28"/>
        </w:rPr>
        <w:t>медицинского изделия</w:t>
      </w:r>
      <w:r w:rsidRPr="00803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FB6" w:rsidRDefault="008A2BA3" w:rsidP="00803FB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Выделенная сумма </w:t>
      </w:r>
      <w:r w:rsidR="00226BA2" w:rsidRPr="00803FB6">
        <w:rPr>
          <w:rFonts w:ascii="Times New Roman" w:eastAsia="Calibri" w:hAnsi="Times New Roman" w:cs="Times New Roman"/>
          <w:sz w:val="28"/>
          <w:szCs w:val="28"/>
        </w:rPr>
        <w:t xml:space="preserve">13 213 920, </w:t>
      </w:r>
      <w:r w:rsidRPr="00803FB6">
        <w:rPr>
          <w:rFonts w:ascii="Times New Roman" w:eastAsia="Calibri" w:hAnsi="Times New Roman" w:cs="Times New Roman"/>
          <w:sz w:val="28"/>
          <w:szCs w:val="28"/>
        </w:rPr>
        <w:t>00 (</w:t>
      </w:r>
      <w:r w:rsidR="00226BA2" w:rsidRPr="00803FB6">
        <w:rPr>
          <w:rFonts w:ascii="Times New Roman" w:eastAsia="Calibri" w:hAnsi="Times New Roman" w:cs="Times New Roman"/>
          <w:sz w:val="28"/>
          <w:szCs w:val="28"/>
        </w:rPr>
        <w:t>тринадцать миллиона двести тринадцать тысяч девятьсот двадцать</w:t>
      </w:r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) тенге.  </w:t>
      </w:r>
    </w:p>
    <w:p w:rsidR="008A2BA3" w:rsidRPr="00803FB6" w:rsidRDefault="00803FB6" w:rsidP="00803FB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BA3" w:rsidRPr="00803FB6">
        <w:rPr>
          <w:rFonts w:ascii="Times New Roman" w:eastAsia="Calibri" w:hAnsi="Times New Roman" w:cs="Times New Roman"/>
          <w:sz w:val="28"/>
          <w:szCs w:val="28"/>
        </w:rPr>
        <w:t>Обоснование применения данного способа об осуществлении закупа способом из одного источника:</w:t>
      </w:r>
    </w:p>
    <w:p w:rsidR="008A2BA3" w:rsidRPr="008A2BA3" w:rsidRDefault="008A2BA3" w:rsidP="00DC7402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BA3">
        <w:rPr>
          <w:rFonts w:ascii="Times New Roman" w:eastAsia="Calibri" w:hAnsi="Times New Roman" w:cs="Times New Roman"/>
          <w:sz w:val="28"/>
          <w:szCs w:val="28"/>
        </w:rPr>
        <w:t xml:space="preserve">-  подпункт 1) пункт 116 Постановления Правительства Республики Казахстан №1729 от 30.10.2009г. об утверждении </w:t>
      </w:r>
      <w:r w:rsidRPr="008A2B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фармацевтических услуг</w:t>
      </w:r>
      <w:r w:rsidRPr="008A2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BA3">
        <w:rPr>
          <w:rFonts w:ascii="Times New Roman" w:eastAsia="Calibri" w:hAnsi="Times New Roman" w:cs="Times New Roman"/>
          <w:sz w:val="28"/>
          <w:szCs w:val="28"/>
        </w:rPr>
        <w:t>(далее Правила) - «Тендер признан несостоявшимся».</w:t>
      </w:r>
    </w:p>
    <w:tbl>
      <w:tblPr>
        <w:tblpPr w:leftFromText="180" w:rightFromText="180" w:vertAnchor="text" w:tblpX="-289" w:tblpY="1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716"/>
        <w:gridCol w:w="1423"/>
        <w:gridCol w:w="1105"/>
        <w:gridCol w:w="1701"/>
        <w:gridCol w:w="1985"/>
      </w:tblGrid>
      <w:tr w:rsidR="008A2BA3" w:rsidRPr="008A2BA3" w:rsidTr="00DC7402">
        <w:trPr>
          <w:trHeight w:val="60"/>
        </w:trPr>
        <w:tc>
          <w:tcPr>
            <w:tcW w:w="823" w:type="dxa"/>
            <w:shd w:val="clear" w:color="auto" w:fill="auto"/>
            <w:vAlign w:val="center"/>
            <w:hideMark/>
          </w:tcPr>
          <w:p w:rsidR="008A2BA3" w:rsidRPr="008A2BA3" w:rsidRDefault="008A2BA3" w:rsidP="00DC740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423" w:type="dxa"/>
            <w:vAlign w:val="center"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Выделенная сумма</w:t>
            </w:r>
          </w:p>
        </w:tc>
      </w:tr>
      <w:tr w:rsidR="008A2BA3" w:rsidRPr="008A2BA3" w:rsidTr="00DC7402">
        <w:trPr>
          <w:trHeight w:val="513"/>
        </w:trPr>
        <w:tc>
          <w:tcPr>
            <w:tcW w:w="823" w:type="dxa"/>
            <w:shd w:val="clear" w:color="auto" w:fill="auto"/>
            <w:vAlign w:val="center"/>
            <w:hideMark/>
          </w:tcPr>
          <w:p w:rsidR="008A2BA3" w:rsidRPr="008A2BA3" w:rsidRDefault="008A2BA3" w:rsidP="00DC740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8A2BA3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:rsidR="008A2BA3" w:rsidRPr="008A2BA3" w:rsidRDefault="00226BA2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sz w:val="28"/>
                <w:szCs w:val="28"/>
              </w:rPr>
              <w:t>Моторная система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A3" w:rsidRPr="008A2BA3" w:rsidRDefault="00226BA2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A3" w:rsidRPr="008A2BA3" w:rsidRDefault="00226BA2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A3" w:rsidRPr="008A2BA3" w:rsidRDefault="00226BA2" w:rsidP="00DC7402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03FB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13 213 920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BA3" w:rsidRPr="00803FB6" w:rsidRDefault="00226BA2" w:rsidP="00DC7402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213 920</w:t>
            </w:r>
          </w:p>
        </w:tc>
      </w:tr>
    </w:tbl>
    <w:p w:rsidR="008A2BA3" w:rsidRPr="008A2BA3" w:rsidRDefault="008A2BA3" w:rsidP="008A2BA3">
      <w:pPr>
        <w:tabs>
          <w:tab w:val="left" w:pos="64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BA3">
        <w:rPr>
          <w:rFonts w:ascii="Times New Roman" w:eastAsia="Calibri" w:hAnsi="Times New Roman" w:cs="Times New Roman"/>
          <w:sz w:val="28"/>
          <w:szCs w:val="28"/>
        </w:rPr>
        <w:tab/>
      </w:r>
    </w:p>
    <w:p w:rsidR="008A2BA3" w:rsidRPr="00803FB6" w:rsidRDefault="00803FB6" w:rsidP="00803FB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BA3" w:rsidRPr="00803FB6">
        <w:rPr>
          <w:rFonts w:ascii="Times New Roman" w:eastAsia="Calibri" w:hAnsi="Times New Roman" w:cs="Times New Roman"/>
          <w:sz w:val="28"/>
          <w:szCs w:val="28"/>
        </w:rPr>
        <w:t>На приглашение организатора закупа ТОО «</w:t>
      </w:r>
      <w:proofErr w:type="spellStart"/>
      <w:r w:rsidR="00226BA2" w:rsidRPr="00803FB6">
        <w:rPr>
          <w:rFonts w:ascii="Times New Roman" w:eastAsia="Calibri" w:hAnsi="Times New Roman" w:cs="Times New Roman"/>
          <w:sz w:val="28"/>
          <w:szCs w:val="28"/>
        </w:rPr>
        <w:t>Самрук</w:t>
      </w:r>
      <w:proofErr w:type="spellEnd"/>
      <w:r w:rsidR="00226BA2" w:rsidRPr="00803FB6">
        <w:rPr>
          <w:rFonts w:ascii="Times New Roman" w:eastAsia="Calibri" w:hAnsi="Times New Roman" w:cs="Times New Roman"/>
          <w:sz w:val="28"/>
          <w:szCs w:val="28"/>
        </w:rPr>
        <w:t xml:space="preserve"> Элит</w:t>
      </w:r>
      <w:r w:rsidR="008A2BA3" w:rsidRPr="00803F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="008A2BA3" w:rsidRPr="00803FB6">
        <w:rPr>
          <w:rFonts w:ascii="Times New Roman" w:eastAsia="Calibri" w:hAnsi="Times New Roman" w:cs="Times New Roman"/>
          <w:sz w:val="28"/>
          <w:szCs w:val="28"/>
        </w:rPr>
        <w:t xml:space="preserve">направил свое подтверждение на участие в закупе с приложением документов, предусмотренных в приглашении. </w:t>
      </w:r>
    </w:p>
    <w:p w:rsidR="008A2BA3" w:rsidRPr="008A2BA3" w:rsidRDefault="008A2BA3" w:rsidP="008A2BA3">
      <w:pPr>
        <w:spacing w:after="0"/>
        <w:ind w:left="4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675"/>
        <w:gridCol w:w="1418"/>
        <w:gridCol w:w="856"/>
        <w:gridCol w:w="1530"/>
        <w:gridCol w:w="1560"/>
      </w:tblGrid>
      <w:tr w:rsidR="008A2BA3" w:rsidRPr="008A2BA3" w:rsidTr="00DC7402">
        <w:trPr>
          <w:trHeight w:val="60"/>
        </w:trPr>
        <w:tc>
          <w:tcPr>
            <w:tcW w:w="856" w:type="dxa"/>
            <w:shd w:val="clear" w:color="auto" w:fill="auto"/>
            <w:vAlign w:val="center"/>
            <w:hideMark/>
          </w:tcPr>
          <w:p w:rsidR="008A2BA3" w:rsidRPr="008A2BA3" w:rsidRDefault="008A2BA3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A2BA3" w:rsidRPr="008A2BA3" w:rsidRDefault="008A2BA3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2B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Общая сумма</w:t>
            </w:r>
          </w:p>
        </w:tc>
      </w:tr>
      <w:tr w:rsidR="008A2BA3" w:rsidRPr="008A2BA3" w:rsidTr="00DC7402">
        <w:trPr>
          <w:trHeight w:val="513"/>
        </w:trPr>
        <w:tc>
          <w:tcPr>
            <w:tcW w:w="856" w:type="dxa"/>
            <w:shd w:val="clear" w:color="auto" w:fill="auto"/>
            <w:vAlign w:val="center"/>
            <w:hideMark/>
          </w:tcPr>
          <w:p w:rsidR="008A2BA3" w:rsidRPr="008A2BA3" w:rsidRDefault="008A2BA3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A2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8A2BA3" w:rsidRPr="008A2BA3" w:rsidRDefault="00226BA2" w:rsidP="00DC740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моторная система </w:t>
            </w:r>
            <w:r w:rsidRPr="00803F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KARL</w:t>
            </w:r>
            <w:r w:rsidRPr="0080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3F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STORZ</w:t>
            </w:r>
            <w:r w:rsidRPr="0080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3F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UNIDRIVE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A3" w:rsidRPr="008A2BA3" w:rsidRDefault="00226BA2" w:rsidP="00DC740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3F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A3" w:rsidRPr="008A2BA3" w:rsidRDefault="00226BA2" w:rsidP="00DC74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A3" w:rsidRPr="008A2BA3" w:rsidRDefault="00226BA2" w:rsidP="00DC740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13 213 900</w:t>
            </w:r>
          </w:p>
        </w:tc>
        <w:tc>
          <w:tcPr>
            <w:tcW w:w="1560" w:type="dxa"/>
            <w:noWrap/>
            <w:vAlign w:val="center"/>
          </w:tcPr>
          <w:p w:rsidR="008A2BA3" w:rsidRPr="008A2BA3" w:rsidRDefault="00226BA2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13 213 900</w:t>
            </w:r>
          </w:p>
        </w:tc>
      </w:tr>
    </w:tbl>
    <w:p w:rsidR="008A2BA3" w:rsidRPr="008A2BA3" w:rsidRDefault="008A2BA3" w:rsidP="008A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BA3" w:rsidRPr="008A2BA3" w:rsidRDefault="008A2BA3" w:rsidP="00DC7402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B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5. По результатам соответствия квалификационным требованиям и предложенного ценового предложения, РЕШЕНО: </w:t>
      </w:r>
    </w:p>
    <w:p w:rsidR="008A2BA3" w:rsidRPr="008A2BA3" w:rsidRDefault="008A2BA3" w:rsidP="00DC7402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BA3">
        <w:rPr>
          <w:rFonts w:ascii="Times New Roman" w:eastAsia="Calibri" w:hAnsi="Times New Roman" w:cs="Times New Roman"/>
          <w:sz w:val="28"/>
          <w:szCs w:val="28"/>
        </w:rPr>
        <w:t xml:space="preserve">     1) заключить договор из одного источника с ТОО «</w:t>
      </w:r>
      <w:proofErr w:type="spellStart"/>
      <w:r w:rsidR="00226BA2" w:rsidRPr="00803FB6">
        <w:rPr>
          <w:rFonts w:ascii="Times New Roman" w:eastAsia="Calibri" w:hAnsi="Times New Roman" w:cs="Times New Roman"/>
          <w:sz w:val="28"/>
          <w:szCs w:val="28"/>
        </w:rPr>
        <w:t>Самрук</w:t>
      </w:r>
      <w:proofErr w:type="spellEnd"/>
      <w:r w:rsidR="00226BA2" w:rsidRPr="00803FB6">
        <w:rPr>
          <w:rFonts w:ascii="Times New Roman" w:eastAsia="Calibri" w:hAnsi="Times New Roman" w:cs="Times New Roman"/>
          <w:sz w:val="28"/>
          <w:szCs w:val="28"/>
        </w:rPr>
        <w:t xml:space="preserve"> Элит</w:t>
      </w:r>
      <w:r w:rsidRPr="008A2BA3">
        <w:rPr>
          <w:rFonts w:ascii="Times New Roman" w:eastAsia="Calibri" w:hAnsi="Times New Roman" w:cs="Times New Roman"/>
          <w:sz w:val="28"/>
          <w:szCs w:val="28"/>
        </w:rPr>
        <w:t xml:space="preserve">», (г. Алматы, ул. </w:t>
      </w:r>
      <w:proofErr w:type="spellStart"/>
      <w:r w:rsidR="00457D3F" w:rsidRPr="00803FB6">
        <w:rPr>
          <w:rFonts w:ascii="Times New Roman" w:eastAsia="Calibri" w:hAnsi="Times New Roman" w:cs="Times New Roman"/>
          <w:sz w:val="28"/>
          <w:szCs w:val="28"/>
        </w:rPr>
        <w:t>Шафик</w:t>
      </w:r>
      <w:proofErr w:type="spellEnd"/>
      <w:r w:rsidR="00457D3F" w:rsidRPr="00803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7D3F" w:rsidRPr="00803FB6">
        <w:rPr>
          <w:rFonts w:ascii="Times New Roman" w:eastAsia="Calibri" w:hAnsi="Times New Roman" w:cs="Times New Roman"/>
          <w:sz w:val="28"/>
          <w:szCs w:val="28"/>
        </w:rPr>
        <w:t>Чокина</w:t>
      </w:r>
      <w:proofErr w:type="spellEnd"/>
      <w:r w:rsidR="00457D3F" w:rsidRPr="00803FB6">
        <w:rPr>
          <w:rFonts w:ascii="Times New Roman" w:eastAsia="Calibri" w:hAnsi="Times New Roman" w:cs="Times New Roman"/>
          <w:sz w:val="28"/>
          <w:szCs w:val="28"/>
        </w:rPr>
        <w:t>, дом 116, кв.47</w:t>
      </w:r>
      <w:r w:rsidRPr="008A2BA3">
        <w:rPr>
          <w:rFonts w:ascii="Times New Roman" w:eastAsia="Calibri" w:hAnsi="Times New Roman" w:cs="Times New Roman"/>
          <w:sz w:val="28"/>
          <w:szCs w:val="28"/>
        </w:rPr>
        <w:t xml:space="preserve">) на сумму </w:t>
      </w:r>
      <w:r w:rsidR="00457D3F" w:rsidRPr="00803FB6">
        <w:rPr>
          <w:rFonts w:ascii="Times New Roman" w:eastAsia="Calibri" w:hAnsi="Times New Roman" w:cs="Times New Roman"/>
          <w:sz w:val="28"/>
          <w:szCs w:val="28"/>
        </w:rPr>
        <w:t>13 213 900</w:t>
      </w:r>
      <w:r w:rsidRPr="008A2BA3">
        <w:rPr>
          <w:rFonts w:ascii="Times New Roman" w:eastAsia="Calibri" w:hAnsi="Times New Roman" w:cs="Times New Roman"/>
          <w:sz w:val="28"/>
          <w:szCs w:val="28"/>
        </w:rPr>
        <w:t>,00 (</w:t>
      </w:r>
      <w:r w:rsidR="00457D3F" w:rsidRPr="00803FB6">
        <w:rPr>
          <w:rFonts w:ascii="Times New Roman" w:eastAsia="Calibri" w:hAnsi="Times New Roman" w:cs="Times New Roman"/>
          <w:sz w:val="28"/>
          <w:szCs w:val="28"/>
        </w:rPr>
        <w:t>тринадцать миллиона двести тринадцать тысяч девятьсот</w:t>
      </w:r>
      <w:r w:rsidRPr="008A2BA3">
        <w:rPr>
          <w:rFonts w:ascii="Times New Roman" w:eastAsia="Calibri" w:hAnsi="Times New Roman" w:cs="Times New Roman"/>
          <w:sz w:val="28"/>
          <w:szCs w:val="28"/>
        </w:rPr>
        <w:t>) тенге в сроки, установленные законодательством Республики Казахстан.</w:t>
      </w:r>
    </w:p>
    <w:p w:rsidR="008A2BA3" w:rsidRDefault="008A2BA3" w:rsidP="008A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402" w:rsidRPr="00803FB6" w:rsidRDefault="00DC7402" w:rsidP="008A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03FB6" w:rsidRPr="00803FB6" w:rsidTr="00803FB6">
        <w:trPr>
          <w:trHeight w:val="754"/>
        </w:trPr>
        <w:tc>
          <w:tcPr>
            <w:tcW w:w="4106" w:type="dxa"/>
          </w:tcPr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университетской клиники</w:t>
            </w:r>
          </w:p>
          <w:p w:rsidR="00803FB6" w:rsidRPr="00803FB6" w:rsidRDefault="00803FB6" w:rsidP="00803F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803FB6" w:rsidRPr="00803FB6" w:rsidRDefault="00803FB6" w:rsidP="00803FB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Тажиев</w:t>
            </w:r>
            <w:proofErr w:type="spellEnd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</w:tr>
      <w:tr w:rsidR="00803FB6" w:rsidRPr="00803FB6" w:rsidTr="00803FB6">
        <w:tc>
          <w:tcPr>
            <w:tcW w:w="4106" w:type="dxa"/>
          </w:tcPr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отдела по работе с университетскими клиниками</w:t>
            </w:r>
          </w:p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803FB6" w:rsidRPr="00803FB6" w:rsidRDefault="00803FB6" w:rsidP="00803FB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Аимбетов</w:t>
            </w:r>
            <w:proofErr w:type="spellEnd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</w:tr>
      <w:tr w:rsidR="00803FB6" w:rsidRPr="00803FB6" w:rsidTr="00803FB6">
        <w:tc>
          <w:tcPr>
            <w:tcW w:w="4106" w:type="dxa"/>
          </w:tcPr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отдела лекарственного обеспечения</w:t>
            </w:r>
          </w:p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803FB6" w:rsidRPr="00803FB6" w:rsidRDefault="00803FB6" w:rsidP="00803FB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Адилова</w:t>
            </w:r>
            <w:proofErr w:type="spellEnd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Б.А.</w:t>
            </w:r>
          </w:p>
        </w:tc>
      </w:tr>
      <w:tr w:rsidR="00803FB6" w:rsidRPr="00803FB6" w:rsidTr="00803FB6">
        <w:tc>
          <w:tcPr>
            <w:tcW w:w="4106" w:type="dxa"/>
          </w:tcPr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Юрист юридического управления </w:t>
            </w:r>
          </w:p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803FB6" w:rsidRPr="00803FB6" w:rsidRDefault="00803FB6" w:rsidP="00803FB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Ахмет</w:t>
            </w:r>
            <w:proofErr w:type="spellEnd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 Н.</w:t>
            </w:r>
          </w:p>
        </w:tc>
      </w:tr>
      <w:tr w:rsidR="00803FB6" w:rsidRPr="00803FB6" w:rsidTr="00803FB6">
        <w:trPr>
          <w:trHeight w:val="511"/>
        </w:trPr>
        <w:tc>
          <w:tcPr>
            <w:tcW w:w="4106" w:type="dxa"/>
          </w:tcPr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</w:t>
            </w:r>
          </w:p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3FB6" w:rsidRPr="00803FB6" w:rsidRDefault="00803FB6" w:rsidP="00803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803FB6" w:rsidRPr="00803FB6" w:rsidRDefault="00803FB6" w:rsidP="00803FB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Айдарова</w:t>
            </w:r>
            <w:proofErr w:type="spellEnd"/>
            <w:r w:rsidRPr="00803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</w:tr>
    </w:tbl>
    <w:p w:rsidR="00803FB6" w:rsidRPr="008A2BA3" w:rsidRDefault="00803FB6" w:rsidP="008A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BA3" w:rsidRPr="008A2BA3" w:rsidRDefault="008A2BA3" w:rsidP="008A2B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BA3" w:rsidRPr="008A2BA3" w:rsidRDefault="008A2BA3" w:rsidP="008A2B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A2BA3" w:rsidRPr="008A2BA3" w:rsidRDefault="008A2BA3" w:rsidP="008A2BA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9D9" w:rsidRPr="00803FB6" w:rsidRDefault="00E529D9">
      <w:pPr>
        <w:rPr>
          <w:sz w:val="28"/>
          <w:szCs w:val="28"/>
        </w:rPr>
      </w:pPr>
    </w:p>
    <w:sectPr w:rsidR="00E529D9" w:rsidRPr="008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FE3"/>
    <w:multiLevelType w:val="hybridMultilevel"/>
    <w:tmpl w:val="92508FB0"/>
    <w:lvl w:ilvl="0" w:tplc="69C64D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D754C9"/>
    <w:multiLevelType w:val="hybridMultilevel"/>
    <w:tmpl w:val="F0569F7C"/>
    <w:lvl w:ilvl="0" w:tplc="04965E1C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525F80"/>
    <w:multiLevelType w:val="hybridMultilevel"/>
    <w:tmpl w:val="D12C22F2"/>
    <w:lvl w:ilvl="0" w:tplc="3082646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3"/>
    <w:rsid w:val="00066EA8"/>
    <w:rsid w:val="00226BA2"/>
    <w:rsid w:val="00457D3F"/>
    <w:rsid w:val="00803FB6"/>
    <w:rsid w:val="008A2BA3"/>
    <w:rsid w:val="00DC7402"/>
    <w:rsid w:val="00E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F335-88DF-44F0-90C5-485B103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A3"/>
    <w:pPr>
      <w:ind w:left="720"/>
      <w:contextualSpacing/>
    </w:pPr>
  </w:style>
  <w:style w:type="table" w:styleId="a4">
    <w:name w:val="Table Grid"/>
    <w:basedOn w:val="a1"/>
    <w:uiPriority w:val="59"/>
    <w:rsid w:val="0080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2020-09-30T04:38:00Z</cp:lastPrinted>
  <dcterms:created xsi:type="dcterms:W3CDTF">2020-09-30T03:38:00Z</dcterms:created>
  <dcterms:modified xsi:type="dcterms:W3CDTF">2020-10-01T04:01:00Z</dcterms:modified>
</cp:coreProperties>
</file>