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7E" w:rsidRPr="00067D9B" w:rsidRDefault="0097727E" w:rsidP="009772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97727E" w:rsidRPr="00067D9B" w:rsidTr="002226BB">
        <w:trPr>
          <w:trHeight w:val="3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7E" w:rsidRPr="00067D9B" w:rsidRDefault="0097727E" w:rsidP="002226BB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  <w:r w:rsidRPr="00067D9B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F794C2" wp14:editId="4B128DB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27E" w:rsidRPr="00067D9B" w:rsidRDefault="0097727E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"С</w:t>
            </w:r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>.Д. Асфендияров атындағы Қазақ ұ</w:t>
            </w:r>
            <w:proofErr w:type="spellStart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лттық</w:t>
            </w:r>
            <w:proofErr w:type="spellEnd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медицина </w:t>
            </w:r>
            <w:proofErr w:type="spellStart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университеті</w:t>
            </w:r>
            <w:proofErr w:type="spellEnd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" </w:t>
            </w:r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Коммерциялық емес </w:t>
            </w:r>
            <w:proofErr w:type="spellStart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акционерлі</w:t>
            </w:r>
            <w:proofErr w:type="gramStart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proofErr w:type="spellEnd"/>
            <w:proofErr w:type="gramEnd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қоғамы</w:t>
            </w:r>
            <w:proofErr w:type="spellEnd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proofErr w:type="gramStart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Некоммерческое</w:t>
            </w:r>
            <w:proofErr w:type="gramEnd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Асфендиярова</w:t>
            </w:r>
            <w:proofErr w:type="spellEnd"/>
            <w:r w:rsidRPr="00067D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</w:t>
            </w:r>
          </w:p>
        </w:tc>
      </w:tr>
      <w:tr w:rsidR="0097727E" w:rsidRPr="00067D9B" w:rsidTr="002226BB">
        <w:trPr>
          <w:trHeight w:val="10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7E" w:rsidRPr="00067D9B" w:rsidRDefault="0097727E" w:rsidP="00222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27E" w:rsidRPr="00067D9B" w:rsidRDefault="0097727E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97727E" w:rsidRPr="00995AE4" w:rsidRDefault="0097727E" w:rsidP="0097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№11</w:t>
      </w:r>
    </w:p>
    <w:p w:rsidR="0097727E" w:rsidRPr="00995AE4" w:rsidRDefault="0097727E" w:rsidP="0097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 итогах закупа </w:t>
      </w:r>
      <w:r w:rsidR="00990AC3" w:rsidRPr="00995A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медицинского изделия «Шовные материалы»</w:t>
      </w:r>
    </w:p>
    <w:p w:rsidR="0097727E" w:rsidRPr="00995AE4" w:rsidRDefault="0097727E" w:rsidP="0097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7E" w:rsidRPr="00995AE4" w:rsidRDefault="0097727E" w:rsidP="0097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97727E" w:rsidRPr="00995AE4" w:rsidTr="002226B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7E" w:rsidRPr="00995AE4" w:rsidRDefault="00990AC3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  <w:r w:rsidR="0097727E" w:rsidRPr="0099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7E" w:rsidRPr="00995AE4" w:rsidRDefault="0097727E" w:rsidP="0022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город Алматы</w:t>
            </w:r>
          </w:p>
        </w:tc>
      </w:tr>
    </w:tbl>
    <w:p w:rsidR="0097727E" w:rsidRPr="00995AE4" w:rsidRDefault="0097727E" w:rsidP="0097727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-11.00 ч. </w:t>
      </w:r>
    </w:p>
    <w:p w:rsidR="0097727E" w:rsidRPr="00995AE4" w:rsidRDefault="0097727E" w:rsidP="0097727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27E" w:rsidRPr="00995AE4" w:rsidRDefault="0097727E" w:rsidP="0097727E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</w:t>
      </w: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 «Казахский национальный медицинский университет имени С.Д. </w:t>
      </w:r>
      <w:proofErr w:type="spellStart"/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Асфендиярова</w:t>
      </w:r>
      <w:proofErr w:type="spellEnd"/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90AC3"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26.05.2020 года за № 257</w:t>
      </w: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97727E" w:rsidRPr="00192ACE" w:rsidTr="002226BB">
        <w:trPr>
          <w:trHeight w:val="541"/>
        </w:trPr>
        <w:tc>
          <w:tcPr>
            <w:tcW w:w="3957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Председатель 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Сенбеков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Исполнительный проректор</w:t>
            </w:r>
          </w:p>
        </w:tc>
      </w:tr>
      <w:tr w:rsidR="0097727E" w:rsidRPr="00192ACE" w:rsidTr="002226BB">
        <w:trPr>
          <w:trHeight w:val="478"/>
        </w:trPr>
        <w:tc>
          <w:tcPr>
            <w:tcW w:w="3957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Тажиев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университетской клиники</w:t>
            </w: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97727E" w:rsidRPr="00192ACE" w:rsidTr="002226BB">
        <w:trPr>
          <w:trHeight w:val="1376"/>
        </w:trPr>
        <w:tc>
          <w:tcPr>
            <w:tcW w:w="3957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А.К.</w:t>
            </w: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  <w:t>Адилова Б.А.</w:t>
            </w: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Ахмет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 Н.</w:t>
            </w: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департамента экономики и финансов</w:t>
            </w: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лекарственного обеспечения</w:t>
            </w: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Юрист юридического управления</w:t>
            </w: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727E" w:rsidRPr="00192ACE" w:rsidRDefault="0097727E" w:rsidP="0022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Главный специалист отдела по работе с общими закупками</w:t>
            </w:r>
          </w:p>
        </w:tc>
      </w:tr>
    </w:tbl>
    <w:p w:rsidR="0097727E" w:rsidRPr="00192ACE" w:rsidRDefault="0097727E" w:rsidP="0097727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7727E" w:rsidRPr="00995AE4" w:rsidRDefault="0097727E" w:rsidP="0097727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заседание и подведены итоги тендера </w:t>
      </w:r>
      <w:r w:rsidR="00067D9B"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закупу  медицинского изделия «</w:t>
      </w:r>
      <w:r w:rsidR="0049005F"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Шовные материалы</w:t>
      </w:r>
      <w:r w:rsidR="00067D9B"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7727E" w:rsidRPr="00995AE4" w:rsidRDefault="0097727E" w:rsidP="0097727E">
      <w:pPr>
        <w:pStyle w:val="a5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выделенная для данного тендера по закупу медицинских изделий, составляет </w:t>
      </w: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97727E" w:rsidRPr="00995AE4" w:rsidRDefault="00430732" w:rsidP="0097727E">
      <w:pPr>
        <w:pStyle w:val="a5"/>
        <w:spacing w:after="0" w:line="240" w:lineRule="auto"/>
        <w:ind w:left="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8 236 940,00 </w:t>
      </w:r>
      <w:r w:rsidR="0097727E"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</w:t>
      </w: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восемь миллинов двести тридцать шесть тысяч девятьсот сорок)</w:t>
      </w:r>
      <w:r w:rsidR="0097727E"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тенге. </w:t>
      </w:r>
    </w:p>
    <w:p w:rsidR="0097727E" w:rsidRPr="00995AE4" w:rsidRDefault="0097727E" w:rsidP="0097727E">
      <w:pPr>
        <w:pStyle w:val="a5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краткое описание товара: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07"/>
        <w:gridCol w:w="723"/>
        <w:gridCol w:w="2126"/>
      </w:tblGrid>
      <w:tr w:rsidR="0097727E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7E" w:rsidRPr="00192ACE" w:rsidRDefault="0097727E" w:rsidP="002226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№ лота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7E" w:rsidRPr="00192ACE" w:rsidRDefault="0097727E" w:rsidP="002226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товара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7E" w:rsidRPr="00192ACE" w:rsidRDefault="0097727E" w:rsidP="002226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7E" w:rsidRPr="00192ACE" w:rsidRDefault="0097727E" w:rsidP="002226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Сумма, выделенная для закупа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45" w:rsidRPr="00192ACE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полиглактина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М 3,5(0) 70 см. Игла колющая 1/2  окружности, 31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207 600,00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192ACE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полиглактина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М 2 (3/0) 75 см. Игла колющая 1/2  окружности, 22 мм длиной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1 512 000,00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полиглактина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М 2 (3/0) 75 см. Игла колющая 1/2  окружности, 20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1 600 000,00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</w:t>
            </w:r>
            <w:r w:rsidRPr="00D46CE4">
              <w:rPr>
                <w:rFonts w:ascii="Times New Roman" w:hAnsi="Times New Roman"/>
                <w:color w:val="000000"/>
              </w:rPr>
              <w:lastRenderedPageBreak/>
              <w:t xml:space="preserve">рассасывающаяся, из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полиглактина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М 1,5 (4/0) 70 см. Игла колющая 1/2  окружности, 17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lastRenderedPageBreak/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710 000,00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полиглактина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 xml:space="preserve">  с покрытием М 1 (5/0) 70 см. Игла колющая 1/2  окружности, 17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226 800,00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полиглактина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М 0,7(6/0) 70 см. Игла колющая 1/2  окружности, 17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214 400,00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полиглактина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М 1 (5/0) 75 см. Игла  колющая 1/2  окружности, 17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180 400,00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>Кетгут,  № 4/0, длина нити 75 см, диаметр иглы 17 мм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>Кетгут, № 5/0, длина нити 75 см, диаметр иглы 17 мм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нерассасывающаяся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монофиламентная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изготовленная из полипропилена, М 3 (2/0) 90 см.  Две иглы,  колющая 1/2  окружности, 26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222 240,00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нерассасывающаяся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монофиламентная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 xml:space="preserve">, изготовленная из полипропилена, М 0,7 (6/0) 75 см.  Две иглы. Тип игл: </w:t>
            </w:r>
            <w:proofErr w:type="gramStart"/>
            <w:r w:rsidRPr="00D46CE4">
              <w:rPr>
                <w:rFonts w:ascii="Times New Roman" w:hAnsi="Times New Roman"/>
                <w:color w:val="000000"/>
              </w:rPr>
              <w:t>колющая</w:t>
            </w:r>
            <w:proofErr w:type="gramEnd"/>
            <w:r w:rsidRPr="00D46CE4">
              <w:rPr>
                <w:rFonts w:ascii="Times New Roman" w:hAnsi="Times New Roman"/>
                <w:color w:val="000000"/>
              </w:rPr>
              <w:t xml:space="preserve"> 1/2  окружности, 13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1 132 500,00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нерассасывающаяся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монофиламентная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 xml:space="preserve">, изготовленная из полипропилена М 0,7 (7/0) 75 см.  Две иглы. Тип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игл</w:t>
            </w:r>
            <w:proofErr w:type="gramStart"/>
            <w:r w:rsidRPr="00D46CE4">
              <w:rPr>
                <w:rFonts w:ascii="Times New Roman" w:hAnsi="Times New Roman"/>
                <w:color w:val="000000"/>
              </w:rPr>
              <w:t>:к</w:t>
            </w:r>
            <w:proofErr w:type="gramEnd"/>
            <w:r w:rsidRPr="00D46CE4">
              <w:rPr>
                <w:rFonts w:ascii="Times New Roman" w:hAnsi="Times New Roman"/>
                <w:color w:val="000000"/>
              </w:rPr>
              <w:t>олющая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 xml:space="preserve"> 1/2  окружности, 13 мм длиной.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 xml:space="preserve">300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951 000,00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монофиламентная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 xml:space="preserve">, изготовленная из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полиглактина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М 1,5(4/0) 45 см. Игл</w:t>
            </w:r>
            <w:proofErr w:type="gramStart"/>
            <w:r w:rsidRPr="00D46CE4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D46CE4">
              <w:rPr>
                <w:rFonts w:ascii="Times New Roman" w:hAnsi="Times New Roman"/>
                <w:color w:val="000000"/>
              </w:rPr>
              <w:t xml:space="preserve"> Обратно-режущая 3/8  окружности, 16 мм длиной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867 000,00</w:t>
            </w:r>
          </w:p>
        </w:tc>
      </w:tr>
      <w:tr w:rsidR="009F2D45" w:rsidRPr="00192ACE" w:rsidTr="00995A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Default="009F2D45" w:rsidP="002226B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D46CE4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6CE4">
              <w:rPr>
                <w:rFonts w:ascii="Times New Roman" w:hAnsi="Times New Roman"/>
                <w:color w:val="000000"/>
              </w:rPr>
              <w:t xml:space="preserve">Хирургический шовный материал </w:t>
            </w:r>
            <w:proofErr w:type="spellStart"/>
            <w:r w:rsidRPr="00D46CE4">
              <w:rPr>
                <w:rFonts w:ascii="Times New Roman" w:hAnsi="Times New Roman"/>
                <w:color w:val="000000"/>
              </w:rPr>
              <w:t>нерассасывающийся</w:t>
            </w:r>
            <w:proofErr w:type="spellEnd"/>
            <w:r w:rsidRPr="00D46CE4">
              <w:rPr>
                <w:rFonts w:ascii="Times New Roman" w:hAnsi="Times New Roman"/>
                <w:color w:val="000000"/>
              </w:rPr>
              <w:t>, из полиэфирных комплексных нитей,   2 (5), длина нити 75 см, Игла колющая 1/2 диаметр иглы 30 мм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7F6027" w:rsidRDefault="009F2D45" w:rsidP="002226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60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45" w:rsidRPr="00995AE4" w:rsidRDefault="009F2D45" w:rsidP="00995AE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  <w:r w:rsidRPr="00995AE4">
              <w:rPr>
                <w:rFonts w:ascii="Times New Roman" w:hAnsi="Times New Roman"/>
              </w:rPr>
              <w:t>000,00</w:t>
            </w:r>
          </w:p>
        </w:tc>
      </w:tr>
    </w:tbl>
    <w:p w:rsidR="00995AE4" w:rsidRDefault="00995AE4" w:rsidP="00995AE4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7727E" w:rsidRPr="00995AE4" w:rsidRDefault="0097727E" w:rsidP="00995AE4">
      <w:pPr>
        <w:pStyle w:val="a5"/>
        <w:numPr>
          <w:ilvl w:val="0"/>
          <w:numId w:val="1"/>
        </w:numPr>
        <w:spacing w:after="0" w:line="240" w:lineRule="auto"/>
        <w:ind w:left="-142" w:firstLine="142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97727E" w:rsidRPr="00192ACE" w:rsidRDefault="0097727E" w:rsidP="0097727E">
      <w:pPr>
        <w:pStyle w:val="a5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60"/>
      </w:tblGrid>
      <w:tr w:rsidR="0097727E" w:rsidRPr="00192ACE" w:rsidTr="002226BB">
        <w:tc>
          <w:tcPr>
            <w:tcW w:w="458" w:type="dxa"/>
            <w:shd w:val="clear" w:color="auto" w:fill="auto"/>
            <w:vAlign w:val="center"/>
          </w:tcPr>
          <w:p w:rsidR="0097727E" w:rsidRPr="00192ACE" w:rsidRDefault="0097727E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727E" w:rsidRPr="00192ACE" w:rsidRDefault="0097727E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727E" w:rsidRPr="00192ACE" w:rsidRDefault="0097727E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Адрес местонахождения</w:t>
            </w:r>
          </w:p>
          <w:p w:rsidR="0097727E" w:rsidRPr="00192ACE" w:rsidRDefault="0097727E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727E" w:rsidRPr="00192ACE" w:rsidRDefault="0097727E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Дата и время предоставления тендерных заявок</w:t>
            </w:r>
          </w:p>
        </w:tc>
      </w:tr>
      <w:tr w:rsidR="00057D68" w:rsidRPr="00192ACE" w:rsidTr="002226B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Dana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>Estrella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 г. Алматы, ул. Гоголя, 89 А., офис 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val="kk-KZ" w:eastAsia="ru-RU"/>
              </w:rPr>
              <w:t>11.06.</w:t>
            </w: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3338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 </w:t>
            </w: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г., 11 часов </w:t>
            </w:r>
            <w:r w:rsidRPr="00C3338B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057D68" w:rsidRPr="00192ACE" w:rsidTr="002226B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ТОО «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>Galamat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Integra</w:t>
            </w: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-Султан р-н Есиль, проспект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Мангилик</w:t>
            </w:r>
            <w:proofErr w:type="spellEnd"/>
            <w:proofErr w:type="gram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л, здание 20/2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12.06.2020г.,  15часов 03 мин</w:t>
            </w:r>
          </w:p>
        </w:tc>
      </w:tr>
      <w:tr w:rsidR="00057D68" w:rsidRPr="00192ACE" w:rsidTr="002226B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>INNOVO</w:t>
            </w: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г. Алматы, ул. Докучаева 12/1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val="kk-KZ" w:eastAsia="ru-RU"/>
              </w:rPr>
              <w:t>12.06.2020г.,  15часов 33 мин</w:t>
            </w:r>
          </w:p>
        </w:tc>
      </w:tr>
      <w:tr w:rsidR="00057D68" w:rsidRPr="00192ACE" w:rsidTr="002226B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ТОО «Эль-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проспект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Райымбек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, дом 496,10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val="kk-KZ" w:eastAsia="ru-RU"/>
              </w:rPr>
              <w:t>12.06.2020г.,  15часов 37 мин</w:t>
            </w:r>
          </w:p>
        </w:tc>
      </w:tr>
      <w:tr w:rsidR="00057D68" w:rsidRPr="00192ACE" w:rsidTr="002226B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>JS Consulting</w:t>
            </w: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. Мамыр-4, дом 308/37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val="kk-KZ" w:eastAsia="ru-RU"/>
              </w:rPr>
              <w:t>15.06.2020г.,  11 часов 33 мин</w:t>
            </w:r>
          </w:p>
        </w:tc>
      </w:tr>
      <w:tr w:rsidR="00057D68" w:rsidRPr="00192ACE" w:rsidTr="002226B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ТОО «ФАРМАКС-2»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Костанай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, пр. Аль-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Фараби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, д. 111</w:t>
            </w:r>
            <w:proofErr w:type="gram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 332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15.06.2020г.,  14 часов 10 мин</w:t>
            </w:r>
          </w:p>
        </w:tc>
      </w:tr>
      <w:tr w:rsidR="00057D68" w:rsidRPr="00192ACE" w:rsidTr="002226B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>RuMa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Farm</w:t>
            </w: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г. Алматы, ул. Варламова, д. 33 кв.180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val="kk-KZ" w:eastAsia="ru-RU"/>
              </w:rPr>
              <w:t>15.06.2020г.,  14 часов 30 мин</w:t>
            </w:r>
          </w:p>
        </w:tc>
      </w:tr>
      <w:tr w:rsidR="00057D68" w:rsidRPr="00192ACE" w:rsidTr="002226B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>Genta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Med</w:t>
            </w: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пр. </w:t>
            </w:r>
            <w:proofErr w:type="spellStart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Райымбек</w:t>
            </w:r>
            <w:proofErr w:type="spellEnd"/>
            <w:r w:rsidRPr="00C3338B">
              <w:rPr>
                <w:rFonts w:ascii="Times New Roman" w:eastAsia="Times New Roman" w:hAnsi="Times New Roman" w:cs="Times New Roman"/>
                <w:lang w:eastAsia="ru-RU"/>
              </w:rPr>
              <w:t>, дом 348/1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D68" w:rsidRPr="00C3338B" w:rsidRDefault="00057D68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3338B">
              <w:rPr>
                <w:rFonts w:ascii="Times New Roman" w:eastAsia="Times New Roman" w:hAnsi="Times New Roman" w:cs="Times New Roman"/>
                <w:lang w:val="kk-KZ" w:eastAsia="ru-RU"/>
              </w:rPr>
              <w:t>16.06.2020г., 08 часов 20 мин</w:t>
            </w:r>
          </w:p>
        </w:tc>
      </w:tr>
    </w:tbl>
    <w:p w:rsidR="00995AE4" w:rsidRDefault="00995AE4" w:rsidP="009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D68" w:rsidRPr="00995AE4" w:rsidRDefault="00057D68" w:rsidP="00995AE4">
      <w:pPr>
        <w:pStyle w:val="a5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7727E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057D68" w:rsidRDefault="00057D68" w:rsidP="00057D68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7D68" w:rsidRDefault="00057D68" w:rsidP="00057D68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000A4F" w:rsidRPr="00E91BEA" w:rsidTr="003867B1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1D" w:rsidRPr="004376EE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№ лота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1D" w:rsidRPr="003E1131" w:rsidRDefault="00F8461D" w:rsidP="004A4BE2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</w:t>
            </w:r>
            <w:r w:rsidRPr="003E11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товара*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1D" w:rsidRPr="003E1131" w:rsidRDefault="00F8461D" w:rsidP="002226B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E11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E11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1D" w:rsidRPr="003E1131" w:rsidRDefault="00F8461D" w:rsidP="002226B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E11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1D" w:rsidRPr="003E1131" w:rsidRDefault="00F8461D" w:rsidP="002226B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E11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Default="005323C1" w:rsidP="004A4BE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ТОО </w:t>
            </w:r>
            <w:r w:rsidR="00F8461D"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Dana </w:t>
            </w:r>
            <w:proofErr w:type="spellStart"/>
            <w:r w:rsidR="00F8461D"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Estrella</w:t>
            </w:r>
            <w:proofErr w:type="spellEnd"/>
          </w:p>
          <w:p w:rsidR="005323C1" w:rsidRPr="005323C1" w:rsidRDefault="005323C1" w:rsidP="004A4BE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5323C1" w:rsidRDefault="005323C1" w:rsidP="004A4BE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ТОО </w:t>
            </w:r>
            <w:r w:rsidR="00F8461D" w:rsidRPr="005323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8461D"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Galamat</w:t>
            </w:r>
            <w:proofErr w:type="spellEnd"/>
            <w:r w:rsidR="00F8461D"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Integra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5323C1" w:rsidRDefault="005323C1" w:rsidP="002226BB">
            <w:pPr>
              <w:ind w:left="-3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ТОО </w:t>
            </w:r>
            <w:r w:rsidR="00F8461D"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INNOVO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5323C1" w:rsidRDefault="005323C1" w:rsidP="002226BB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ТОО </w:t>
            </w:r>
            <w:r w:rsidR="00F8461D" w:rsidRPr="005323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5323C1" w:rsidRDefault="005323C1" w:rsidP="002226BB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ТОО JS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Consulting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5323C1" w:rsidRDefault="005323C1" w:rsidP="002226BB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ТОО ФАРМАКС-2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5323C1" w:rsidRDefault="005323C1" w:rsidP="002226BB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ТОО </w:t>
            </w:r>
            <w:proofErr w:type="spellStart"/>
            <w:r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RuMa</w:t>
            </w:r>
            <w:proofErr w:type="spellEnd"/>
            <w:r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Farm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5323C1" w:rsidRDefault="005323C1" w:rsidP="002226BB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ТОО </w:t>
            </w:r>
            <w:proofErr w:type="spellStart"/>
            <w:r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Genta</w:t>
            </w:r>
            <w:proofErr w:type="spellEnd"/>
            <w:r w:rsidRPr="005323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Med</w:t>
            </w:r>
          </w:p>
        </w:tc>
      </w:tr>
      <w:tr w:rsidR="00000A4F" w:rsidRPr="004F1E1D" w:rsidTr="00484683">
        <w:trPr>
          <w:trHeight w:val="8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3,5(0) 70 см. Игла колющая 1/2  окружности, 31 мм длиной.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1B2D4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F0BE2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9F2224" w:rsidP="00484683">
            <w:pPr>
              <w:ind w:left="720" w:hanging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4846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3867B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3867B1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918</w:t>
            </w:r>
          </w:p>
        </w:tc>
      </w:tr>
      <w:tr w:rsidR="00000A4F" w:rsidRPr="00C449FC" w:rsidTr="00484683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2 (3/0) 75 см. Игла колющая 1/2  окружности, 22 мм длиной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CF4135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F0BE2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ind w:left="720" w:hanging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484683">
            <w:pPr>
              <w:ind w:left="720" w:hanging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ind w:left="720" w:hanging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ind w:left="720" w:hanging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867B1" w:rsidRDefault="003867B1" w:rsidP="003867B1">
            <w:pPr>
              <w:ind w:left="720" w:hanging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00A4F" w:rsidRPr="00C449FC" w:rsidTr="00484683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2 (3/0) 75 см. Игла колющая 1/2  окружности, 20 мм длиной.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CF4135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F0BE2" w:rsidP="002226BB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484683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3867B1" w:rsidP="002226BB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918</w:t>
            </w:r>
          </w:p>
        </w:tc>
      </w:tr>
      <w:tr w:rsidR="00000A4F" w:rsidRPr="00C449FC" w:rsidTr="00484683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1,5 (4/0) 70 см. Игла колющая 1/2  окружности, 17 мм длиной.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CF4135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F0BE2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484683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461D" w:rsidRPr="003E1131" w:rsidRDefault="00F8461D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3867B1" w:rsidP="003867B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 покрытием М 1 (5/0) 70 см. Игла колющая 1/2  окружности, 17 мм длиной.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CF4135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F0BE2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3867B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0,7(6/0) 70 см. Игла колющая 1/2  окружности, 17 мм длиной.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5452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1 (5/0) 75 см. Игла  колющая 1/2  окружности, 17 мм длиной.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3366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3366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5452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2F0BE2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3867B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Кетгут,  № 4/0, длина нити 75 см, диаметр иглы 17 мм 1/2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3366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3366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5452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0B60A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3867B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Кетгут, № 5/0, длина нити 75 см, диаметр иглы 17 мм 1/2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5452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0B60A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3867B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изготовленная из полипропилена, М 3 (2/0) 90 см.  Две иглы,  колющая 1/2  окружности, 26 мм длиной.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5452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F0BE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9F2224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B60A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B60A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изготовленная из полипропилена, М 0,7 (6/0) 75 см.  Две иглы. Тип игл: </w:t>
            </w:r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колющая</w:t>
            </w:r>
            <w:proofErr w:type="gram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1/2  окружности, 13 мм длиной.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07F41" w:rsidP="003E1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F0BE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9F2224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B60A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B60A1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изготовленная </w:t>
            </w: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из полипропилена М 0,7 (7/0) 75 см.  Две иглы. Тип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игл</w:t>
            </w:r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:к</w:t>
            </w:r>
            <w:proofErr w:type="gram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олющая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1/2  окружности, 13 мм длиной.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007F41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3867B1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изготовленная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1,5(4/0) 45 см. Игл</w:t>
            </w:r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Обратно-режущая 3/8  окружности, 16 мм длиной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63D34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F0BE2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9F2224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A4F" w:rsidRPr="00061164" w:rsidTr="00484683">
        <w:trPr>
          <w:trHeight w:val="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19668F" w:rsidRDefault="00F8461D" w:rsidP="002226BB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Хирургический шовный материал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из полиэфирных комплексных нитей,   2 (5), длина нити 75 см, Игла колющая 1/2 диаметр иглы 30 мм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263D34" w:rsidP="002226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991351" w:rsidRDefault="000B60A1" w:rsidP="00484683">
            <w:pPr>
              <w:rPr>
                <w:rFonts w:ascii="Times New Roman" w:hAnsi="Times New Roman"/>
                <w:sz w:val="18"/>
                <w:szCs w:val="18"/>
              </w:rPr>
            </w:pPr>
            <w:r w:rsidRPr="00991351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3867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D" w:rsidRPr="003E1131" w:rsidRDefault="00F8461D" w:rsidP="002226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7727E" w:rsidRPr="00995AE4" w:rsidRDefault="0097727E" w:rsidP="0088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7E" w:rsidRPr="00995AE4" w:rsidRDefault="0097727E" w:rsidP="00B0327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97727E" w:rsidRPr="00995AE4" w:rsidRDefault="0097727E" w:rsidP="009772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Тендерная заявка </w:t>
      </w:r>
      <w:r w:rsidR="00E33A9A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B804EB"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Dana</w:t>
      </w:r>
      <w:r w:rsidR="00B804EB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4EB"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Estrella</w:t>
      </w:r>
      <w:proofErr w:type="spellEnd"/>
      <w:r w:rsidR="00B804EB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A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соответствует;</w:t>
      </w:r>
    </w:p>
    <w:p w:rsidR="0097727E" w:rsidRPr="00995AE4" w:rsidRDefault="0097727E" w:rsidP="009772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заявка ТОО «</w:t>
      </w:r>
      <w:proofErr w:type="spellStart"/>
      <w:r w:rsidR="00A3731B"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Ruma</w:t>
      </w:r>
      <w:proofErr w:type="spellEnd"/>
      <w:r w:rsidR="00A3731B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1B"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Farm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10323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№1,2,4,5,8,9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соответствует;</w:t>
      </w:r>
    </w:p>
    <w:p w:rsidR="0097727E" w:rsidRPr="00995AE4" w:rsidRDefault="0097727E" w:rsidP="009772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заявка ТОО «</w:t>
      </w:r>
      <w:r w:rsidR="00933233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Фармакс-2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3233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 8,9,10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соответствует;</w:t>
      </w:r>
    </w:p>
    <w:p w:rsidR="0097727E" w:rsidRPr="00995AE4" w:rsidRDefault="0097727E" w:rsidP="009772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заявка ТОО «</w:t>
      </w:r>
      <w:proofErr w:type="spellStart"/>
      <w:r w:rsidR="00933233"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Galamat</w:t>
      </w:r>
      <w:proofErr w:type="spellEnd"/>
      <w:r w:rsidR="00933233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233"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Integra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3233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лотам № 1,2,4,5,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соответствует;</w:t>
      </w:r>
    </w:p>
    <w:p w:rsidR="00C17C24" w:rsidRPr="00995AE4" w:rsidRDefault="00C17C24" w:rsidP="009772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заявка ТОО «</w:t>
      </w:r>
      <w:proofErr w:type="spellStart"/>
      <w:r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Genta</w:t>
      </w:r>
      <w:proofErr w:type="spellEnd"/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64D2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-соответствует;</w:t>
      </w:r>
    </w:p>
    <w:p w:rsidR="00BF34F9" w:rsidRPr="00995AE4" w:rsidRDefault="00BF34F9" w:rsidP="00BF3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отклоненных тендерных заявок:</w:t>
      </w:r>
    </w:p>
    <w:p w:rsidR="00BF34F9" w:rsidRPr="00995AE4" w:rsidRDefault="00BF34F9" w:rsidP="00B03275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Тендерная заявка потенциального поставщика ТОО </w:t>
      </w:r>
      <w:r w:rsidR="002361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Consulting</w:t>
      </w:r>
      <w:r w:rsidR="002361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соответствует по квалификационным требованиям:</w:t>
      </w:r>
    </w:p>
    <w:p w:rsidR="00E5502A" w:rsidRDefault="00303663" w:rsidP="00C316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4F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502A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подпункта 21) пунк</w:t>
      </w:r>
      <w:r w:rsidR="007C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64 Правил - не предоставлены копии документов, подтверждающие</w:t>
      </w:r>
      <w:r w:rsidR="00E5502A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</w:t>
      </w:r>
      <w:r w:rsidR="00493DFD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791B" w:rsidRPr="00995AE4" w:rsidRDefault="00D3791B" w:rsidP="00AE59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E5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технической спецификации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клоняется в соответствии</w:t>
      </w:r>
      <w:r w:rsidR="00DA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подпунктом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12, пункта 81 Правил </w:t>
      </w:r>
      <w:r w:rsidR="00AE5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лотам №10,11 отсутствует информация о соответствии упаковки.</w:t>
      </w:r>
    </w:p>
    <w:p w:rsidR="004C1D0E" w:rsidRDefault="004C1D0E" w:rsidP="00FA7C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335" w:rsidRPr="00995AE4" w:rsidRDefault="00303663" w:rsidP="00FA7C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7CA2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0E547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Тендерная заявка потенциального поставщика ТОО </w:t>
      </w:r>
      <w:r w:rsidR="00B804E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E547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Эль-</w:t>
      </w:r>
      <w:proofErr w:type="spellStart"/>
      <w:r w:rsidR="000E547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</w:t>
      </w:r>
      <w:proofErr w:type="spellEnd"/>
      <w:r w:rsidR="000E547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не соответствует по квалификационным требованиям: </w:t>
      </w:r>
    </w:p>
    <w:p w:rsidR="00B00740" w:rsidRDefault="00E464D2" w:rsidP="00FA7C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3663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37BE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34335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52D9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подпункта 21) пункта 64 Правил</w:t>
      </w:r>
      <w:r w:rsidR="00CE0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3952D9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истек срок действия представленного договора аренды, подтверждающий</w:t>
      </w:r>
      <w:r w:rsidR="003952D9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</w:t>
      </w:r>
      <w:r w:rsidR="00B0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изделий медицинского назначения;</w:t>
      </w:r>
    </w:p>
    <w:p w:rsidR="004C1D0E" w:rsidRPr="00995AE4" w:rsidRDefault="004C1D0E" w:rsidP="00FA7C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</w:t>
      </w:r>
      <w:r w:rsidR="0087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технической спецификации отклоняется:</w:t>
      </w:r>
    </w:p>
    <w:p w:rsidR="00AB0B26" w:rsidRPr="00995AE4" w:rsidRDefault="00303663" w:rsidP="00FA7C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37BE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0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подпункта </w:t>
      </w:r>
      <w:r w:rsidR="00ED66A2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 п</w:t>
      </w:r>
      <w:r w:rsidR="00B0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ункта </w:t>
      </w:r>
      <w:r w:rsidR="00ED66A2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="00434335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</w:t>
      </w:r>
      <w:r w:rsidR="00B0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0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предоставленная</w:t>
      </w:r>
      <w:r w:rsidR="001E12A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техническая</w:t>
      </w:r>
      <w:r w:rsidR="0080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спецификация не соответствует</w:t>
      </w:r>
      <w:r w:rsidR="00434335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</w:t>
      </w:r>
      <w:r w:rsidR="0080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бованиям тендерной документации, а</w:t>
      </w:r>
      <w:r w:rsidR="00434335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именно:</w:t>
      </w:r>
      <w:r w:rsidR="0080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B45C2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</w:t>
      </w:r>
      <w:r w:rsidR="0020665D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№12 метрический метр </w:t>
      </w:r>
      <w:r w:rsidR="0062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нити </w:t>
      </w:r>
      <w:r w:rsidR="0020665D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</w:t>
      </w:r>
      <w:r w:rsidR="00D72153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00C1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когда согласно технической спецификации заказчика требуется 0,7</w:t>
      </w:r>
      <w:r w:rsidR="00C40F8D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-0,5</w:t>
      </w:r>
      <w:r w:rsidR="00DA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746C6" w:rsidRPr="00995AE4" w:rsidRDefault="00303663" w:rsidP="00E62A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23E30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A83EA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лоту </w:t>
      </w:r>
      <w:r w:rsidR="00E62A5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83EA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</w:t>
      </w:r>
      <w:r w:rsidR="00B53640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нить окрашена в фиолетовый цвет, согласно технической </w:t>
      </w:r>
      <w:r w:rsidR="00234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спецификации з</w:t>
      </w:r>
      <w:r w:rsidR="00447EEA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аказчика </w:t>
      </w:r>
      <w:r w:rsidR="00B53640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нить </w:t>
      </w:r>
      <w:r w:rsidR="00447EEA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быть не окрашена.</w:t>
      </w:r>
    </w:p>
    <w:p w:rsidR="00D72153" w:rsidRPr="00995AE4" w:rsidRDefault="00303663" w:rsidP="00FA7C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35D19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Тендерная заявка потенциального поставщика ТОО </w:t>
      </w:r>
      <w:r w:rsidR="00234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35D19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INNOVO</w:t>
      </w:r>
      <w:r w:rsidR="00234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35D19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соответствует по квалификационным требованиям</w:t>
      </w:r>
      <w:r w:rsidR="0080079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72153" w:rsidRPr="00995AE4" w:rsidRDefault="00303663" w:rsidP="00FA7C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35D19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8790D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подпункта 1 пункта 20 Правил </w:t>
      </w:r>
      <w:r w:rsidR="00234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регистрационные удостоверения</w:t>
      </w:r>
      <w:r w:rsidR="00DB4AB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648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№014311 и № 0143313</w:t>
      </w:r>
      <w:r w:rsidR="00FD7183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02BA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лотам №1,10,11</w:t>
      </w:r>
      <w:r w:rsidR="0032648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предоставлены</w:t>
      </w:r>
      <w:r w:rsidR="00C33CF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истекшим</w:t>
      </w:r>
      <w:r w:rsidR="0056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33CF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</w:t>
      </w:r>
      <w:r w:rsidR="0056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3CF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6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A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действия;</w:t>
      </w:r>
    </w:p>
    <w:p w:rsidR="00A16AA8" w:rsidRPr="00995AE4" w:rsidRDefault="00303663" w:rsidP="00FA7C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D28BC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A16AA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таблице цен по лоту №11 </w:t>
      </w:r>
      <w:r w:rsidR="0056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п</w:t>
      </w:r>
      <w:r w:rsidR="004C73A6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отенциального поставщика указано </w:t>
      </w:r>
      <w:r w:rsidR="004C73A6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USP</w:t>
      </w:r>
      <w:r w:rsidR="004C73A6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2/0 </w:t>
      </w:r>
      <w:r w:rsidR="004C73A6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metric</w:t>
      </w:r>
      <w:r w:rsidR="004C73A6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</w:t>
      </w:r>
      <w:r w:rsidR="0056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иглой 13 мм, когда з</w:t>
      </w:r>
      <w:r w:rsidR="00014A7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аказчику </w:t>
      </w:r>
      <w:r w:rsidR="00567C10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</w:t>
      </w:r>
      <w:r w:rsidR="00567C10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USP</w:t>
      </w:r>
      <w:r w:rsidR="00AD28BC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 w:rsidR="00567C10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/0 </w:t>
      </w:r>
      <w:r w:rsidR="00567C10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metric</w:t>
      </w:r>
      <w:r w:rsidR="00AD28BC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0,7 с иглой 13 м.</w:t>
      </w:r>
    </w:p>
    <w:p w:rsidR="003B1410" w:rsidRPr="00995AE4" w:rsidRDefault="00303663" w:rsidP="003B14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FA4E6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80079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Тендерная заявка </w:t>
      </w:r>
      <w:r w:rsidR="004065F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потенциального поставщика ТОО </w:t>
      </w:r>
      <w:r w:rsidR="0054129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4065FF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Galamat</w:t>
      </w:r>
      <w:proofErr w:type="spellEnd"/>
      <w:r w:rsidR="004065F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65FF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Integra</w:t>
      </w:r>
      <w:r w:rsidR="0054129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A2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со</w:t>
      </w:r>
      <w:r w:rsidR="00C8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ответствует тендерной документации:</w:t>
      </w:r>
      <w:r w:rsidR="004065F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4E61" w:rsidRPr="00995AE4" w:rsidRDefault="003B1410" w:rsidP="003B14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r w:rsidR="004065F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подпункта 12) пункта 81 Правил </w:t>
      </w:r>
      <w:r w:rsidR="0056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1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предоставленная</w:t>
      </w:r>
      <w:r w:rsidR="004065F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техническая сп</w:t>
      </w:r>
      <w:r w:rsidR="0001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ецификация не соответствует</w:t>
      </w:r>
      <w:r w:rsidR="004065F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</w:t>
      </w:r>
      <w:r w:rsidR="00FD7183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</w:t>
      </w:r>
      <w:r w:rsidR="0087121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1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</w:t>
      </w:r>
      <w:r w:rsidR="0087121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полного расс</w:t>
      </w:r>
      <w:r w:rsidR="004B6539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асывания</w:t>
      </w:r>
      <w:r w:rsidR="0067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</w:t>
      </w:r>
      <w:r w:rsidR="0087121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56-70 дней</w:t>
      </w:r>
      <w:r w:rsidR="0067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нить окрашена</w:t>
      </w:r>
      <w:r w:rsidR="004B6539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фиолетовый цвет</w:t>
      </w:r>
      <w:r w:rsidR="0067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когда с</w:t>
      </w:r>
      <w:r w:rsidR="00F05DE2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полного рассасывания должен составлять около 42дней</w:t>
      </w:r>
      <w:r w:rsidR="0008640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также нить должна быть  </w:t>
      </w:r>
      <w:r w:rsidR="009D139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окрашена</w:t>
      </w:r>
      <w:r w:rsidR="0008640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B1410" w:rsidRPr="00995AE4" w:rsidRDefault="00303663" w:rsidP="003B1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Тендерная заявка потенциального поставщика ТОО «</w:t>
      </w:r>
      <w:proofErr w:type="spellStart"/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Фармакс</w:t>
      </w:r>
      <w:proofErr w:type="spellEnd"/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2» </w:t>
      </w:r>
      <w:r w:rsidR="00C8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соответствует тендерной документации:</w:t>
      </w:r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2857" w:rsidRPr="00995AE4" w:rsidRDefault="003B1410" w:rsidP="00A57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03663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подпункта 12) пункта 81 Правил </w:t>
      </w:r>
      <w:r w:rsidR="009D1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55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предоставленная</w:t>
      </w:r>
      <w:r w:rsidR="004554F2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техническая сп</w:t>
      </w:r>
      <w:r w:rsidR="00455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ецификация не соответствует</w:t>
      </w:r>
      <w:r w:rsidR="004554F2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</w:t>
      </w:r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 11</w:t>
      </w:r>
      <w:r w:rsidR="007E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Иглы колющие 3/8 окружности, когда</w:t>
      </w:r>
      <w:r w:rsidR="000D529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технической спецификации </w:t>
      </w:r>
      <w:r w:rsidR="00A0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D2857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аказчика </w:t>
      </w:r>
      <w:r w:rsidR="00A07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</w:t>
      </w:r>
      <w:r w:rsidR="000D529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иглы колющие ½ окружности.</w:t>
      </w:r>
    </w:p>
    <w:p w:rsidR="00E23E30" w:rsidRPr="00995AE4" w:rsidRDefault="00303663" w:rsidP="00E23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Тендерная заявка потенциального поставщика ТОО «</w:t>
      </w:r>
      <w:proofErr w:type="spellStart"/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Genta</w:t>
      </w:r>
      <w:proofErr w:type="spellEnd"/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55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соответствует тендерной документации: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26BB" w:rsidRPr="00995AE4" w:rsidRDefault="00E23E30" w:rsidP="00E23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подпункта 12) пункта 81 Правил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предоставленная</w:t>
      </w:r>
      <w:r w:rsidR="005815F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техническая сп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ецификация не соответствует</w:t>
      </w:r>
      <w:r w:rsidR="005815F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</w:t>
      </w:r>
      <w:r w:rsidR="005815F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 3</w:t>
      </w:r>
      <w:r w:rsidR="00BE0BE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3111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иглы 22 мм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когда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технической спецификации 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аказчика требу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2226BB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иглы колющие </w:t>
      </w:r>
      <w:r w:rsidR="00655856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мм длиной.</w:t>
      </w:r>
    </w:p>
    <w:p w:rsidR="00D3246A" w:rsidRPr="00995AE4" w:rsidRDefault="00303663" w:rsidP="00E23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3246A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Тендерная заявка потенциального поставщика ТОО «</w:t>
      </w:r>
      <w:proofErr w:type="spellStart"/>
      <w:r w:rsidR="00D3246A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RuMa</w:t>
      </w:r>
      <w:proofErr w:type="spellEnd"/>
      <w:r w:rsidR="00D3246A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46A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Farm</w:t>
      </w:r>
      <w:r w:rsidR="00A2035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55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соответствует тендерной документации:</w:t>
      </w:r>
      <w:r w:rsidR="00A2035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0354" w:rsidRPr="00995AE4" w:rsidRDefault="00303663" w:rsidP="00E23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2035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основании подпункта 12) пункта 81 Правил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A2035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предоставленная</w:t>
      </w:r>
      <w:r w:rsidR="005815F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техническая сп</w:t>
      </w:r>
      <w:r w:rsidR="00581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ецификация не соответствует</w:t>
      </w:r>
      <w:r w:rsidR="005815F8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</w:t>
      </w:r>
      <w:r w:rsidR="00A138C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№7 </w:t>
      </w:r>
      <w:r w:rsidR="00DA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</w:t>
      </w:r>
      <w:r w:rsidR="008D030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D030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про окраски</w:t>
      </w:r>
      <w:proofErr w:type="gramEnd"/>
      <w:r w:rsidR="00A138C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нити</w:t>
      </w:r>
      <w:r w:rsidR="00AB2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когда</w:t>
      </w:r>
      <w:r w:rsidR="008D030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D030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технической спецификации </w:t>
      </w:r>
      <w:r w:rsidR="00AB2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D030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аказчика </w:t>
      </w:r>
      <w:r w:rsidR="004C482F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нить должна быть не окрашена</w:t>
      </w:r>
      <w:r w:rsidR="008D030E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138C4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5BC2" w:rsidRPr="00995AE4" w:rsidRDefault="00185BC2" w:rsidP="00E23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790" w:rsidRPr="00995AE4" w:rsidRDefault="00907790" w:rsidP="00185BC2">
      <w:pPr>
        <w:numPr>
          <w:ilvl w:val="0"/>
          <w:numId w:val="1"/>
        </w:num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и местонахождение победителей тендера по каждому лоту тендера и условия, по которым определены победители, с указанием торгового наименования: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567"/>
        <w:gridCol w:w="709"/>
        <w:gridCol w:w="708"/>
        <w:gridCol w:w="2552"/>
        <w:gridCol w:w="1843"/>
      </w:tblGrid>
      <w:tr w:rsidR="00907790" w:rsidRPr="00185BC2" w:rsidTr="00907790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90" w:rsidRPr="00185BC2" w:rsidRDefault="00907790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90" w:rsidRPr="002F3072" w:rsidRDefault="00907790" w:rsidP="002F3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90" w:rsidRPr="002F3072" w:rsidRDefault="00907790" w:rsidP="002F3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2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2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90" w:rsidRPr="002F3072" w:rsidRDefault="00907790" w:rsidP="002F3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90" w:rsidRPr="002F3072" w:rsidRDefault="00907790" w:rsidP="002F3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90" w:rsidRPr="002F3072" w:rsidRDefault="00907790" w:rsidP="002F3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Победитель/основание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90" w:rsidRPr="002F3072" w:rsidRDefault="00907790" w:rsidP="002F3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8A60E5" w:rsidRPr="00185BC2" w:rsidTr="00907790">
        <w:trPr>
          <w:trHeight w:val="2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0E5" w:rsidRPr="00185BC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E5" w:rsidRPr="002F307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0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2F30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полиглактина</w:t>
            </w:r>
            <w:proofErr w:type="spellEnd"/>
            <w:r w:rsidRPr="002F30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М 3,5(0) 70 см. Игла колющая 1/2  окружности, 31 мм длиной.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E5" w:rsidRPr="003E1131" w:rsidRDefault="008A60E5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E5" w:rsidRPr="003E1131" w:rsidRDefault="008A60E5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E5" w:rsidRPr="003E1131" w:rsidRDefault="008A60E5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E5" w:rsidRPr="00185BC2" w:rsidRDefault="008A60E5" w:rsidP="002F30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 w:rsidRPr="002F3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Genta</w:t>
            </w:r>
            <w:proofErr w:type="spellEnd"/>
            <w:r w:rsidRPr="002F3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F3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E5" w:rsidRPr="00416335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Шовный материал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OPTIME</w:t>
            </w:r>
          </w:p>
          <w:p w:rsidR="008A60E5" w:rsidRPr="00416335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918</w:t>
            </w:r>
          </w:p>
        </w:tc>
      </w:tr>
      <w:tr w:rsidR="008A60E5" w:rsidRPr="00185BC2" w:rsidTr="0050707A">
        <w:trPr>
          <w:trHeight w:val="6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5" w:rsidRPr="00185BC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5" w:rsidRPr="00185BC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5" w:rsidRPr="00185BC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5" w:rsidRPr="00185BC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5" w:rsidRPr="00185BC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5" w:rsidRPr="00185BC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85 Правил – на основе наименьшей цены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5" w:rsidRPr="00185BC2" w:rsidRDefault="008A60E5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DD0" w:rsidRPr="00185BC2" w:rsidTr="0090779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185BC2" w:rsidRDefault="00F56DD0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2 (3/0) 75 см. Игла колющая 1/2  окружности, 22 мм длиной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0" w:rsidRPr="00185BC2" w:rsidRDefault="008F4E84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RuMa</w:t>
            </w:r>
            <w:proofErr w:type="spellEnd"/>
            <w:r w:rsidRPr="009D3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Farm</w:t>
            </w:r>
            <w:r w:rsidR="00F56DD0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F56DD0" w:rsidRPr="0050707A" w:rsidRDefault="009D3771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</w:t>
            </w:r>
            <w:r w:rsidRPr="009D3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F56DD0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 – поддержк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</w:t>
            </w:r>
            <w:r w:rsidR="00074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отечественных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0" w:rsidRPr="00185BC2" w:rsidRDefault="00F56DD0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  <w:p w:rsidR="00F56DD0" w:rsidRPr="00185BC2" w:rsidRDefault="00F56DD0" w:rsidP="008A6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Шовный материал </w:t>
            </w:r>
            <w:proofErr w:type="spellStart"/>
            <w:r w:rsidR="00885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Румакрил</w:t>
            </w:r>
            <w:proofErr w:type="spellEnd"/>
          </w:p>
          <w:p w:rsidR="00F56DD0" w:rsidRPr="00885234" w:rsidRDefault="00885234" w:rsidP="008A6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</w:p>
        </w:tc>
      </w:tr>
      <w:tr w:rsidR="00F56DD0" w:rsidRPr="00185BC2" w:rsidTr="0090779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185BC2" w:rsidRDefault="00F56DD0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2 (3/0) 75 см. Игла колющая 1/2  окружности, 20 мм длиной.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0" w:rsidRPr="00185BC2" w:rsidRDefault="00F56DD0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r w:rsidR="004D1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Dana</w:t>
            </w:r>
            <w:r w:rsidR="004D192E" w:rsidRPr="00813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1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Estrella</w:t>
            </w:r>
            <w:proofErr w:type="spellEnd"/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</w:p>
          <w:p w:rsidR="00F56DD0" w:rsidRPr="0050707A" w:rsidRDefault="00F56DD0" w:rsidP="00541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</w:t>
            </w:r>
            <w:r w:rsidR="00E06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 – поддержка </w:t>
            </w:r>
            <w:r w:rsidR="005070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предпринимательской инициативы.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0" w:rsidRPr="00014DBF" w:rsidRDefault="00014DBF" w:rsidP="008A6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Шовный материал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 VICRYL</w:t>
            </w:r>
          </w:p>
          <w:p w:rsidR="00F56DD0" w:rsidRPr="00B45BFC" w:rsidRDefault="00B45BFC" w:rsidP="008A6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1205</w:t>
            </w:r>
          </w:p>
        </w:tc>
      </w:tr>
      <w:tr w:rsidR="00F56DD0" w:rsidRPr="00185BC2" w:rsidTr="0050707A">
        <w:trPr>
          <w:trHeight w:val="1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185BC2" w:rsidRDefault="00F56DD0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1,5 (4/0) 70 см. Игла колющая 1/2  окружности, 17 мм длиной.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0" w:rsidRPr="00185BC2" w:rsidRDefault="00CF534A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 w:rsidRPr="00CF53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RuMa</w:t>
            </w:r>
            <w:proofErr w:type="spellEnd"/>
            <w:r w:rsidRPr="00CF53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53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Farm</w:t>
            </w:r>
            <w:r w:rsidR="00F56DD0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F56DD0" w:rsidRPr="0050707A" w:rsidRDefault="00CF534A" w:rsidP="00507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п.25 Правил – поддержка отечественных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5" w:rsidRDefault="008A60E5" w:rsidP="008A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Шовный материал</w:t>
            </w:r>
          </w:p>
          <w:p w:rsidR="00F56DD0" w:rsidRPr="00185BC2" w:rsidRDefault="008A60E5" w:rsidP="008A60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Румакрил</w:t>
            </w:r>
            <w:proofErr w:type="spellEnd"/>
          </w:p>
          <w:p w:rsidR="00F56DD0" w:rsidRPr="00185BC2" w:rsidRDefault="00F56DD0" w:rsidP="008A6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</w:t>
            </w:r>
          </w:p>
        </w:tc>
      </w:tr>
      <w:tr w:rsidR="00F56DD0" w:rsidRPr="00185BC2" w:rsidTr="00C3338B">
        <w:trPr>
          <w:trHeight w:val="1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185BC2" w:rsidRDefault="00F56DD0" w:rsidP="008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C3338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 покрытием М 1 (5/0) 70 см. Игла колющая 1/2  окружности, 17 мм длиной.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D0" w:rsidRPr="003E1131" w:rsidRDefault="00F56DD0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0" w:rsidRPr="00185BC2" w:rsidRDefault="00142E38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 w:rsidRPr="00142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RuMa</w:t>
            </w:r>
            <w:proofErr w:type="spellEnd"/>
            <w:r w:rsidRPr="00142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2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Farm</w:t>
            </w:r>
            <w:r w:rsidR="00F56DD0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42E38" w:rsidRPr="00142E38" w:rsidRDefault="00142E38" w:rsidP="00142E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2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п.25 Правил – поддержка отечественных товаропроизводителей</w:t>
            </w:r>
          </w:p>
          <w:p w:rsidR="00F56DD0" w:rsidRPr="00185BC2" w:rsidRDefault="00F56DD0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DD0" w:rsidRPr="00185BC2" w:rsidRDefault="00F56DD0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0" w:rsidRPr="00185BC2" w:rsidRDefault="00F56DD0" w:rsidP="0023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Шовный материал</w:t>
            </w:r>
            <w:r w:rsidR="00142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42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Румакрил</w:t>
            </w:r>
            <w:proofErr w:type="spellEnd"/>
          </w:p>
          <w:p w:rsidR="00F56DD0" w:rsidRPr="0050707A" w:rsidRDefault="00C3338B" w:rsidP="00C3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="005070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="005070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7C0D67" w:rsidRPr="00185BC2" w:rsidTr="0090779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185BC2" w:rsidRDefault="007C0D67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3E1131" w:rsidRDefault="007C0D67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Кетгут,  № 4/0, длина нити 75 см, диаметр иглы 17 мм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3E1131" w:rsidRDefault="007C0D67" w:rsidP="007E3E3B">
            <w:pPr>
              <w:jc w:val="center"/>
              <w:rPr>
                <w:rFonts w:ascii="Times New Roman" w:hAnsi="Times New Roman"/>
                <w:color w:val="003366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3366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3E1131" w:rsidRDefault="007C0D67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3E1131" w:rsidRDefault="007C0D67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7" w:rsidRPr="00185BC2" w:rsidRDefault="00AB558A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«Фармакс-2</w:t>
            </w:r>
            <w:r w:rsidR="007C0D67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7C0D67" w:rsidRPr="00185BC2" w:rsidRDefault="007C0D67" w:rsidP="008136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 85 Правил – на основе наименьшей цены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7" w:rsidRPr="00185BC2" w:rsidRDefault="007C0D67" w:rsidP="005D4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Шовный материал  Кетгут</w:t>
            </w:r>
          </w:p>
          <w:p w:rsidR="007C0D67" w:rsidRPr="00185BC2" w:rsidRDefault="00AB558A" w:rsidP="005D4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  <w:p w:rsidR="007C0D67" w:rsidRPr="00185BC2" w:rsidRDefault="007C0D67" w:rsidP="005D4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0D67" w:rsidRPr="00185BC2" w:rsidTr="00813645">
        <w:trPr>
          <w:trHeight w:val="1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185BC2" w:rsidRDefault="007C0D67" w:rsidP="0081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3E1131" w:rsidRDefault="007C0D67" w:rsidP="0081364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Кетгут, № 5/0, длина нити 75 см, диаметр иглы 17 мм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3E1131" w:rsidRDefault="007C0D67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3E1131" w:rsidRDefault="007C0D67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7" w:rsidRPr="003E1131" w:rsidRDefault="007C0D67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7" w:rsidRPr="00185BC2" w:rsidRDefault="00492A7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«Фармакс-2</w:t>
            </w:r>
            <w:r w:rsidR="007C0D67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7C0D67" w:rsidRPr="00185BC2" w:rsidRDefault="007C0D67" w:rsidP="0081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85 Правил – на основе наименьшей цены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7" w:rsidRPr="00185BC2" w:rsidRDefault="005D4764" w:rsidP="005D4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Шовный материал  Кетгут</w:t>
            </w:r>
          </w:p>
          <w:p w:rsidR="007C0D67" w:rsidRPr="00185BC2" w:rsidRDefault="005D4764" w:rsidP="008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994F23" w:rsidRPr="00185BC2" w:rsidTr="0090779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185BC2" w:rsidRDefault="00994F2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изготовленная из полипропилена, М 3 (2/0) 90 см.  Две иглы,  колющая 1/2  окружности, 26 мм длиной.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3" w:rsidRPr="00185BC2" w:rsidRDefault="005D4764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r w:rsidRPr="005D47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Dana </w:t>
            </w:r>
            <w:proofErr w:type="spellStart"/>
            <w:r w:rsidRPr="005D47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Estrella</w:t>
            </w:r>
            <w:proofErr w:type="spellEnd"/>
            <w:r w:rsidR="00994F23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994F23" w:rsidRPr="00185BC2" w:rsidRDefault="00994F2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п.33 Правил – поддержка предпринимательской инициативы.</w:t>
            </w:r>
          </w:p>
          <w:p w:rsidR="00994F23" w:rsidRPr="00185BC2" w:rsidRDefault="00994F2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85 Правил – на основе наименьшей цены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3" w:rsidRPr="00185BC2" w:rsidRDefault="00851563" w:rsidP="00D04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Шовный материал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Пролен</w:t>
            </w:r>
            <w:proofErr w:type="spellEnd"/>
          </w:p>
          <w:p w:rsidR="00994F23" w:rsidRPr="00185BC2" w:rsidRDefault="005A2A55" w:rsidP="00D04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1682</w:t>
            </w:r>
          </w:p>
          <w:p w:rsidR="00994F23" w:rsidRPr="00185BC2" w:rsidRDefault="00994F23" w:rsidP="00D04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94F23" w:rsidRPr="00185BC2" w:rsidTr="0050707A">
        <w:trPr>
          <w:trHeight w:val="1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185BC2" w:rsidRDefault="00994F2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изготовленная из полипропилена, М 0,7 (6/0) 75 см.  Две иглы. Тип игл: </w:t>
            </w:r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колющая</w:t>
            </w:r>
            <w:proofErr w:type="gram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1/2  окружности, 13 мм длиной.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3" w:rsidRPr="00185BC2" w:rsidRDefault="007B5766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r w:rsidR="00424013" w:rsidRPr="00424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Dana</w:t>
            </w:r>
            <w:r w:rsidR="00424013" w:rsidRPr="003C7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4013" w:rsidRPr="00424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Estrella</w:t>
            </w:r>
            <w:proofErr w:type="spellEnd"/>
            <w:r w:rsidR="00994F23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994F23" w:rsidRPr="00185BC2" w:rsidRDefault="00D04847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п.32</w:t>
            </w:r>
            <w:r w:rsidR="00994F23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 – поддержка предпринимательской инициативы</w:t>
            </w:r>
          </w:p>
          <w:p w:rsidR="00994F23" w:rsidRPr="00185BC2" w:rsidRDefault="00994F2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3" w:rsidRPr="00D04847" w:rsidRDefault="00994F23" w:rsidP="00D04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Шовный материал</w:t>
            </w:r>
            <w:r w:rsidR="00424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4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Пролен</w:t>
            </w:r>
            <w:proofErr w:type="spellEnd"/>
          </w:p>
          <w:p w:rsidR="00994F23" w:rsidRPr="007B5766" w:rsidRDefault="00424013" w:rsidP="00D04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2810</w:t>
            </w:r>
          </w:p>
        </w:tc>
      </w:tr>
      <w:tr w:rsidR="00994F23" w:rsidRPr="00185BC2" w:rsidTr="00067D9B">
        <w:trPr>
          <w:trHeight w:val="1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185BC2" w:rsidRDefault="00994F2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изготовленная из </w:t>
            </w:r>
            <w:proofErr w:type="spell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, М 1,5(4/0) 45 см. Игл</w:t>
            </w:r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Обратно-режущая 3/8  окружности, 16 мм длиной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13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3" w:rsidRPr="003E1131" w:rsidRDefault="00994F23" w:rsidP="007E3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3" w:rsidRPr="00185BC2" w:rsidRDefault="008F2B64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r w:rsidRPr="008F2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Dana</w:t>
            </w:r>
            <w:r w:rsidRPr="008F2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Estrella</w:t>
            </w:r>
            <w:proofErr w:type="spellEnd"/>
            <w:r w:rsidR="00994F23"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994F23" w:rsidRPr="00185BC2" w:rsidRDefault="00994F2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п.32 Правил – поддержка </w:t>
            </w:r>
            <w:r w:rsidR="00E44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предпринимательской инициативы.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3" w:rsidRDefault="00994F23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Шовный материал </w:t>
            </w:r>
          </w:p>
          <w:p w:rsidR="00331DE0" w:rsidRPr="00331DE0" w:rsidRDefault="00331DE0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MONOCRY</w:t>
            </w:r>
            <w:r w:rsidR="002A5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</w:t>
            </w:r>
          </w:p>
          <w:p w:rsidR="00994F23" w:rsidRPr="008F2B64" w:rsidRDefault="008F2B64" w:rsidP="00907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2053</w:t>
            </w:r>
          </w:p>
        </w:tc>
      </w:tr>
    </w:tbl>
    <w:p w:rsidR="0097727E" w:rsidRPr="00871759" w:rsidRDefault="0097727E" w:rsidP="0097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97727E" w:rsidRPr="00995AE4" w:rsidRDefault="0097727E" w:rsidP="003036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97727E" w:rsidRPr="00995AE4" w:rsidRDefault="0097727E" w:rsidP="0097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тендерная комиссия решила:</w:t>
      </w:r>
    </w:p>
    <w:p w:rsidR="00871759" w:rsidRPr="00995AE4" w:rsidRDefault="00871759" w:rsidP="006919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85821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2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81888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 84 Правил признать тендер по лотам № </w:t>
      </w:r>
      <w:r w:rsidR="00685821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470D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2826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12, 14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 на основании – </w:t>
      </w:r>
      <w:r w:rsidR="00342826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менее двух тендерных заявок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759" w:rsidRPr="00995AE4" w:rsidRDefault="0058470D" w:rsidP="008717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3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84 Правил признать тендер по лот</w:t>
      </w:r>
      <w:r w:rsidR="001544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несостоявшимся на основании –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 </w:t>
      </w:r>
      <w:r w:rsidR="00481888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потенциальный поставщик;</w:t>
      </w:r>
    </w:p>
    <w:p w:rsidR="00871759" w:rsidRPr="00995AE4" w:rsidRDefault="00D95445" w:rsidP="00D71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85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признать тендер по лот</w:t>
      </w:r>
      <w:r w:rsidR="001544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остоявшимся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победителем ТОО «</w:t>
      </w:r>
      <w:proofErr w:type="spellStart"/>
      <w:r w:rsidR="002E2673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Genta</w:t>
      </w:r>
      <w:proofErr w:type="spellEnd"/>
      <w:r w:rsidR="002E2673"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673" w:rsidRPr="00995A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2E2673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183 600,00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454A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три тысячи шестьсот</w:t>
      </w:r>
      <w:r w:rsidR="00871759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тенге;</w:t>
      </w:r>
    </w:p>
    <w:p w:rsidR="00871759" w:rsidRPr="00995AE4" w:rsidRDefault="00871759" w:rsidP="008717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8E0148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25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признать тендер по лотам №</w:t>
      </w:r>
      <w:r w:rsidR="00DE36D1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2, 4, 5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 и оп</w:t>
      </w:r>
      <w:r w:rsidR="00DE36D1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ределить победителем ТОО «</w:t>
      </w:r>
      <w:proofErr w:type="spellStart"/>
      <w:r w:rsidR="00DE36D1"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RuMa</w:t>
      </w:r>
      <w:proofErr w:type="spellEnd"/>
      <w:r w:rsidR="00DE36D1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6D1" w:rsidRPr="00995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Farm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общую сумму </w:t>
      </w:r>
      <w:r w:rsidR="00967CCC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2 430 000,00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7CCC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четыреста тридцать тысяч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тенге;</w:t>
      </w:r>
    </w:p>
    <w:p w:rsidR="00871759" w:rsidRPr="00995AE4" w:rsidRDefault="00871759" w:rsidP="008717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 85 Правил признать тендер по лотам №</w:t>
      </w:r>
      <w:r w:rsidR="00BA2414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8, 9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состоявшимся и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ТОО «</w:t>
      </w:r>
      <w:r w:rsidR="00BA2414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Фармакс-2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общую сумму </w:t>
      </w:r>
      <w:r w:rsidR="0001034B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140 000,00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1034B"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сорок тысяч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тенге;</w:t>
      </w:r>
    </w:p>
    <w:p w:rsidR="0001034B" w:rsidRPr="00F00E22" w:rsidRDefault="0001034B" w:rsidP="00F00E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E349CD"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>85 Правил признать тендер по лот</w:t>
      </w:r>
      <w:r w:rsidR="001544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49CD"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№10,</w:t>
      </w:r>
      <w:r w:rsidR="00CE7F26"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</w:t>
      </w:r>
      <w:r w:rsidR="007B0FBA"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32</w:t>
      </w:r>
      <w:r w:rsidR="00AA1776"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тендер по лотам №3, 11, 13 состоявшимся и определить победителем ТОО «</w:t>
      </w:r>
      <w:r w:rsidR="00CB0B52" w:rsidRPr="00F00E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Dana</w:t>
      </w:r>
      <w:r w:rsidR="00CB0B52" w:rsidRPr="00F00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B0B52" w:rsidRPr="00F00E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Estrella</w:t>
      </w:r>
      <w:proofErr w:type="spellEnd"/>
      <w:r w:rsidR="00AA1776"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0B52"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</w:t>
      </w:r>
      <w:r w:rsidR="00F36BE5" w:rsidRPr="00F00E22">
        <w:rPr>
          <w:rFonts w:ascii="Times New Roman" w:eastAsia="Times New Roman" w:hAnsi="Times New Roman" w:cs="Times New Roman"/>
          <w:sz w:val="24"/>
          <w:szCs w:val="24"/>
          <w:lang w:eastAsia="ru-RU"/>
        </w:rPr>
        <w:t>2 825 372,00 (два миллиона восемьсот двадцать пять тысяч триста семьдесят два) тенге.</w:t>
      </w:r>
    </w:p>
    <w:p w:rsidR="00871759" w:rsidRPr="00995AE4" w:rsidRDefault="00871759" w:rsidP="00871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Тендера </w:t>
      </w: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параграфом 6 Правил</w:t>
      </w:r>
      <w:r w:rsidRPr="009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871759" w:rsidRPr="00995AE4" w:rsidRDefault="00871759" w:rsidP="0087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E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Тендерные заявки не отзывались, изменения не вносились</w:t>
      </w:r>
    </w:p>
    <w:p w:rsidR="00871759" w:rsidRPr="00995AE4" w:rsidRDefault="00871759" w:rsidP="0097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59" w:rsidRPr="00871759" w:rsidRDefault="00871759" w:rsidP="0097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727E" w:rsidRPr="00192ACE" w:rsidRDefault="0097727E" w:rsidP="0097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Председатель тендерной комиссии       ______________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Сенбеков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М.Т.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Заместитель председателя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тендерной комиссии                                 ______________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Тажиев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Е.Б.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 ______________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Утегенов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А.К.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______________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Адилова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Б.А.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7727E" w:rsidRPr="00192ACE" w:rsidRDefault="0097727E" w:rsidP="009772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______________   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Ахмет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 Н.  </w:t>
      </w:r>
    </w:p>
    <w:p w:rsidR="0097727E" w:rsidRDefault="0097727E" w:rsidP="0097727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97727E" w:rsidRPr="00192ACE" w:rsidRDefault="0097727E" w:rsidP="0097727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97727E" w:rsidRPr="00192ACE" w:rsidRDefault="0097727E" w:rsidP="0097727E">
      <w:pPr>
        <w:tabs>
          <w:tab w:val="left" w:pos="6804"/>
        </w:tabs>
        <w:spacing w:after="0" w:line="240" w:lineRule="auto"/>
        <w:rPr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Секретарь тендерной комиссии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kk-KZ"/>
        </w:rPr>
        <w:t xml:space="preserve">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   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Айдарова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А.О.      </w:t>
      </w:r>
      <w:r w:rsidRPr="00192ACE">
        <w:rPr>
          <w:rFonts w:ascii="Calibri" w:eastAsia="Calibri" w:hAnsi="Calibri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34D9" wp14:editId="7E952AD7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97727E" w:rsidRPr="00192ACE" w:rsidRDefault="0097727E" w:rsidP="0097727E">
      <w:pPr>
        <w:rPr>
          <w:sz w:val="23"/>
          <w:szCs w:val="23"/>
        </w:rPr>
      </w:pPr>
    </w:p>
    <w:p w:rsidR="002226BB" w:rsidRDefault="002226BB"/>
    <w:sectPr w:rsidR="002226BB" w:rsidSect="002226BB">
      <w:pgSz w:w="11906" w:h="16838"/>
      <w:pgMar w:top="993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0AE"/>
    <w:multiLevelType w:val="hybridMultilevel"/>
    <w:tmpl w:val="9ED4C3C0"/>
    <w:lvl w:ilvl="0" w:tplc="773CA4FA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E0A"/>
    <w:multiLevelType w:val="hybridMultilevel"/>
    <w:tmpl w:val="54105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4181F"/>
    <w:multiLevelType w:val="hybridMultilevel"/>
    <w:tmpl w:val="AC80396C"/>
    <w:lvl w:ilvl="0" w:tplc="D9063A6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0039"/>
    <w:multiLevelType w:val="hybridMultilevel"/>
    <w:tmpl w:val="46F82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60351"/>
    <w:multiLevelType w:val="hybridMultilevel"/>
    <w:tmpl w:val="08F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0E25"/>
    <w:multiLevelType w:val="hybridMultilevel"/>
    <w:tmpl w:val="9D322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54FE0"/>
    <w:multiLevelType w:val="hybridMultilevel"/>
    <w:tmpl w:val="E9143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7E"/>
    <w:rsid w:val="00000A4F"/>
    <w:rsid w:val="00007F41"/>
    <w:rsid w:val="0001034B"/>
    <w:rsid w:val="00014A71"/>
    <w:rsid w:val="00014DBF"/>
    <w:rsid w:val="000164AB"/>
    <w:rsid w:val="00054522"/>
    <w:rsid w:val="00057D68"/>
    <w:rsid w:val="00067D9B"/>
    <w:rsid w:val="00074D95"/>
    <w:rsid w:val="0008640E"/>
    <w:rsid w:val="000B60A1"/>
    <w:rsid w:val="000D529F"/>
    <w:rsid w:val="000E547E"/>
    <w:rsid w:val="00142E38"/>
    <w:rsid w:val="001544D1"/>
    <w:rsid w:val="00185BC2"/>
    <w:rsid w:val="001B2D42"/>
    <w:rsid w:val="001E12AF"/>
    <w:rsid w:val="0020665D"/>
    <w:rsid w:val="002226BB"/>
    <w:rsid w:val="002279C5"/>
    <w:rsid w:val="00230332"/>
    <w:rsid w:val="002346C9"/>
    <w:rsid w:val="002361D8"/>
    <w:rsid w:val="002436E7"/>
    <w:rsid w:val="00263D34"/>
    <w:rsid w:val="00272067"/>
    <w:rsid w:val="002A5B2C"/>
    <w:rsid w:val="002D3111"/>
    <w:rsid w:val="002E2673"/>
    <w:rsid w:val="002F0BE2"/>
    <w:rsid w:val="002F3072"/>
    <w:rsid w:val="002F3A25"/>
    <w:rsid w:val="00303663"/>
    <w:rsid w:val="00326484"/>
    <w:rsid w:val="00331DE0"/>
    <w:rsid w:val="00342826"/>
    <w:rsid w:val="003456B0"/>
    <w:rsid w:val="003746C6"/>
    <w:rsid w:val="003867B1"/>
    <w:rsid w:val="003952D9"/>
    <w:rsid w:val="003B1410"/>
    <w:rsid w:val="003B45C2"/>
    <w:rsid w:val="003C783F"/>
    <w:rsid w:val="003D36F8"/>
    <w:rsid w:val="003E0300"/>
    <w:rsid w:val="003E1131"/>
    <w:rsid w:val="003F2AEF"/>
    <w:rsid w:val="004065FF"/>
    <w:rsid w:val="00410323"/>
    <w:rsid w:val="00416335"/>
    <w:rsid w:val="00424013"/>
    <w:rsid w:val="00430732"/>
    <w:rsid w:val="00434335"/>
    <w:rsid w:val="00440A18"/>
    <w:rsid w:val="00447EEA"/>
    <w:rsid w:val="004554F2"/>
    <w:rsid w:val="00481888"/>
    <w:rsid w:val="00484683"/>
    <w:rsid w:val="0049005F"/>
    <w:rsid w:val="00492A73"/>
    <w:rsid w:val="00493DFD"/>
    <w:rsid w:val="004A1BCA"/>
    <w:rsid w:val="004A4BE2"/>
    <w:rsid w:val="004B6539"/>
    <w:rsid w:val="004C1D0E"/>
    <w:rsid w:val="004C482F"/>
    <w:rsid w:val="004C73A6"/>
    <w:rsid w:val="004D192E"/>
    <w:rsid w:val="0050707A"/>
    <w:rsid w:val="00516CF4"/>
    <w:rsid w:val="005224FF"/>
    <w:rsid w:val="005323C1"/>
    <w:rsid w:val="00541297"/>
    <w:rsid w:val="0054185B"/>
    <w:rsid w:val="0055702B"/>
    <w:rsid w:val="00566BBD"/>
    <w:rsid w:val="00567C10"/>
    <w:rsid w:val="005815F8"/>
    <w:rsid w:val="0058470D"/>
    <w:rsid w:val="00592523"/>
    <w:rsid w:val="005A2A55"/>
    <w:rsid w:val="005D2857"/>
    <w:rsid w:val="005D4764"/>
    <w:rsid w:val="00623C59"/>
    <w:rsid w:val="00626509"/>
    <w:rsid w:val="00652BFA"/>
    <w:rsid w:val="00655856"/>
    <w:rsid w:val="00670D68"/>
    <w:rsid w:val="00685821"/>
    <w:rsid w:val="0068790D"/>
    <w:rsid w:val="00691949"/>
    <w:rsid w:val="006B4861"/>
    <w:rsid w:val="006C454A"/>
    <w:rsid w:val="006D7B92"/>
    <w:rsid w:val="00711EDD"/>
    <w:rsid w:val="00761154"/>
    <w:rsid w:val="007B0FBA"/>
    <w:rsid w:val="007B5766"/>
    <w:rsid w:val="007C012D"/>
    <w:rsid w:val="007C0D67"/>
    <w:rsid w:val="007E59F2"/>
    <w:rsid w:val="00800798"/>
    <w:rsid w:val="00807A2B"/>
    <w:rsid w:val="00813645"/>
    <w:rsid w:val="00814885"/>
    <w:rsid w:val="00851563"/>
    <w:rsid w:val="00871211"/>
    <w:rsid w:val="00871759"/>
    <w:rsid w:val="00876C68"/>
    <w:rsid w:val="00885234"/>
    <w:rsid w:val="0088540E"/>
    <w:rsid w:val="008878F0"/>
    <w:rsid w:val="008A2B69"/>
    <w:rsid w:val="008A60E5"/>
    <w:rsid w:val="008D030E"/>
    <w:rsid w:val="008E0148"/>
    <w:rsid w:val="008E504C"/>
    <w:rsid w:val="008F2B64"/>
    <w:rsid w:val="008F4E84"/>
    <w:rsid w:val="0090126A"/>
    <w:rsid w:val="00907790"/>
    <w:rsid w:val="00933233"/>
    <w:rsid w:val="00967CCC"/>
    <w:rsid w:val="00973D71"/>
    <w:rsid w:val="0097727E"/>
    <w:rsid w:val="00990AC3"/>
    <w:rsid w:val="00991351"/>
    <w:rsid w:val="00994F23"/>
    <w:rsid w:val="00995AE4"/>
    <w:rsid w:val="009D1394"/>
    <w:rsid w:val="009D3771"/>
    <w:rsid w:val="009F2224"/>
    <w:rsid w:val="009F2D45"/>
    <w:rsid w:val="009F57DC"/>
    <w:rsid w:val="00A07562"/>
    <w:rsid w:val="00A104E7"/>
    <w:rsid w:val="00A138C4"/>
    <w:rsid w:val="00A16AA8"/>
    <w:rsid w:val="00A20354"/>
    <w:rsid w:val="00A3731B"/>
    <w:rsid w:val="00A37BEB"/>
    <w:rsid w:val="00A575D3"/>
    <w:rsid w:val="00A83EAF"/>
    <w:rsid w:val="00AA1776"/>
    <w:rsid w:val="00AB0B26"/>
    <w:rsid w:val="00AB274E"/>
    <w:rsid w:val="00AB558A"/>
    <w:rsid w:val="00AC176E"/>
    <w:rsid w:val="00AD28BC"/>
    <w:rsid w:val="00AE5922"/>
    <w:rsid w:val="00AF584A"/>
    <w:rsid w:val="00B00740"/>
    <w:rsid w:val="00B03275"/>
    <w:rsid w:val="00B45BFC"/>
    <w:rsid w:val="00B53640"/>
    <w:rsid w:val="00B804EB"/>
    <w:rsid w:val="00B902BA"/>
    <w:rsid w:val="00BA2414"/>
    <w:rsid w:val="00BE0BE8"/>
    <w:rsid w:val="00BF34F9"/>
    <w:rsid w:val="00C17C24"/>
    <w:rsid w:val="00C3169E"/>
    <w:rsid w:val="00C3338B"/>
    <w:rsid w:val="00C33CF1"/>
    <w:rsid w:val="00C40F8D"/>
    <w:rsid w:val="00C80DEA"/>
    <w:rsid w:val="00C814E1"/>
    <w:rsid w:val="00CA26E8"/>
    <w:rsid w:val="00CB0B52"/>
    <w:rsid w:val="00CE0295"/>
    <w:rsid w:val="00CE7F26"/>
    <w:rsid w:val="00CF4135"/>
    <w:rsid w:val="00CF534A"/>
    <w:rsid w:val="00D04847"/>
    <w:rsid w:val="00D3246A"/>
    <w:rsid w:val="00D3791B"/>
    <w:rsid w:val="00D71B79"/>
    <w:rsid w:val="00D72153"/>
    <w:rsid w:val="00D95445"/>
    <w:rsid w:val="00DA1D0C"/>
    <w:rsid w:val="00DB4ABF"/>
    <w:rsid w:val="00DD0EC0"/>
    <w:rsid w:val="00DE36D1"/>
    <w:rsid w:val="00E008DC"/>
    <w:rsid w:val="00E00C1E"/>
    <w:rsid w:val="00E06D6D"/>
    <w:rsid w:val="00E11C12"/>
    <w:rsid w:val="00E23E30"/>
    <w:rsid w:val="00E24219"/>
    <w:rsid w:val="00E33A9A"/>
    <w:rsid w:val="00E349CD"/>
    <w:rsid w:val="00E4420B"/>
    <w:rsid w:val="00E464D2"/>
    <w:rsid w:val="00E5502A"/>
    <w:rsid w:val="00E55DD0"/>
    <w:rsid w:val="00E62A5F"/>
    <w:rsid w:val="00E869D3"/>
    <w:rsid w:val="00ED66A2"/>
    <w:rsid w:val="00EE784E"/>
    <w:rsid w:val="00F00E22"/>
    <w:rsid w:val="00F05DE2"/>
    <w:rsid w:val="00F35D19"/>
    <w:rsid w:val="00F36BE5"/>
    <w:rsid w:val="00F56DD0"/>
    <w:rsid w:val="00F8461D"/>
    <w:rsid w:val="00FA4E61"/>
    <w:rsid w:val="00FA7CA2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97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9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27E"/>
    <w:pPr>
      <w:ind w:left="720"/>
      <w:contextualSpacing/>
    </w:pPr>
  </w:style>
  <w:style w:type="table" w:styleId="a6">
    <w:name w:val="Table Grid"/>
    <w:basedOn w:val="a1"/>
    <w:uiPriority w:val="39"/>
    <w:rsid w:val="009772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97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9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27E"/>
    <w:pPr>
      <w:ind w:left="720"/>
      <w:contextualSpacing/>
    </w:pPr>
  </w:style>
  <w:style w:type="table" w:styleId="a6">
    <w:name w:val="Table Grid"/>
    <w:basedOn w:val="a1"/>
    <w:uiPriority w:val="39"/>
    <w:rsid w:val="009772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880E-93BB-4AA2-B3E0-8470E89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2020-06-26T07:37:00Z</cp:lastPrinted>
  <dcterms:created xsi:type="dcterms:W3CDTF">2020-06-25T03:49:00Z</dcterms:created>
  <dcterms:modified xsi:type="dcterms:W3CDTF">2020-06-26T09:00:00Z</dcterms:modified>
</cp:coreProperties>
</file>