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76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7A2424" w:rsidRDefault="007303C0" w:rsidP="00515703">
            <w:pPr>
              <w:pStyle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7A242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7A2424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7303C0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"С</w:t>
            </w:r>
            <w:r w:rsidRPr="00730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.Д. Асфендияров атындағы Қазақ ұ</w:t>
            </w:r>
            <w:r w:rsidRPr="00730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лттық медицина университеті" </w:t>
            </w:r>
            <w:r w:rsidRPr="00730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Коммерциялық емес </w:t>
            </w:r>
            <w:r w:rsidRPr="00730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акционерлік қоғамы</w:t>
            </w:r>
            <w:r w:rsidRPr="00730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B834D7" w:rsidRPr="00882489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7303C0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Протокол № </w:t>
      </w:r>
      <w:r w:rsidR="00805CA0" w:rsidRPr="007303C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2</w:t>
      </w:r>
      <w:r w:rsidR="00B625C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5</w:t>
      </w:r>
    </w:p>
    <w:p w:rsidR="00F11165" w:rsidRPr="007303C0" w:rsidRDefault="007E372E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Об итогах </w:t>
      </w:r>
      <w:r w:rsidR="00B625C8" w:rsidRPr="00B625C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закупа </w:t>
      </w:r>
      <w:bookmarkStart w:id="0" w:name="_GoBack"/>
      <w:r w:rsidR="00B625C8" w:rsidRPr="00B625C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реагентов (Карты и расходные материалы для автоматического микробиологического анализатора Vitek 2 Compact  30)</w:t>
      </w:r>
      <w:bookmarkEnd w:id="0"/>
      <w:r w:rsidR="007A6C53" w:rsidRPr="007303C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способом запроса ценовых предложений на 2020 год</w:t>
      </w:r>
    </w:p>
    <w:p w:rsidR="007F58B1" w:rsidRPr="007303C0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11165" w:rsidRPr="007303C0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г. Алматы     </w:t>
      </w:r>
      <w:r w:rsidR="00CA58AF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    </w:t>
      </w:r>
      <w:r w:rsidR="00882489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        </w:t>
      </w:r>
      <w:r w:rsidR="005F223D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                                                </w:t>
      </w:r>
      <w:r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r w:rsidR="008F7A46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</w:t>
      </w:r>
      <w:r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      </w:t>
      </w:r>
      <w:r w:rsidR="001C2352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</w:t>
      </w:r>
      <w:r w:rsidR="00856C11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</w:t>
      </w:r>
      <w:r w:rsidR="00E318B1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</w:t>
      </w:r>
      <w:r w:rsidR="00E831D0" w:rsidRPr="00B625C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r w:rsidR="00E318B1" w:rsidRPr="00B625C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471AEC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«</w:t>
      </w:r>
      <w:r w:rsidR="00856C11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11</w:t>
      </w:r>
      <w:r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»</w:t>
      </w:r>
      <w:r w:rsidR="00856C11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мая</w:t>
      </w:r>
      <w:r w:rsidR="007E372E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200D86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20</w:t>
      </w:r>
      <w:r w:rsidR="002F05A0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20</w:t>
      </w:r>
      <w:r w:rsidR="00200D86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г.</w:t>
      </w:r>
    </w:p>
    <w:p w:rsidR="00FC0834" w:rsidRPr="007303C0" w:rsidRDefault="007E372E" w:rsidP="004D12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1. </w:t>
      </w:r>
      <w:r w:rsidR="0066400C" w:rsidRPr="007303C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Некоммерческое </w:t>
      </w:r>
      <w:r w:rsidR="0066400C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акционерное общество "</w:t>
      </w:r>
      <w:r w:rsidR="0066400C" w:rsidRPr="007303C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Казахский н</w:t>
      </w:r>
      <w:r w:rsidR="0066400C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ациональный медицинский университет</w:t>
      </w:r>
      <w:r w:rsidR="0066400C" w:rsidRPr="007303C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имени С.Д. Асфендиярова</w:t>
      </w:r>
      <w:r w:rsidR="0066400C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", находящегося по адресу г. Алматы, ул. Толе Би 94, в соответствии с п.103 главой 10 Правил организации и проведения закупа лекарственных средств и медицинских </w:t>
      </w:r>
      <w:r w:rsidR="00E14327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изделий, фармацевтических услуг </w:t>
      </w:r>
      <w:r w:rsidR="0066400C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7303C0" w:rsidRPr="004D12B3" w:rsidRDefault="007303C0" w:rsidP="004D12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6663"/>
        <w:gridCol w:w="708"/>
        <w:gridCol w:w="709"/>
        <w:gridCol w:w="1276"/>
        <w:gridCol w:w="1276"/>
      </w:tblGrid>
      <w:tr w:rsidR="00F42319" w:rsidRPr="007E372E" w:rsidTr="006C36EF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D465B9" w:rsidRDefault="00A741B7" w:rsidP="00D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D465B9" w:rsidRDefault="00A741B7" w:rsidP="00D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D465B9" w:rsidRDefault="000A1A2F" w:rsidP="00D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D465B9" w:rsidRDefault="000A1A2F" w:rsidP="00D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D465B9" w:rsidRDefault="00A741B7" w:rsidP="00D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7002D1"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7002D1"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D465B9" w:rsidRDefault="007002D1" w:rsidP="00D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D465B9" w:rsidRDefault="007002D1" w:rsidP="00D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D465B9" w:rsidRDefault="007002D1" w:rsidP="00D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E90247" w:rsidRPr="007E372E" w:rsidTr="00E90247">
        <w:trPr>
          <w:trHeight w:val="243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47" w:rsidRPr="00D465B9" w:rsidRDefault="00B625C8" w:rsidP="00D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Карты и расходные материалы для автоматического микробиологического анализатора Vitek 2 Compact 30</w:t>
            </w:r>
          </w:p>
        </w:tc>
      </w:tr>
      <w:tr w:rsidR="00B625C8" w:rsidRPr="007E372E" w:rsidTr="006C36EF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Суспендиальный раствор (3х500 мл)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Суспендиальный раствор для работы на автоматическом микробиологическом анализаторе VITEK 2 Compact, 3 флакона по 500 мл в упаковке.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</w:rPr>
              <w:t>20 500,00</w:t>
            </w:r>
          </w:p>
        </w:tc>
      </w:tr>
      <w:tr w:rsidR="00B625C8" w:rsidRPr="007E372E" w:rsidTr="006C36E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C8" w:rsidRPr="00D465B9" w:rsidRDefault="00B625C8" w:rsidP="00D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100 - 1000 µL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100-1000 мкл для работы по определению чувствительности микроорганизмов на автоматическом микробиологическом анализаторе VITEK 2 Compact. 96 штук в упаковке.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B625C8" w:rsidRPr="007E372E" w:rsidTr="006C36E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0,5 - 250 µL.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0,5-250 мкл для работы по определению чувствительности микроорганизмов на автоматическом микробиологическом анализаторе VITEK 2 Compact. 96 штук в упаковке.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</w:rPr>
              <w:t>29 700,00</w:t>
            </w:r>
          </w:p>
        </w:tc>
      </w:tr>
      <w:tr w:rsidR="00B625C8" w:rsidRPr="007E372E" w:rsidTr="006C36E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Калибровочные стандарты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калибровочных стандартов для измерения мутности растворов для денситометра к анализатору VITEK 2 Compact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</w:rPr>
              <w:t>110 800,00</w:t>
            </w:r>
          </w:p>
        </w:tc>
      </w:tr>
      <w:tr w:rsidR="00B625C8" w:rsidRPr="007E372E" w:rsidTr="006C36E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Полистироловые пробирки (12x75мм)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Пластиковые пробирки для приготовления суспензии микроорганизмов при работе по идентификации и определению чувствительности микроорганизмов на автоматическом микробиологическом анализаторе VITEK 2 Compact. 2000 шт в упаковке.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</w:rPr>
              <w:t>102 400,00</w:t>
            </w:r>
          </w:p>
        </w:tc>
      </w:tr>
      <w:tr w:rsidR="00B625C8" w:rsidRPr="007E372E" w:rsidTr="006C36E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Карты GN для идентификации грамотрицательных микроорганизмов  (ферментирующие и неферментирующие грамотрицательные палочки, в том числе высоко вирулентные виды)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Пластиковые карты GN, состоящие из 64 ячеек заполненных различными видами биохимических субстратов, для идентификации Грамм негативных микроорганизмов на автоматическом микробиологическом анализаторе VITEK 2 Compact, уп/20карт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</w:rPr>
              <w:t>186 600,00</w:t>
            </w:r>
          </w:p>
        </w:tc>
      </w:tr>
      <w:tr w:rsidR="00B625C8" w:rsidRPr="007E372E" w:rsidTr="006C36E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Карты GP для идентификации грамположительных микроорганизмов  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Пластиковые карты GP, состоящие из 64 ячеек заполненных различными видами биохимических субстратов, для идентификации Грамм позитивных микроорганизмов на автоматическом микробиологическом анализаторе VITEK 2 Compact,уп/20карт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</w:rPr>
              <w:t>279 900,00</w:t>
            </w:r>
          </w:p>
        </w:tc>
      </w:tr>
      <w:tr w:rsidR="00B625C8" w:rsidRPr="007E372E" w:rsidTr="006C36E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Карты YST для идентификации микроорганизмов (дрожжи и дрожжеподобные микроорганизмы)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Пластиковые карты YST, состоящие из 64 ячеек заполненных различными видами биохимических субстратов, для идентификации дрожжей и дрожеподобных микроорганизмов на автоматическом микробиологическом анализаторе VITEK 2 Compact,уп/20карт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</w:rPr>
              <w:t>202 800,00</w:t>
            </w:r>
          </w:p>
        </w:tc>
      </w:tr>
      <w:tr w:rsidR="00B625C8" w:rsidRPr="007E372E" w:rsidTr="006C36E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Карты ANC для идентификации микроорганизмов (Анаэробы и род Corynobacterium)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Пластиковые карты ANC, состоящие из 64 ячеек заполненных различными видами биохимических субстратов, для идентификации анаэробных бактерий и бактерий рода Corynobacterium на автоматическом микробиологическом анализаторе VITEK 2 Compact,уп/20карт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</w:rPr>
              <w:t>130 800,00</w:t>
            </w:r>
          </w:p>
        </w:tc>
      </w:tr>
      <w:tr w:rsidR="00B625C8" w:rsidRPr="007E372E" w:rsidTr="006C36E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Карты NH для идентификации микроорганизмов (Neisseria-Haemophilius)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Пластиковые карты NH, состоящие из 64 ячеек заполненных различными видами биохимических субстратов, для идентификации бактерий рода Neisseria Haemophilius на автоматическом микробиологическом анализаторе VITEK 2 Compact, уп /20карт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</w:rPr>
              <w:t>101 400,00</w:t>
            </w:r>
          </w:p>
        </w:tc>
      </w:tr>
      <w:tr w:rsidR="00B625C8" w:rsidRPr="007E372E" w:rsidTr="006C36E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Карты AST N203 для определения чувствительности микроорганизмов к антибиотикам 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Пластиковые карты AST N203 для определения чувствительности грамотрицательных бактерий к антимикробным препаратам при работе на автоматическом микробиологическом анализаторе VITEK 2 Compact. Карты содержат 64 ячейки, заполненные антибиотиками в различной концентрации (AN, AMC, AM, SAM, FEP, CTX, FOX, CAZ, CXM, CIP, ETP, FOS, GM, LEV, MEM, FT, TZP, SXT*).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</w:rPr>
              <w:t>93 300,00</w:t>
            </w:r>
          </w:p>
        </w:tc>
      </w:tr>
      <w:tr w:rsidR="00B625C8" w:rsidRPr="007E372E" w:rsidTr="006C36E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Карты AST GN75 для определения чувствительности микроорганизмов к антибиотикам 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Пластиковые карты AST GN75 для определения чувствительности грамотрицательных бактерий к антимикробным препаратам при работе на автоматическом микробиологическом анализаторе VITEK 2 Compact. Карты содержат 64 ячейки, заполненные антибиотиками в различной концентрации (AN, AM, SAM, CZ, FEP, FOX, CAZ, CRO, CIP, ETP, ESB, GM, LEV, MEM, FT, PIP, TM, SXT*).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</w:rPr>
              <w:t>93 300,00</w:t>
            </w:r>
          </w:p>
        </w:tc>
      </w:tr>
      <w:tr w:rsidR="00B625C8" w:rsidRPr="007E372E" w:rsidTr="006C36E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Карты AST N232  для определения чувствительности микроорганизмов к антибиотикам 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Пластиковые карты AST N232 для определения чувствительности грамотрицательных бактерий к антимикробным препаратам при работе на автоматическом микробиологическом анализаторе VITEK 2 Compact. Карты содержат 64 ячейки, заполненные антибиотиками в различной концентрации (AM, SAM, FEP, CTX, CPD, CAZ, CXM, CIP, GM, IPM, LEV, MEM, PIP, TZP, TGC, TM, SXT*).уп/20карт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</w:rPr>
              <w:t>93 300,00</w:t>
            </w:r>
          </w:p>
        </w:tc>
      </w:tr>
      <w:tr w:rsidR="00B625C8" w:rsidRPr="007E372E" w:rsidTr="006C36E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Карты AST P576 PNEUMO (S. pneumo) для определения чувствительности микроорганизмов к антибиотикам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Пластиковые карты AST P576 PNEUMO для определения чувствительности S. pneumoniae к антимикробным препаратам при работе на автоматическом микробиологическом анализаторе VITEK 2 Compact. Карты содержат 64 ячейки, заполненные антибиотиками в различной концентрации (AMX, P, CTX, CRO, C, E, IPM, LEV, LNZ, MXF, OFL, PT, QDA, RA, SPX, TEL, TE, SXT, VA*). уп/20карт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</w:rPr>
              <w:t>93 300,00</w:t>
            </w:r>
          </w:p>
        </w:tc>
      </w:tr>
      <w:tr w:rsidR="00B625C8" w:rsidRPr="007E372E" w:rsidTr="006C36E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Карты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AST P580 STAPH  (Staphylococcus spp., Enterococcus spp. 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S. agalactiae) 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определения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чувствительности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микроорганизмов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антибиотикам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Пластиковые карты AST P580 STAPH для определения чувствительности Staphylococcus spp., Enterococcus spp., 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S. agalactiae к антимикробным препаратам при работе на автоматическом микробиологическом анализаторе VITEK 2 Compact. Карты содержат 64 ячейки, заполненные антибиотиками в различной концентрации (P, OXSF, CM, E, FOS, FA, GM, ICR, LEV, LNZ, MXF, MUP, FT, OX1, RA, TEC, TE, TGC, TM, SXT, VA*). в уп/20карт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</w:rPr>
              <w:t>93 300,00</w:t>
            </w:r>
          </w:p>
        </w:tc>
      </w:tr>
      <w:tr w:rsidR="00B625C8" w:rsidRPr="007E372E" w:rsidTr="006C36E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VITEK 2 AST YS05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Пластиковые карты AST YS05 для определения чувствительности дрожжей и дрожжеподобных микроорганизмов к антимикробным препаратам при работе на автоматическом микробиологическом анализаторе VITEK 2 Compact. Карты содержат 64 ячейки, заполненные антибиотиками в различной концентрации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</w:rPr>
              <w:t>101 400,00</w:t>
            </w:r>
          </w:p>
        </w:tc>
      </w:tr>
      <w:tr w:rsidR="00B625C8" w:rsidRPr="007E372E" w:rsidTr="006C36E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VITEK 2 AST YS08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Пластиковые карты AST YS08 для определения чувствительности дрожжей и дрожжеподобных микроорганизмов к антимикробным препаратам при работе на автоматическом микробиологическом анализаторе VITEK 2 Compact. Карты содержат 64 ячейки, заполненные антибиотиками в различной концентрации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5C8" w:rsidRPr="00D465B9" w:rsidRDefault="00B625C8" w:rsidP="00D46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sz w:val="20"/>
                <w:szCs w:val="20"/>
              </w:rPr>
              <w:t>101 400,00</w:t>
            </w:r>
          </w:p>
        </w:tc>
      </w:tr>
      <w:tr w:rsidR="00B625C8" w:rsidRPr="007E372E" w:rsidTr="006C36EF">
        <w:trPr>
          <w:trHeight w:val="245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5C8" w:rsidRPr="00D465B9" w:rsidRDefault="00B625C8" w:rsidP="00D46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8" w:rsidRPr="00D465B9" w:rsidRDefault="00D465B9" w:rsidP="00D465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1 868 200,00</w:t>
            </w:r>
          </w:p>
        </w:tc>
      </w:tr>
    </w:tbl>
    <w:p w:rsidR="007303C0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</w:t>
      </w:r>
    </w:p>
    <w:p w:rsidR="005F223D" w:rsidRPr="007303C0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Выделенная сумма </w:t>
      </w:r>
      <w:r w:rsidR="00D465B9" w:rsidRPr="00D465B9">
        <w:rPr>
          <w:rFonts w:ascii="Times New Roman" w:eastAsia="Times New Roman" w:hAnsi="Times New Roman"/>
          <w:sz w:val="28"/>
          <w:szCs w:val="28"/>
          <w:lang w:eastAsia="ru-RU"/>
        </w:rPr>
        <w:t>1 868 200,00 (один миллион восемьсот шестьдесят восемь тысяч двести)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тенге. </w:t>
      </w:r>
    </w:p>
    <w:p w:rsidR="005F223D" w:rsidRPr="007303C0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      Место поставки товара</w:t>
      </w:r>
      <w:r w:rsidRPr="00730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ko-KR"/>
        </w:rPr>
        <w:t>: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5F223D" w:rsidRPr="007303C0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</w:p>
    <w:p w:rsidR="005F223D" w:rsidRPr="007303C0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2.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7A2424" w:rsidRPr="007303C0" w:rsidRDefault="005F223D" w:rsidP="005F223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ТОО </w:t>
      </w:r>
      <w:r w:rsidR="00DE7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НПФ 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«</w:t>
      </w:r>
      <w:r w:rsidR="00DE7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Медилэнд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» - г. </w:t>
      </w:r>
      <w:r w:rsidR="00A574A2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Алматы,</w:t>
      </w:r>
      <w:r w:rsidR="00DE7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пр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.</w:t>
      </w:r>
      <w:r w:rsidR="00A574A2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</w:t>
      </w:r>
      <w:r w:rsidR="00DE7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Райымбек 417 А, н.п. 1 (04.05.2020 г. 08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:</w:t>
      </w:r>
      <w:r w:rsidR="00DE7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30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)</w:t>
      </w:r>
    </w:p>
    <w:p w:rsidR="007303C0" w:rsidRPr="007303C0" w:rsidRDefault="007303C0" w:rsidP="005F223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5245"/>
        <w:gridCol w:w="851"/>
        <w:gridCol w:w="708"/>
        <w:gridCol w:w="1560"/>
        <w:gridCol w:w="1701"/>
      </w:tblGrid>
      <w:tr w:rsidR="0032072E" w:rsidRPr="007E372E" w:rsidTr="00E831D0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E831D0" w:rsidRDefault="005F223D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ko-KR"/>
              </w:rPr>
              <w:t xml:space="preserve">          </w:t>
            </w:r>
            <w:r w:rsidR="0032072E"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Товара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Ед.</w:t>
            </w: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единицу товара</w:t>
            </w: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тенге)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2E" w:rsidRPr="00E831D0" w:rsidRDefault="009C5D60" w:rsidP="0032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60">
              <w:rPr>
                <w:rFonts w:ascii="Times New Roman" w:hAnsi="Times New Roman" w:cs="Times New Roman"/>
                <w:b/>
                <w:sz w:val="24"/>
                <w:szCs w:val="24"/>
              </w:rPr>
              <w:t>ТОО НПФ «Медилэнд»</w:t>
            </w:r>
          </w:p>
        </w:tc>
      </w:tr>
      <w:tr w:rsidR="0032072E" w:rsidRPr="007E372E" w:rsidTr="00E831D0">
        <w:trPr>
          <w:trHeight w:val="6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E90247" w:rsidRPr="007E372E" w:rsidTr="00E90247">
        <w:trPr>
          <w:trHeight w:val="70"/>
        </w:trPr>
        <w:tc>
          <w:tcPr>
            <w:tcW w:w="146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47" w:rsidRPr="00E831D0" w:rsidRDefault="00B625C8" w:rsidP="0032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C8">
              <w:rPr>
                <w:rFonts w:ascii="Times New Roman" w:hAnsi="Times New Roman" w:cs="Times New Roman"/>
                <w:b/>
                <w:sz w:val="24"/>
                <w:szCs w:val="24"/>
              </w:rPr>
              <w:t>Карты и расходные материалы для автоматического микробиологического анализатора Vitek 2 Compact 30</w:t>
            </w:r>
          </w:p>
        </w:tc>
      </w:tr>
      <w:tr w:rsidR="00BB1AA5" w:rsidRPr="007E372E" w:rsidTr="00E01DAF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A5" w:rsidRPr="00BC5C23" w:rsidRDefault="00BB1AA5" w:rsidP="00BB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Суспендиальный раствор (3х500 мл)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Суспендиальный раствор для работы на автоматическом микробиологическом анализаторе VITEK 2 Compact, 3 флакона по 500 мл в упаковке.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20 500,00</w:t>
            </w:r>
          </w:p>
        </w:tc>
      </w:tr>
      <w:tr w:rsidR="00BB1AA5" w:rsidRPr="0086775E" w:rsidTr="00E01DA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A5" w:rsidRPr="00BC5C23" w:rsidRDefault="00BB1AA5" w:rsidP="00BB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100 - 1000 µL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100-1000 мкл для работы по определению чувствительности микроорганизмов на автоматическом микробиологическом анализаторе VITEK 2 Compact. 96 штук в упаковке.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</w:tr>
      <w:tr w:rsidR="00BB1AA5" w:rsidRPr="007E372E" w:rsidTr="00E01DA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A5" w:rsidRPr="00BC5C23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C5C2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0,5 - 250 µL.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0,5-250 мкл для работы по определению чувствительности микроорганизмов на автоматическом микробиологическом анализаторе VITEK 2 Compact. 96 штук в упаковке.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14 850,00</w:t>
            </w:r>
          </w:p>
        </w:tc>
      </w:tr>
      <w:tr w:rsidR="00BB1AA5" w:rsidRPr="007E372E" w:rsidTr="00E01DA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A5" w:rsidRPr="00BC5C23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C5C2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Калибровочные стандарты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калибровочных стандартов для измерения мутности растворов для денситометра к анализатору VITEK 2 Compact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110 800,00</w:t>
            </w:r>
          </w:p>
        </w:tc>
      </w:tr>
      <w:tr w:rsidR="00BB1AA5" w:rsidRPr="007E372E" w:rsidTr="00E01DA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A5" w:rsidRPr="00BC5C23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C5C2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Полистироловые пробирки (12x75мм)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Пластиковые пробирки для приготовления суспензии микроорганизмов при работе по идентификации и определению чувствительности микроорганизмов на автоматическом микробиологическом анализаторе VITEK 2 Compact. 2000 шт в упаковке.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102 400,00</w:t>
            </w:r>
          </w:p>
        </w:tc>
      </w:tr>
      <w:tr w:rsidR="00BB1AA5" w:rsidRPr="007E372E" w:rsidTr="00E01DA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A5" w:rsidRPr="00E831D0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Карты GN для идентификации грамотрицательных микроорганизмов  (ферментирующие и неферментирующие грамотрицательные палочки, в том числе высоко вирулентные виды)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Пластиковые карты GN, состоящие из 64 ячеек заполненных различными видами биохимических субстратов, для идентификации Грамм негативных микроорганизмов на автоматическом микробиологическом анализаторе VITEK 2 Compact, уп/20карт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</w:tr>
      <w:tr w:rsidR="00BB1AA5" w:rsidRPr="007E372E" w:rsidTr="00E01DA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A5" w:rsidRPr="00E831D0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Карты GP для идентификации грамположительных микроорганизмов  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Пластиковые карты GP, состоящие из 64 ячеек заполненных различными видами биохимических субстратов, для идентификации Грамм позитивных микроорганизмов на автоматическом микробиологическом анализаторе VITEK 2 Compact,уп/20карт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</w:tr>
      <w:tr w:rsidR="00BB1AA5" w:rsidRPr="007E372E" w:rsidTr="00E01DA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A5" w:rsidRPr="00E831D0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Карты YST для идентификации микроорганизмов (дрожжи и дрожжеподобные микроорганизмы)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Пластиковые карты YST, состоящие из 64 ячеек заполненных различными видами биохимических субстратов, для идентификации дрожжей и дрожеподобных микроорганизмов на автоматическом микробиологическом анализаторе VITEK 2 Compact,уп/20карт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101 400,00</w:t>
            </w:r>
          </w:p>
        </w:tc>
      </w:tr>
      <w:tr w:rsidR="00BB1AA5" w:rsidRPr="007E372E" w:rsidTr="00E01DA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A5" w:rsidRPr="00E831D0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Карты ANC для идентификации микроорганизмов (Анаэробы и род Corynobacterium)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Пластиковые карты ANC, состоящие из 64 ячеек заполненных различными видами биохимических субстратов, для идентификации анаэробных бактерий и бактерий рода Corynobacterium на автоматическом микробиологическом анализаторе VITEK 2 Compact,уп/20карт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130 800,00</w:t>
            </w:r>
          </w:p>
        </w:tc>
      </w:tr>
      <w:tr w:rsidR="00BB1AA5" w:rsidRPr="007E372E" w:rsidTr="00E01DA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A5" w:rsidRPr="00E831D0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Карты NH для идентификации микроорганизмов (Neisseria-Haemophilius)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Пластиковые карты NH, состоящие из 64 ячеек заполненных различными видами биохимических субстратов, для идентификации бактерий рода Neisseria Haemophilius на автоматическом микробиологическом анализаторе VITEK 2 Compact, уп /20карт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101 400,00</w:t>
            </w:r>
          </w:p>
        </w:tc>
      </w:tr>
      <w:tr w:rsidR="00BB1AA5" w:rsidRPr="007E372E" w:rsidTr="00E01DA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A5" w:rsidRPr="00E831D0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Карты AST N203 для определения чувствительности микроорганизмов к антибиотикам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Пластиковые карты AST N203 для определения чувствительности грамотрицательных бактерий к антимикробным препаратам при работе на автоматическом микробиологическом анализаторе VITEK 2 Compact. Карты содержат 64 ячейки, заполненные антибиотиками в различной концентрации (AN, AMC, AM, SAM, FEP, CTX, FOX, CAZ, CXM, CIP, ETP, FOS, GM, LEV, MEM, FT, TZP, SXT*).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</w:tr>
      <w:tr w:rsidR="00BB1AA5" w:rsidRPr="007E372E" w:rsidTr="00E01DA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A5" w:rsidRPr="00E831D0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Карты AST GN75 для определения чувствительности микроорганизмов к антибиотикам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Пластиковые карты AST GN75 для определения чувствительности грамотрицательных бактерий к антимикробным препаратам при работе на автоматическом микробиологическом анализаторе VITEK 2 Compact. Карты содержат 64 ячейки, заполненные антибиотиками в различной концентрации (AN, AM, SAM, CZ, FEP, FOX, CAZ, CRO, CIP, ETP, ESB, GM, LEV, MEM, FT, PIP, TM, SXT*).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</w:tr>
      <w:tr w:rsidR="00BB1AA5" w:rsidRPr="007E372E" w:rsidTr="00E01DA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A5" w:rsidRPr="00E831D0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Карты AST N232  для определения чувствительности микроорганизмов к антибиотикам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Пластиковые карты AST N232 для определения чувствительности грамотрицательных бактерий к антимикробным препаратам при работе на автоматическом микробиологическом анализаторе VITEK 2 Compact. Карты содержат 64 ячейки, заполненные антибиотиками в различной концентрации (AM, SAM, FEP, CTX, CPD, CAZ, CXM, CIP, GM, IPM, LEV, MEM, PIP, TZP, TGC, TM, SXT*).уп/20карт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</w:tr>
      <w:tr w:rsidR="00BB1AA5" w:rsidRPr="007E372E" w:rsidTr="00E01DA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A5" w:rsidRPr="00E831D0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Карты AST P576 PNEUMO (S. pneumo) для определения чувствительности микроорганизмов к антибиотикам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Пластиковые карты AST P576 PNEUMO для определения чувствительности S. pneumoniae к антимикробным препаратам при работе на автоматическом микробиологическом анализаторе VITEK 2 Compact. Карты содержат 64 ячейки, заполненные антибиотиками в различной концентрации (AMX, P, CTX, CRO, C, E, IPM, LEV, LNZ, MXF, OFL, PT, QDA, RA, SPX, TEL, TE, SXT, VA*). уп/20карт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</w:tr>
      <w:tr w:rsidR="00BB1AA5" w:rsidRPr="007E372E" w:rsidTr="00E01DA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A5" w:rsidRPr="00E831D0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Карты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AST P580 STAPH  (Staphylococcus spp., Enterococcus spp. 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S. agalactiae) 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определения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чувствительности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микроорганизмов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антибиотикам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Пластиковые карты AST P580 STAPH для определения чувствительности Staphylococcus spp., Enterococcus spp., </w:t>
            </w: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S. agalactiae к антимикробным препаратам при работе на автоматическом микробиологическом анализаторе VITEK 2 Compact. Карты содержат 64 ячейки, заполненные антибиотиками в различной концентрации (P, OXSF, CM, E, FOS, FA, GM, ICR, LEV, LNZ, MXF, MUP, FT, OX1, RA, TEC, TE, TGC, TM, SXT, VA*). в уп/20карт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</w:tr>
      <w:tr w:rsidR="00BB1AA5" w:rsidRPr="007E372E" w:rsidTr="00902EF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A5" w:rsidRPr="00E831D0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VITEK 2 AST YS05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Пластиковые карты AST YS05 для определения чувствительности дрожжей и дрожжеподобных микроорганизмов к антимикробным препаратам при работе на автоматическом микробиологическом анализаторе VITEK 2 Compact. Карты содержат 64 ячейки, заполненные антибиотиками в различной концентрации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AA5" w:rsidRPr="007E372E" w:rsidTr="00902EF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A5" w:rsidRPr="00B625C8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VITEK 2 AST YS08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Пластиковые карты AST YS08 для определения чувствительности дрожжей и дрожжеподобных микроорганизмов к антимикробным препаратам при работе на автоматическом микробиологическом анализаторе VITEK 2 Compact. Карты содержат 64 ячейки, заполненные антибиотиками в различной концентрации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A5" w:rsidRPr="00D465B9" w:rsidRDefault="00BB1AA5" w:rsidP="00BB1A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2424" w:rsidRDefault="007A2424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</w:p>
    <w:p w:rsidR="00AB0531" w:rsidRPr="007303C0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3. 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Асфендиярова" по результатам оценки и сопоставления ценовых предложений потенциальных поставщиков РЕШИЛА: </w:t>
      </w:r>
    </w:p>
    <w:p w:rsidR="00AB0531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- определить победителем </w:t>
      </w:r>
      <w:r w:rsidR="008D436D" w:rsidRPr="008D4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ТОО НПФ «Медилэнд» - г. Алматы, пр. Райымбек 417 А, н.п. 1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№ </w:t>
      </w:r>
      <w:r w:rsidR="00F37E35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1-1</w:t>
      </w:r>
      <w:r w:rsidR="008D4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5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на основании предоставления только одного ценового предложения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и заключить с ним договор на сумму </w:t>
      </w:r>
      <w:r w:rsidR="00B30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1 665 400</w:t>
      </w:r>
      <w:r w:rsidR="00F37E35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,00 (</w:t>
      </w:r>
      <w:r w:rsidR="00B30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один миллион шестьсот ш</w:t>
      </w:r>
      <w:r w:rsidR="00B308EA" w:rsidRPr="00B30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естьдесят </w:t>
      </w:r>
      <w:r w:rsidR="00B30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пять тысяч ч</w:t>
      </w:r>
      <w:r w:rsidR="00B308EA" w:rsidRPr="00B30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етыреста</w:t>
      </w:r>
      <w:r w:rsidR="00F37E35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)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тенге.</w:t>
      </w:r>
      <w:r w:rsidR="004D12B3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</w:t>
      </w:r>
    </w:p>
    <w:p w:rsidR="00B1137E" w:rsidRPr="007303C0" w:rsidRDefault="00B1137E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B11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Признать несостоявшимся лоты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16-17</w:t>
      </w:r>
      <w:r w:rsidRPr="00B11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на основании отсутствия представленных ценовых предложений.</w:t>
      </w:r>
    </w:p>
    <w:p w:rsidR="00AB0531" w:rsidRPr="007303C0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33519F" w:rsidRPr="007303C0" w:rsidRDefault="0033519F" w:rsidP="004D12B3">
      <w:pPr>
        <w:pStyle w:val="ad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6AD9" w:rsidRPr="007303C0" w:rsidRDefault="00184361" w:rsidP="00E90247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3C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  <w:r w:rsidR="005F6AD9" w:rsidRPr="007303C0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комиссии:</w:t>
      </w:r>
    </w:p>
    <w:p w:rsidR="00841DA7" w:rsidRPr="007303C0" w:rsidRDefault="00E4710B" w:rsidP="005F6AD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5F6AD9" w:rsidRPr="007303C0">
        <w:rPr>
          <w:rFonts w:ascii="Times New Roman" w:eastAsia="Calibri" w:hAnsi="Times New Roman" w:cs="Times New Roman"/>
          <w:b/>
          <w:sz w:val="28"/>
          <w:szCs w:val="28"/>
        </w:rPr>
        <w:t>Руководитель Департамента экономи</w:t>
      </w:r>
      <w:r w:rsidR="007E372E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ки и финансов            </w:t>
      </w:r>
      <w:r w:rsidR="005F6AD9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      ________________</w:t>
      </w:r>
      <w:r w:rsidR="00841DA7" w:rsidRPr="007303C0">
        <w:rPr>
          <w:rFonts w:ascii="Times New Roman" w:eastAsia="Calibri" w:hAnsi="Times New Roman" w:cs="Times New Roman"/>
          <w:b/>
          <w:sz w:val="28"/>
          <w:szCs w:val="28"/>
        </w:rPr>
        <w:t>_______      Утегенов А.К.</w:t>
      </w:r>
    </w:p>
    <w:p w:rsidR="005F6AD9" w:rsidRPr="007303C0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Члены комиссии:                                                                               </w:t>
      </w:r>
    </w:p>
    <w:p w:rsidR="005F6AD9" w:rsidRPr="007303C0" w:rsidRDefault="00841DA7" w:rsidP="005F6AD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3C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F6AD9" w:rsidRPr="007303C0">
        <w:rPr>
          <w:rFonts w:ascii="Times New Roman" w:eastAsia="Calibri" w:hAnsi="Times New Roman" w:cs="Times New Roman"/>
          <w:b/>
          <w:sz w:val="28"/>
          <w:szCs w:val="28"/>
        </w:rPr>
        <w:t>Руководитель управления государственных</w:t>
      </w:r>
      <w:r w:rsidR="007E372E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закупок           </w:t>
      </w:r>
      <w:r w:rsidR="005F6AD9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36DB6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   ________________________   </w:t>
      </w:r>
      <w:r w:rsidR="005F6AD9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Кумарова Н.А.</w:t>
      </w:r>
    </w:p>
    <w:p w:rsidR="005F6AD9" w:rsidRPr="007303C0" w:rsidRDefault="005F6AD9" w:rsidP="005F6AD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841DA7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Руководитель отдела лекарственного об</w:t>
      </w:r>
      <w:r w:rsidR="007E372E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еспечения                     </w:t>
      </w:r>
      <w:r w:rsidR="00A36DB6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________________________  </w:t>
      </w:r>
      <w:r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 Адилова Б.А.</w:t>
      </w:r>
    </w:p>
    <w:p w:rsidR="00200D86" w:rsidRPr="007303C0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ko-KR"/>
        </w:rPr>
      </w:pPr>
      <w:r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5F6AD9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комиссии:                                                                 </w:t>
      </w:r>
      <w:r w:rsidR="007E372E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D46B25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36DB6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</w:t>
      </w:r>
      <w:r w:rsidR="00D46B25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0A4F0E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Салиахметова Д.О.</w:t>
      </w:r>
    </w:p>
    <w:sectPr w:rsidR="00200D86" w:rsidRPr="007303C0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0C" w:rsidRDefault="000E3A0C" w:rsidP="00E627B1">
      <w:pPr>
        <w:spacing w:after="0" w:line="240" w:lineRule="auto"/>
      </w:pPr>
      <w:r>
        <w:separator/>
      </w:r>
    </w:p>
  </w:endnote>
  <w:end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0C" w:rsidRDefault="000E3A0C" w:rsidP="00E627B1">
      <w:pPr>
        <w:spacing w:after="0" w:line="240" w:lineRule="auto"/>
      </w:pPr>
      <w:r>
        <w:separator/>
      </w:r>
    </w:p>
  </w:footnote>
  <w:foot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0A21"/>
    <w:rsid w:val="000139F0"/>
    <w:rsid w:val="0001652D"/>
    <w:rsid w:val="00020EAE"/>
    <w:rsid w:val="00025DF8"/>
    <w:rsid w:val="000273B1"/>
    <w:rsid w:val="00031988"/>
    <w:rsid w:val="0004150E"/>
    <w:rsid w:val="00047059"/>
    <w:rsid w:val="0005002E"/>
    <w:rsid w:val="00050249"/>
    <w:rsid w:val="00054327"/>
    <w:rsid w:val="0005448A"/>
    <w:rsid w:val="00054AD4"/>
    <w:rsid w:val="0006541A"/>
    <w:rsid w:val="00070BE8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3AA5"/>
    <w:rsid w:val="000A43CE"/>
    <w:rsid w:val="000A483A"/>
    <w:rsid w:val="000A4E5D"/>
    <w:rsid w:val="000A4F0E"/>
    <w:rsid w:val="000A62A4"/>
    <w:rsid w:val="000A68E5"/>
    <w:rsid w:val="000B1311"/>
    <w:rsid w:val="000B1711"/>
    <w:rsid w:val="000B3927"/>
    <w:rsid w:val="000B62E1"/>
    <w:rsid w:val="000C5D8A"/>
    <w:rsid w:val="000C652D"/>
    <w:rsid w:val="000C6777"/>
    <w:rsid w:val="000D2A04"/>
    <w:rsid w:val="000D4467"/>
    <w:rsid w:val="000D4E1A"/>
    <w:rsid w:val="000E3A0C"/>
    <w:rsid w:val="000E4393"/>
    <w:rsid w:val="000E57CD"/>
    <w:rsid w:val="000E5BF8"/>
    <w:rsid w:val="000F0812"/>
    <w:rsid w:val="000F2450"/>
    <w:rsid w:val="000F5D7C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59F5"/>
    <w:rsid w:val="00136A2B"/>
    <w:rsid w:val="001410B2"/>
    <w:rsid w:val="001411E1"/>
    <w:rsid w:val="0014217B"/>
    <w:rsid w:val="0014786F"/>
    <w:rsid w:val="00147B6D"/>
    <w:rsid w:val="001514E6"/>
    <w:rsid w:val="001524F5"/>
    <w:rsid w:val="00152744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76E3B"/>
    <w:rsid w:val="001810A3"/>
    <w:rsid w:val="00183F53"/>
    <w:rsid w:val="00184361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C73"/>
    <w:rsid w:val="001F3DD3"/>
    <w:rsid w:val="001F6484"/>
    <w:rsid w:val="00200065"/>
    <w:rsid w:val="00200D86"/>
    <w:rsid w:val="002053F1"/>
    <w:rsid w:val="00210583"/>
    <w:rsid w:val="00212A0F"/>
    <w:rsid w:val="00215530"/>
    <w:rsid w:val="00217800"/>
    <w:rsid w:val="00220E2F"/>
    <w:rsid w:val="00220FE2"/>
    <w:rsid w:val="00223203"/>
    <w:rsid w:val="00224903"/>
    <w:rsid w:val="0022523B"/>
    <w:rsid w:val="00226EA9"/>
    <w:rsid w:val="00227A3C"/>
    <w:rsid w:val="00232DC9"/>
    <w:rsid w:val="00233B0D"/>
    <w:rsid w:val="00235694"/>
    <w:rsid w:val="00242683"/>
    <w:rsid w:val="00244EA0"/>
    <w:rsid w:val="002456EE"/>
    <w:rsid w:val="002507D6"/>
    <w:rsid w:val="00251BE3"/>
    <w:rsid w:val="00252E86"/>
    <w:rsid w:val="00257109"/>
    <w:rsid w:val="002614AA"/>
    <w:rsid w:val="00261ACC"/>
    <w:rsid w:val="002620A9"/>
    <w:rsid w:val="002633B8"/>
    <w:rsid w:val="0026350F"/>
    <w:rsid w:val="0026449C"/>
    <w:rsid w:val="002645F4"/>
    <w:rsid w:val="002720A8"/>
    <w:rsid w:val="002722AF"/>
    <w:rsid w:val="00275559"/>
    <w:rsid w:val="0028497B"/>
    <w:rsid w:val="00285FB5"/>
    <w:rsid w:val="00287012"/>
    <w:rsid w:val="00287988"/>
    <w:rsid w:val="00292D6F"/>
    <w:rsid w:val="00293AE6"/>
    <w:rsid w:val="00295D15"/>
    <w:rsid w:val="00296665"/>
    <w:rsid w:val="002A1348"/>
    <w:rsid w:val="002A3511"/>
    <w:rsid w:val="002A3D4B"/>
    <w:rsid w:val="002A45C6"/>
    <w:rsid w:val="002A5105"/>
    <w:rsid w:val="002A6FD1"/>
    <w:rsid w:val="002B07B9"/>
    <w:rsid w:val="002B4A4E"/>
    <w:rsid w:val="002B4AAD"/>
    <w:rsid w:val="002B5CC5"/>
    <w:rsid w:val="002B5D4E"/>
    <w:rsid w:val="002B5F98"/>
    <w:rsid w:val="002C2197"/>
    <w:rsid w:val="002C25EC"/>
    <w:rsid w:val="002C3B52"/>
    <w:rsid w:val="002C4A92"/>
    <w:rsid w:val="002C7B77"/>
    <w:rsid w:val="002D06B7"/>
    <w:rsid w:val="002D2F18"/>
    <w:rsid w:val="002D4735"/>
    <w:rsid w:val="002D5F05"/>
    <w:rsid w:val="002D6118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4273"/>
    <w:rsid w:val="00304534"/>
    <w:rsid w:val="003047D6"/>
    <w:rsid w:val="00304DCE"/>
    <w:rsid w:val="00306A8E"/>
    <w:rsid w:val="00310048"/>
    <w:rsid w:val="003135BC"/>
    <w:rsid w:val="0031488B"/>
    <w:rsid w:val="0032072E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6104"/>
    <w:rsid w:val="0038242C"/>
    <w:rsid w:val="003900CC"/>
    <w:rsid w:val="00390EE4"/>
    <w:rsid w:val="00391138"/>
    <w:rsid w:val="00391E93"/>
    <w:rsid w:val="003921B4"/>
    <w:rsid w:val="00393E23"/>
    <w:rsid w:val="003954D3"/>
    <w:rsid w:val="003A2BC0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3F4401"/>
    <w:rsid w:val="00406BF8"/>
    <w:rsid w:val="004104F1"/>
    <w:rsid w:val="004204CA"/>
    <w:rsid w:val="00421E31"/>
    <w:rsid w:val="00423AC6"/>
    <w:rsid w:val="00423DBB"/>
    <w:rsid w:val="00424FAB"/>
    <w:rsid w:val="004317ED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1AEC"/>
    <w:rsid w:val="00472A92"/>
    <w:rsid w:val="0047542C"/>
    <w:rsid w:val="00476871"/>
    <w:rsid w:val="00476932"/>
    <w:rsid w:val="004770AE"/>
    <w:rsid w:val="0047773F"/>
    <w:rsid w:val="00482664"/>
    <w:rsid w:val="00482C1B"/>
    <w:rsid w:val="0048301C"/>
    <w:rsid w:val="00484613"/>
    <w:rsid w:val="00485DF2"/>
    <w:rsid w:val="00486405"/>
    <w:rsid w:val="004874A6"/>
    <w:rsid w:val="00495AAF"/>
    <w:rsid w:val="004A09D8"/>
    <w:rsid w:val="004A4696"/>
    <w:rsid w:val="004A7106"/>
    <w:rsid w:val="004B2848"/>
    <w:rsid w:val="004B3BF2"/>
    <w:rsid w:val="004B6A83"/>
    <w:rsid w:val="004B713D"/>
    <w:rsid w:val="004C09BB"/>
    <w:rsid w:val="004C2939"/>
    <w:rsid w:val="004C4D25"/>
    <w:rsid w:val="004D12B3"/>
    <w:rsid w:val="004D3F37"/>
    <w:rsid w:val="004D443E"/>
    <w:rsid w:val="004E17BD"/>
    <w:rsid w:val="004E3955"/>
    <w:rsid w:val="004F0D32"/>
    <w:rsid w:val="005000F6"/>
    <w:rsid w:val="005060E3"/>
    <w:rsid w:val="0050788B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1B55"/>
    <w:rsid w:val="00536F24"/>
    <w:rsid w:val="00536FC3"/>
    <w:rsid w:val="00542689"/>
    <w:rsid w:val="00543F62"/>
    <w:rsid w:val="0054741F"/>
    <w:rsid w:val="005500F9"/>
    <w:rsid w:val="00552186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EC5"/>
    <w:rsid w:val="00586996"/>
    <w:rsid w:val="0059078B"/>
    <w:rsid w:val="00595961"/>
    <w:rsid w:val="005968BB"/>
    <w:rsid w:val="005A41B5"/>
    <w:rsid w:val="005A6233"/>
    <w:rsid w:val="005B2047"/>
    <w:rsid w:val="005B2213"/>
    <w:rsid w:val="005B6FBD"/>
    <w:rsid w:val="005C2A58"/>
    <w:rsid w:val="005C40BC"/>
    <w:rsid w:val="005D00FF"/>
    <w:rsid w:val="005D01FD"/>
    <w:rsid w:val="005D3788"/>
    <w:rsid w:val="005D79C4"/>
    <w:rsid w:val="005E0F37"/>
    <w:rsid w:val="005E3502"/>
    <w:rsid w:val="005E39A4"/>
    <w:rsid w:val="005E7C45"/>
    <w:rsid w:val="005F223D"/>
    <w:rsid w:val="005F2568"/>
    <w:rsid w:val="005F5EC1"/>
    <w:rsid w:val="005F6AD9"/>
    <w:rsid w:val="005F775C"/>
    <w:rsid w:val="005F7A9A"/>
    <w:rsid w:val="00601B17"/>
    <w:rsid w:val="006040EC"/>
    <w:rsid w:val="00605D11"/>
    <w:rsid w:val="00606A66"/>
    <w:rsid w:val="006174FC"/>
    <w:rsid w:val="00620516"/>
    <w:rsid w:val="00620528"/>
    <w:rsid w:val="00622766"/>
    <w:rsid w:val="006230A6"/>
    <w:rsid w:val="0062348E"/>
    <w:rsid w:val="00623A65"/>
    <w:rsid w:val="00627D4F"/>
    <w:rsid w:val="00635621"/>
    <w:rsid w:val="00644088"/>
    <w:rsid w:val="00646EA6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404C"/>
    <w:rsid w:val="00677413"/>
    <w:rsid w:val="00695459"/>
    <w:rsid w:val="006A23BE"/>
    <w:rsid w:val="006A5321"/>
    <w:rsid w:val="006A6D48"/>
    <w:rsid w:val="006B5FC2"/>
    <w:rsid w:val="006B7FC5"/>
    <w:rsid w:val="006C01B8"/>
    <w:rsid w:val="006C36EF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E6DA8"/>
    <w:rsid w:val="006F16F4"/>
    <w:rsid w:val="006F333C"/>
    <w:rsid w:val="006F3AFB"/>
    <w:rsid w:val="007002D1"/>
    <w:rsid w:val="00703773"/>
    <w:rsid w:val="007110B0"/>
    <w:rsid w:val="00712755"/>
    <w:rsid w:val="00713DC3"/>
    <w:rsid w:val="007175AC"/>
    <w:rsid w:val="00717942"/>
    <w:rsid w:val="0072024F"/>
    <w:rsid w:val="00722A2D"/>
    <w:rsid w:val="00725BBD"/>
    <w:rsid w:val="007264CB"/>
    <w:rsid w:val="007303C0"/>
    <w:rsid w:val="00732EC7"/>
    <w:rsid w:val="00733EEF"/>
    <w:rsid w:val="00734298"/>
    <w:rsid w:val="007365FA"/>
    <w:rsid w:val="007413ED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84240"/>
    <w:rsid w:val="00784F86"/>
    <w:rsid w:val="00785C07"/>
    <w:rsid w:val="00791EA0"/>
    <w:rsid w:val="00792DC9"/>
    <w:rsid w:val="00796441"/>
    <w:rsid w:val="007A1FAC"/>
    <w:rsid w:val="007A2424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3306"/>
    <w:rsid w:val="007C372A"/>
    <w:rsid w:val="007C7A4C"/>
    <w:rsid w:val="007D0326"/>
    <w:rsid w:val="007D180F"/>
    <w:rsid w:val="007D753A"/>
    <w:rsid w:val="007D7ACE"/>
    <w:rsid w:val="007E248D"/>
    <w:rsid w:val="007E372E"/>
    <w:rsid w:val="007E5BC7"/>
    <w:rsid w:val="007E7746"/>
    <w:rsid w:val="007E792A"/>
    <w:rsid w:val="007F2E89"/>
    <w:rsid w:val="007F58B1"/>
    <w:rsid w:val="008023E0"/>
    <w:rsid w:val="00805AE9"/>
    <w:rsid w:val="00805CA0"/>
    <w:rsid w:val="008079DC"/>
    <w:rsid w:val="00813E48"/>
    <w:rsid w:val="00814586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600F"/>
    <w:rsid w:val="0085620C"/>
    <w:rsid w:val="00856C11"/>
    <w:rsid w:val="00857638"/>
    <w:rsid w:val="0085774C"/>
    <w:rsid w:val="00857B87"/>
    <w:rsid w:val="00863543"/>
    <w:rsid w:val="00863FE7"/>
    <w:rsid w:val="0086496A"/>
    <w:rsid w:val="00865AE7"/>
    <w:rsid w:val="0086775E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3A51"/>
    <w:rsid w:val="008B2642"/>
    <w:rsid w:val="008B3817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D436D"/>
    <w:rsid w:val="008E2324"/>
    <w:rsid w:val="008E2BB3"/>
    <w:rsid w:val="008E4E99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1BE9"/>
    <w:rsid w:val="009210AB"/>
    <w:rsid w:val="0092123F"/>
    <w:rsid w:val="0092554C"/>
    <w:rsid w:val="00925765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1BD0"/>
    <w:rsid w:val="00951C32"/>
    <w:rsid w:val="009531B7"/>
    <w:rsid w:val="009538EF"/>
    <w:rsid w:val="00953B21"/>
    <w:rsid w:val="00963B82"/>
    <w:rsid w:val="00966A7E"/>
    <w:rsid w:val="00981DEE"/>
    <w:rsid w:val="00987616"/>
    <w:rsid w:val="00991065"/>
    <w:rsid w:val="009951EA"/>
    <w:rsid w:val="009A25F7"/>
    <w:rsid w:val="009A3D91"/>
    <w:rsid w:val="009A5039"/>
    <w:rsid w:val="009B30C3"/>
    <w:rsid w:val="009B444D"/>
    <w:rsid w:val="009B773D"/>
    <w:rsid w:val="009B7B07"/>
    <w:rsid w:val="009C18E7"/>
    <w:rsid w:val="009C4DF4"/>
    <w:rsid w:val="009C5D60"/>
    <w:rsid w:val="009C5E7C"/>
    <w:rsid w:val="009D1906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27839"/>
    <w:rsid w:val="00A32CE9"/>
    <w:rsid w:val="00A32FD1"/>
    <w:rsid w:val="00A33A98"/>
    <w:rsid w:val="00A36DB6"/>
    <w:rsid w:val="00A508B1"/>
    <w:rsid w:val="00A51BBE"/>
    <w:rsid w:val="00A51C4C"/>
    <w:rsid w:val="00A53016"/>
    <w:rsid w:val="00A53AD6"/>
    <w:rsid w:val="00A54701"/>
    <w:rsid w:val="00A5516B"/>
    <w:rsid w:val="00A574A2"/>
    <w:rsid w:val="00A61CFC"/>
    <w:rsid w:val="00A65EC9"/>
    <w:rsid w:val="00A72290"/>
    <w:rsid w:val="00A73B2B"/>
    <w:rsid w:val="00A741B7"/>
    <w:rsid w:val="00A74790"/>
    <w:rsid w:val="00A77A07"/>
    <w:rsid w:val="00A809DC"/>
    <w:rsid w:val="00A827BD"/>
    <w:rsid w:val="00A82A4C"/>
    <w:rsid w:val="00A82D2A"/>
    <w:rsid w:val="00A91846"/>
    <w:rsid w:val="00A91D00"/>
    <w:rsid w:val="00A93A33"/>
    <w:rsid w:val="00A97D2B"/>
    <w:rsid w:val="00A97F88"/>
    <w:rsid w:val="00AA2050"/>
    <w:rsid w:val="00AA2DF5"/>
    <w:rsid w:val="00AB0531"/>
    <w:rsid w:val="00AB05A7"/>
    <w:rsid w:val="00AB2EA8"/>
    <w:rsid w:val="00AB3CEA"/>
    <w:rsid w:val="00AB4C08"/>
    <w:rsid w:val="00AB5C7B"/>
    <w:rsid w:val="00AC2CD7"/>
    <w:rsid w:val="00AC6B4E"/>
    <w:rsid w:val="00AD254E"/>
    <w:rsid w:val="00AD3437"/>
    <w:rsid w:val="00AD362C"/>
    <w:rsid w:val="00AD3CF7"/>
    <w:rsid w:val="00AD5BCE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03ACF"/>
    <w:rsid w:val="00B108FE"/>
    <w:rsid w:val="00B1137E"/>
    <w:rsid w:val="00B1354F"/>
    <w:rsid w:val="00B14D96"/>
    <w:rsid w:val="00B153E3"/>
    <w:rsid w:val="00B20E33"/>
    <w:rsid w:val="00B23F31"/>
    <w:rsid w:val="00B24743"/>
    <w:rsid w:val="00B308EA"/>
    <w:rsid w:val="00B31669"/>
    <w:rsid w:val="00B33696"/>
    <w:rsid w:val="00B4337F"/>
    <w:rsid w:val="00B45C0F"/>
    <w:rsid w:val="00B4605C"/>
    <w:rsid w:val="00B5044B"/>
    <w:rsid w:val="00B51D67"/>
    <w:rsid w:val="00B5684F"/>
    <w:rsid w:val="00B60E4C"/>
    <w:rsid w:val="00B618A4"/>
    <w:rsid w:val="00B625C8"/>
    <w:rsid w:val="00B64D6E"/>
    <w:rsid w:val="00B66DA3"/>
    <w:rsid w:val="00B7326C"/>
    <w:rsid w:val="00B73D75"/>
    <w:rsid w:val="00B75B3E"/>
    <w:rsid w:val="00B81B4E"/>
    <w:rsid w:val="00B834D7"/>
    <w:rsid w:val="00B83F10"/>
    <w:rsid w:val="00B8649D"/>
    <w:rsid w:val="00B879A6"/>
    <w:rsid w:val="00B87CEA"/>
    <w:rsid w:val="00B9103B"/>
    <w:rsid w:val="00B91A51"/>
    <w:rsid w:val="00B93AEC"/>
    <w:rsid w:val="00B97D31"/>
    <w:rsid w:val="00BA0BAC"/>
    <w:rsid w:val="00BA0C7F"/>
    <w:rsid w:val="00BA341F"/>
    <w:rsid w:val="00BA3E8C"/>
    <w:rsid w:val="00BA4345"/>
    <w:rsid w:val="00BA782B"/>
    <w:rsid w:val="00BB1AA5"/>
    <w:rsid w:val="00BC2BB1"/>
    <w:rsid w:val="00BC58A1"/>
    <w:rsid w:val="00BC5C02"/>
    <w:rsid w:val="00BC5C23"/>
    <w:rsid w:val="00BC6013"/>
    <w:rsid w:val="00BC6075"/>
    <w:rsid w:val="00BD2D6F"/>
    <w:rsid w:val="00BE03B1"/>
    <w:rsid w:val="00BE14E1"/>
    <w:rsid w:val="00BE3EB0"/>
    <w:rsid w:val="00BE41A3"/>
    <w:rsid w:val="00BE41BD"/>
    <w:rsid w:val="00BE44AB"/>
    <w:rsid w:val="00BE75A4"/>
    <w:rsid w:val="00BF60A0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008"/>
    <w:rsid w:val="00C232FF"/>
    <w:rsid w:val="00C247E8"/>
    <w:rsid w:val="00C26876"/>
    <w:rsid w:val="00C26C2A"/>
    <w:rsid w:val="00C2768C"/>
    <w:rsid w:val="00C323E8"/>
    <w:rsid w:val="00C32A87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763D9"/>
    <w:rsid w:val="00C76DE9"/>
    <w:rsid w:val="00C8026C"/>
    <w:rsid w:val="00C81D6F"/>
    <w:rsid w:val="00C863D8"/>
    <w:rsid w:val="00C92AE4"/>
    <w:rsid w:val="00C93331"/>
    <w:rsid w:val="00C94253"/>
    <w:rsid w:val="00C95D44"/>
    <w:rsid w:val="00CA5461"/>
    <w:rsid w:val="00CA58AF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74A8"/>
    <w:rsid w:val="00CE7689"/>
    <w:rsid w:val="00D01FAB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64D5"/>
    <w:rsid w:val="00D17C2B"/>
    <w:rsid w:val="00D2314B"/>
    <w:rsid w:val="00D255E0"/>
    <w:rsid w:val="00D25C06"/>
    <w:rsid w:val="00D27952"/>
    <w:rsid w:val="00D27DBA"/>
    <w:rsid w:val="00D304BC"/>
    <w:rsid w:val="00D32F5F"/>
    <w:rsid w:val="00D33B1E"/>
    <w:rsid w:val="00D4164F"/>
    <w:rsid w:val="00D42681"/>
    <w:rsid w:val="00D465B9"/>
    <w:rsid w:val="00D46B25"/>
    <w:rsid w:val="00D53F8C"/>
    <w:rsid w:val="00D62FA9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233B"/>
    <w:rsid w:val="00D96ACD"/>
    <w:rsid w:val="00D97A43"/>
    <w:rsid w:val="00DA3DAD"/>
    <w:rsid w:val="00DA75CC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0B8A"/>
    <w:rsid w:val="00DE2AE4"/>
    <w:rsid w:val="00DE4AA2"/>
    <w:rsid w:val="00DE7CA5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738"/>
    <w:rsid w:val="00E14327"/>
    <w:rsid w:val="00E14425"/>
    <w:rsid w:val="00E173A1"/>
    <w:rsid w:val="00E17614"/>
    <w:rsid w:val="00E20B99"/>
    <w:rsid w:val="00E22B47"/>
    <w:rsid w:val="00E259F7"/>
    <w:rsid w:val="00E27C44"/>
    <w:rsid w:val="00E3135E"/>
    <w:rsid w:val="00E318B1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610C8"/>
    <w:rsid w:val="00E627B1"/>
    <w:rsid w:val="00E63FAB"/>
    <w:rsid w:val="00E64471"/>
    <w:rsid w:val="00E64FF2"/>
    <w:rsid w:val="00E71134"/>
    <w:rsid w:val="00E77C8A"/>
    <w:rsid w:val="00E824AE"/>
    <w:rsid w:val="00E831D0"/>
    <w:rsid w:val="00E846C8"/>
    <w:rsid w:val="00E8617B"/>
    <w:rsid w:val="00E90247"/>
    <w:rsid w:val="00E92105"/>
    <w:rsid w:val="00E950D9"/>
    <w:rsid w:val="00EA0453"/>
    <w:rsid w:val="00EA5BC7"/>
    <w:rsid w:val="00EB0997"/>
    <w:rsid w:val="00EB18DE"/>
    <w:rsid w:val="00EB1928"/>
    <w:rsid w:val="00EB4BC7"/>
    <w:rsid w:val="00EB53F2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DDA"/>
    <w:rsid w:val="00EF31C1"/>
    <w:rsid w:val="00EF3965"/>
    <w:rsid w:val="00EF4858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37E35"/>
    <w:rsid w:val="00F42270"/>
    <w:rsid w:val="00F42319"/>
    <w:rsid w:val="00F42E11"/>
    <w:rsid w:val="00F45D7E"/>
    <w:rsid w:val="00F460F7"/>
    <w:rsid w:val="00F4684A"/>
    <w:rsid w:val="00F47359"/>
    <w:rsid w:val="00F515F2"/>
    <w:rsid w:val="00F52BE4"/>
    <w:rsid w:val="00F65E8C"/>
    <w:rsid w:val="00F70C12"/>
    <w:rsid w:val="00F70C66"/>
    <w:rsid w:val="00F71037"/>
    <w:rsid w:val="00F74703"/>
    <w:rsid w:val="00F759B0"/>
    <w:rsid w:val="00F765C7"/>
    <w:rsid w:val="00F8178B"/>
    <w:rsid w:val="00F85319"/>
    <w:rsid w:val="00F85D0A"/>
    <w:rsid w:val="00F914C5"/>
    <w:rsid w:val="00F92498"/>
    <w:rsid w:val="00F93722"/>
    <w:rsid w:val="00F95D1B"/>
    <w:rsid w:val="00F97ED0"/>
    <w:rsid w:val="00FA07A2"/>
    <w:rsid w:val="00FA084B"/>
    <w:rsid w:val="00FA40EC"/>
    <w:rsid w:val="00FA51F5"/>
    <w:rsid w:val="00FB1FCC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E4FAC7"/>
  <w15:docId w15:val="{63067ED1-C561-48D1-BAE5-9AA2C2F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420B-77E3-4927-8F20-FB8EC593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7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612</cp:revision>
  <cp:lastPrinted>2020-05-11T04:34:00Z</cp:lastPrinted>
  <dcterms:created xsi:type="dcterms:W3CDTF">2018-11-27T06:07:00Z</dcterms:created>
  <dcterms:modified xsi:type="dcterms:W3CDTF">2020-05-11T04:49:00Z</dcterms:modified>
</cp:coreProperties>
</file>