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1"/>
        <w:tblW w:w="14742" w:type="dxa"/>
        <w:tblLook w:val="04A0" w:firstRow="1" w:lastRow="0" w:firstColumn="1" w:lastColumn="0" w:noHBand="0" w:noVBand="1"/>
      </w:tblPr>
      <w:tblGrid>
        <w:gridCol w:w="1473"/>
        <w:gridCol w:w="13269"/>
      </w:tblGrid>
      <w:tr w:rsidR="00F11165" w:rsidRPr="00882489" w:rsidTr="00CA63B4">
        <w:trPr>
          <w:trHeight w:val="23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165" w:rsidRPr="00882489" w:rsidRDefault="00F11165" w:rsidP="00515703">
            <w:pPr>
              <w:pStyle w:val="2"/>
              <w:rPr>
                <w:rFonts w:eastAsia="Times New Roman"/>
                <w:sz w:val="20"/>
                <w:szCs w:val="20"/>
                <w:lang w:eastAsia="ru-RU"/>
              </w:rPr>
            </w:pPr>
            <w:r w:rsidRPr="00882489">
              <w:rPr>
                <w:rFonts w:eastAsia="Times New Roman"/>
                <w:noProof/>
                <w:sz w:val="20"/>
                <w:szCs w:val="20"/>
                <w:lang w:eastAsia="ru-RU"/>
              </w:rPr>
              <w:drawing>
                <wp:anchor distT="0" distB="0" distL="114300" distR="114300" simplePos="0" relativeHeight="251659264" behindDoc="0" locked="0" layoutInCell="1" allowOverlap="1" wp14:anchorId="630C85BB" wp14:editId="72734CCB">
                  <wp:simplePos x="0" y="0"/>
                  <wp:positionH relativeFrom="column">
                    <wp:posOffset>133350</wp:posOffset>
                  </wp:positionH>
                  <wp:positionV relativeFrom="paragraph">
                    <wp:posOffset>38100</wp:posOffset>
                  </wp:positionV>
                  <wp:extent cx="495300" cy="5334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r="73721"/>
                          <a:stretch>
                            <a:fillRect/>
                          </a:stretch>
                        </pic:blipFill>
                        <pic:spPr bwMode="auto">
                          <a:xfrm>
                            <a:off x="0" y="0"/>
                            <a:ext cx="494760" cy="53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11165" w:rsidRPr="00882489" w:rsidRDefault="00623A65" w:rsidP="00CA63B4">
            <w:pPr>
              <w:spacing w:after="0" w:line="240" w:lineRule="auto"/>
              <w:jc w:val="center"/>
              <w:rPr>
                <w:rFonts w:ascii="Times New Roman" w:eastAsia="Times New Roman" w:hAnsi="Times New Roman" w:cs="Times New Roman"/>
                <w:b/>
                <w:bCs/>
                <w:sz w:val="20"/>
                <w:szCs w:val="20"/>
                <w:lang w:eastAsia="ru-RU"/>
              </w:rPr>
            </w:pPr>
            <w:r w:rsidRPr="00882489">
              <w:rPr>
                <w:rFonts w:ascii="Times New Roman" w:eastAsia="Times New Roman" w:hAnsi="Times New Roman" w:cs="Times New Roman"/>
                <w:b/>
                <w:bCs/>
                <w:sz w:val="20"/>
                <w:szCs w:val="20"/>
                <w:lang w:eastAsia="ru-RU"/>
              </w:rPr>
              <w:t>"С</w:t>
            </w:r>
            <w:r w:rsidRPr="00882489">
              <w:rPr>
                <w:rFonts w:ascii="Times New Roman" w:eastAsia="Times New Roman" w:hAnsi="Times New Roman" w:cs="Times New Roman"/>
                <w:b/>
                <w:bCs/>
                <w:sz w:val="20"/>
                <w:szCs w:val="20"/>
                <w:lang w:val="kk-KZ" w:eastAsia="ru-RU"/>
              </w:rPr>
              <w:t>.Д. Асфендияров атындағы Қазақ ұ</w:t>
            </w:r>
            <w:r w:rsidRPr="00882489">
              <w:rPr>
                <w:rFonts w:ascii="Times New Roman" w:eastAsia="Times New Roman" w:hAnsi="Times New Roman" w:cs="Times New Roman"/>
                <w:b/>
                <w:bCs/>
                <w:sz w:val="20"/>
                <w:szCs w:val="20"/>
                <w:lang w:eastAsia="ru-RU"/>
              </w:rPr>
              <w:t xml:space="preserve">лттық медицина университеті" </w:t>
            </w:r>
            <w:r w:rsidRPr="00882489">
              <w:rPr>
                <w:rFonts w:ascii="Times New Roman" w:eastAsia="Times New Roman" w:hAnsi="Times New Roman" w:cs="Times New Roman"/>
                <w:b/>
                <w:bCs/>
                <w:sz w:val="20"/>
                <w:szCs w:val="20"/>
                <w:lang w:val="kk-KZ" w:eastAsia="ru-RU"/>
              </w:rPr>
              <w:t xml:space="preserve">Коммерциялық емес </w:t>
            </w:r>
            <w:r w:rsidRPr="00882489">
              <w:rPr>
                <w:rFonts w:ascii="Times New Roman" w:eastAsia="Times New Roman" w:hAnsi="Times New Roman" w:cs="Times New Roman"/>
                <w:b/>
                <w:bCs/>
                <w:sz w:val="20"/>
                <w:szCs w:val="20"/>
                <w:lang w:eastAsia="ru-RU"/>
              </w:rPr>
              <w:t>акционерлік қоғамы</w:t>
            </w:r>
            <w:r w:rsidRPr="00882489">
              <w:rPr>
                <w:rFonts w:ascii="Times New Roman" w:eastAsia="Times New Roman" w:hAnsi="Times New Roman" w:cs="Times New Roman"/>
                <w:b/>
                <w:bCs/>
                <w:sz w:val="20"/>
                <w:szCs w:val="20"/>
                <w:lang w:eastAsia="ru-RU"/>
              </w:rPr>
              <w:br/>
              <w:t>Некоммерческое акционерное общество "Казахский национальный медицинский университет имени С.Д. Асфендиярова"</w:t>
            </w:r>
          </w:p>
        </w:tc>
      </w:tr>
      <w:tr w:rsidR="00F11165" w:rsidRPr="00882489" w:rsidTr="00CA63B4">
        <w:trPr>
          <w:trHeight w:val="823"/>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tcBorders>
              <w:top w:val="single" w:sz="8" w:space="0" w:color="auto"/>
              <w:left w:val="single" w:sz="4" w:space="0" w:color="auto"/>
              <w:bottom w:val="single" w:sz="8" w:space="0" w:color="000000"/>
              <w:right w:val="single" w:sz="8" w:space="0" w:color="000000"/>
            </w:tcBorders>
            <w:vAlign w:val="center"/>
            <w:hideMark/>
          </w:tcPr>
          <w:p w:rsidR="00F11165" w:rsidRPr="00882489" w:rsidRDefault="00F11165" w:rsidP="00CA63B4">
            <w:pPr>
              <w:spacing w:after="0" w:line="240" w:lineRule="auto"/>
              <w:jc w:val="center"/>
              <w:rPr>
                <w:rFonts w:ascii="Tahoma" w:eastAsia="Times New Roman" w:hAnsi="Tahoma" w:cs="Tahoma"/>
                <w:b/>
                <w:bCs/>
                <w:sz w:val="20"/>
                <w:szCs w:val="20"/>
                <w:lang w:eastAsia="ru-RU"/>
              </w:rPr>
            </w:pPr>
          </w:p>
        </w:tc>
      </w:tr>
    </w:tbl>
    <w:p w:rsidR="00F11165" w:rsidRPr="00882489" w:rsidRDefault="00F11165" w:rsidP="00F11165">
      <w:pPr>
        <w:spacing w:after="0" w:line="240" w:lineRule="auto"/>
        <w:jc w:val="center"/>
        <w:rPr>
          <w:rFonts w:ascii="Times New Roman" w:eastAsia="Times New Roman" w:hAnsi="Times New Roman" w:cs="Times New Roman"/>
          <w:b/>
          <w:sz w:val="20"/>
          <w:szCs w:val="20"/>
          <w:lang w:eastAsia="ko-KR"/>
        </w:rPr>
      </w:pPr>
    </w:p>
    <w:p w:rsidR="00F11165" w:rsidRPr="00A031FE" w:rsidRDefault="00A031FE" w:rsidP="00F11165">
      <w:pPr>
        <w:spacing w:after="0" w:line="240" w:lineRule="auto"/>
        <w:jc w:val="center"/>
        <w:rPr>
          <w:rFonts w:ascii="Times New Roman" w:eastAsia="Times New Roman" w:hAnsi="Times New Roman" w:cs="Times New Roman"/>
          <w:b/>
          <w:sz w:val="20"/>
          <w:szCs w:val="20"/>
          <w:lang w:eastAsia="ko-KR"/>
        </w:rPr>
      </w:pPr>
      <w:r w:rsidRPr="00A031FE">
        <w:rPr>
          <w:rFonts w:ascii="Times New Roman" w:eastAsia="Times New Roman" w:hAnsi="Times New Roman" w:cs="Times New Roman"/>
          <w:b/>
          <w:sz w:val="20"/>
          <w:szCs w:val="20"/>
          <w:lang w:eastAsia="ko-KR"/>
        </w:rPr>
        <w:t xml:space="preserve">Дополнительный Протокол №1 к Протоколу </w:t>
      </w:r>
      <w:r w:rsidR="00F11165" w:rsidRPr="00882489">
        <w:rPr>
          <w:rFonts w:ascii="Times New Roman" w:eastAsia="Times New Roman" w:hAnsi="Times New Roman" w:cs="Times New Roman"/>
          <w:b/>
          <w:sz w:val="20"/>
          <w:szCs w:val="20"/>
          <w:lang w:eastAsia="ko-KR"/>
        </w:rPr>
        <w:t xml:space="preserve">№ </w:t>
      </w:r>
      <w:r w:rsidR="00182760">
        <w:rPr>
          <w:rFonts w:ascii="Times New Roman" w:eastAsia="Times New Roman" w:hAnsi="Times New Roman" w:cs="Times New Roman"/>
          <w:b/>
          <w:sz w:val="20"/>
          <w:szCs w:val="20"/>
          <w:lang w:eastAsia="ko-KR"/>
        </w:rPr>
        <w:t>1</w:t>
      </w:r>
      <w:r w:rsidR="00182760" w:rsidRPr="00725DA7">
        <w:rPr>
          <w:rFonts w:ascii="Times New Roman" w:eastAsia="Times New Roman" w:hAnsi="Times New Roman" w:cs="Times New Roman"/>
          <w:b/>
          <w:sz w:val="20"/>
          <w:szCs w:val="20"/>
          <w:lang w:eastAsia="ko-KR"/>
        </w:rPr>
        <w:t>9</w:t>
      </w:r>
      <w:r w:rsidRPr="00A031FE">
        <w:rPr>
          <w:rFonts w:ascii="Times New Roman" w:eastAsia="Times New Roman" w:hAnsi="Times New Roman" w:cs="Times New Roman"/>
          <w:b/>
          <w:sz w:val="20"/>
          <w:szCs w:val="20"/>
          <w:lang w:eastAsia="ko-KR"/>
        </w:rPr>
        <w:t xml:space="preserve"> </w:t>
      </w:r>
      <w:r>
        <w:rPr>
          <w:rFonts w:ascii="Times New Roman" w:eastAsia="Times New Roman" w:hAnsi="Times New Roman" w:cs="Times New Roman"/>
          <w:b/>
          <w:sz w:val="20"/>
          <w:szCs w:val="20"/>
          <w:lang w:eastAsia="ko-KR"/>
        </w:rPr>
        <w:t>от 23.04.2020 г.</w:t>
      </w:r>
    </w:p>
    <w:p w:rsidR="00F11165" w:rsidRPr="00882489" w:rsidRDefault="00725DA7" w:rsidP="008B6054">
      <w:pPr>
        <w:shd w:val="clear" w:color="auto" w:fill="FFFFFF"/>
        <w:spacing w:after="0" w:line="384" w:lineRule="atLeast"/>
        <w:jc w:val="center"/>
        <w:textAlignment w:val="baseline"/>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 xml:space="preserve">Об итогах </w:t>
      </w:r>
      <w:r w:rsidRPr="00725DA7">
        <w:rPr>
          <w:rFonts w:ascii="Times New Roman" w:eastAsia="Times New Roman" w:hAnsi="Times New Roman" w:cs="Times New Roman"/>
          <w:b/>
          <w:sz w:val="20"/>
          <w:szCs w:val="20"/>
          <w:lang w:eastAsia="ko-KR"/>
        </w:rPr>
        <w:t>повторно</w:t>
      </w:r>
      <w:r>
        <w:rPr>
          <w:rFonts w:ascii="Times New Roman" w:eastAsia="Times New Roman" w:hAnsi="Times New Roman" w:cs="Times New Roman"/>
          <w:b/>
          <w:sz w:val="20"/>
          <w:szCs w:val="20"/>
          <w:lang w:eastAsia="ko-KR"/>
        </w:rPr>
        <w:t>го</w:t>
      </w:r>
      <w:r w:rsidR="008B0D6C">
        <w:rPr>
          <w:rFonts w:ascii="Times New Roman" w:eastAsia="Times New Roman" w:hAnsi="Times New Roman" w:cs="Times New Roman"/>
          <w:b/>
          <w:sz w:val="20"/>
          <w:szCs w:val="20"/>
          <w:lang w:eastAsia="ko-KR"/>
        </w:rPr>
        <w:t xml:space="preserve"> проведение</w:t>
      </w:r>
      <w:r w:rsidRPr="00725DA7">
        <w:rPr>
          <w:rFonts w:ascii="Times New Roman" w:eastAsia="Times New Roman" w:hAnsi="Times New Roman" w:cs="Times New Roman"/>
          <w:b/>
          <w:sz w:val="20"/>
          <w:szCs w:val="20"/>
          <w:lang w:eastAsia="ko-KR"/>
        </w:rPr>
        <w:t xml:space="preserve"> закупа медицинских изделий</w:t>
      </w:r>
      <w:r>
        <w:rPr>
          <w:rFonts w:ascii="Times New Roman" w:eastAsia="Times New Roman" w:hAnsi="Times New Roman" w:cs="Times New Roman"/>
          <w:b/>
          <w:sz w:val="20"/>
          <w:szCs w:val="20"/>
          <w:lang w:eastAsia="ko-KR"/>
        </w:rPr>
        <w:t xml:space="preserve"> </w:t>
      </w:r>
      <w:r w:rsidR="007A6C53" w:rsidRPr="007A6C53">
        <w:rPr>
          <w:rFonts w:ascii="Times New Roman" w:eastAsia="Times New Roman" w:hAnsi="Times New Roman" w:cs="Times New Roman"/>
          <w:b/>
          <w:sz w:val="20"/>
          <w:szCs w:val="20"/>
          <w:lang w:eastAsia="ko-KR"/>
        </w:rPr>
        <w:t>способом запроса ценовых предложений на 2020 год</w:t>
      </w:r>
    </w:p>
    <w:p w:rsidR="007F58B1" w:rsidRPr="00882489" w:rsidRDefault="007F58B1" w:rsidP="00833F0A">
      <w:pPr>
        <w:shd w:val="clear" w:color="auto" w:fill="FFFFFF"/>
        <w:spacing w:after="0" w:line="384" w:lineRule="atLeast"/>
        <w:jc w:val="center"/>
        <w:textAlignment w:val="baseline"/>
        <w:rPr>
          <w:rFonts w:ascii="Times New Roman" w:eastAsia="Times New Roman" w:hAnsi="Times New Roman" w:cs="Times New Roman"/>
          <w:sz w:val="20"/>
          <w:szCs w:val="20"/>
          <w:lang w:eastAsia="ko-KR"/>
        </w:rPr>
      </w:pPr>
    </w:p>
    <w:p w:rsidR="00F11165" w:rsidRPr="00882489" w:rsidRDefault="00F11165" w:rsidP="00F11165">
      <w:pPr>
        <w:spacing w:after="0" w:line="240" w:lineRule="auto"/>
        <w:jc w:val="center"/>
        <w:rPr>
          <w:rFonts w:ascii="Times New Roman" w:eastAsia="Times New Roman" w:hAnsi="Times New Roman" w:cs="Times New Roman"/>
          <w:sz w:val="20"/>
          <w:szCs w:val="20"/>
          <w:lang w:eastAsia="ko-KR"/>
        </w:rPr>
      </w:pPr>
      <w:r w:rsidRPr="00882489">
        <w:rPr>
          <w:rFonts w:ascii="Times New Roman" w:eastAsia="Times New Roman" w:hAnsi="Times New Roman" w:cs="Times New Roman"/>
          <w:sz w:val="20"/>
          <w:szCs w:val="20"/>
          <w:lang w:eastAsia="ko-KR"/>
        </w:rPr>
        <w:t xml:space="preserve">      г. Алматы                                                                                                                                </w:t>
      </w:r>
      <w:r w:rsid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 xml:space="preserve">     </w:t>
      </w:r>
      <w:r w:rsidR="008F7A46" w:rsidRP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 xml:space="preserve">                    </w:t>
      </w:r>
      <w:r w:rsidR="001C2352" w:rsidRPr="00882489">
        <w:rPr>
          <w:rFonts w:ascii="Times New Roman" w:eastAsia="Times New Roman" w:hAnsi="Times New Roman" w:cs="Times New Roman"/>
          <w:sz w:val="20"/>
          <w:szCs w:val="20"/>
          <w:lang w:eastAsia="ko-KR"/>
        </w:rPr>
        <w:t xml:space="preserve">          </w:t>
      </w:r>
      <w:r w:rsidR="00E13250">
        <w:rPr>
          <w:rFonts w:ascii="Times New Roman" w:eastAsia="Times New Roman" w:hAnsi="Times New Roman" w:cs="Times New Roman"/>
          <w:sz w:val="20"/>
          <w:szCs w:val="20"/>
          <w:lang w:eastAsia="ko-KR"/>
        </w:rPr>
        <w:t xml:space="preserve">     </w:t>
      </w:r>
      <w:r w:rsidR="001C2352" w:rsidRPr="00882489">
        <w:rPr>
          <w:rFonts w:ascii="Times New Roman" w:eastAsia="Times New Roman" w:hAnsi="Times New Roman" w:cs="Times New Roman"/>
          <w:sz w:val="20"/>
          <w:szCs w:val="20"/>
          <w:lang w:eastAsia="ko-KR"/>
        </w:rPr>
        <w:t xml:space="preserve">  </w:t>
      </w:r>
      <w:r w:rsidR="00C95D44" w:rsidRPr="00882489">
        <w:rPr>
          <w:rFonts w:ascii="Times New Roman" w:eastAsia="Times New Roman" w:hAnsi="Times New Roman" w:cs="Times New Roman"/>
          <w:sz w:val="20"/>
          <w:szCs w:val="20"/>
          <w:lang w:eastAsia="ko-KR"/>
        </w:rPr>
        <w:t xml:space="preserve"> </w:t>
      </w:r>
      <w:r w:rsidR="00471AEC" w:rsidRP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w:t>
      </w:r>
      <w:r w:rsidR="00A031FE">
        <w:rPr>
          <w:rFonts w:ascii="Times New Roman" w:eastAsia="Times New Roman" w:hAnsi="Times New Roman" w:cs="Times New Roman"/>
          <w:sz w:val="20"/>
          <w:szCs w:val="20"/>
          <w:lang w:eastAsia="ko-KR"/>
        </w:rPr>
        <w:t>04</w:t>
      </w:r>
      <w:r w:rsidRPr="00882489">
        <w:rPr>
          <w:rFonts w:ascii="Times New Roman" w:eastAsia="Times New Roman" w:hAnsi="Times New Roman" w:cs="Times New Roman"/>
          <w:sz w:val="20"/>
          <w:szCs w:val="20"/>
          <w:lang w:eastAsia="ko-KR"/>
        </w:rPr>
        <w:t>»</w:t>
      </w:r>
      <w:r w:rsidR="00A031FE">
        <w:rPr>
          <w:rFonts w:ascii="Times New Roman" w:eastAsia="Times New Roman" w:hAnsi="Times New Roman" w:cs="Times New Roman"/>
          <w:sz w:val="20"/>
          <w:szCs w:val="20"/>
          <w:lang w:eastAsia="ko-KR"/>
        </w:rPr>
        <w:t xml:space="preserve"> мая</w:t>
      </w:r>
      <w:r w:rsidR="00182760">
        <w:rPr>
          <w:rFonts w:ascii="Times New Roman" w:eastAsia="Times New Roman" w:hAnsi="Times New Roman" w:cs="Times New Roman"/>
          <w:sz w:val="20"/>
          <w:szCs w:val="20"/>
          <w:lang w:eastAsia="ko-KR"/>
        </w:rPr>
        <w:t xml:space="preserve"> </w:t>
      </w:r>
      <w:r w:rsidR="00200D86" w:rsidRPr="00882489">
        <w:rPr>
          <w:rFonts w:ascii="Times New Roman" w:eastAsia="Times New Roman" w:hAnsi="Times New Roman" w:cs="Times New Roman"/>
          <w:sz w:val="20"/>
          <w:szCs w:val="20"/>
          <w:lang w:eastAsia="ko-KR"/>
        </w:rPr>
        <w:t>20</w:t>
      </w:r>
      <w:r w:rsidR="002F05A0" w:rsidRPr="00882489">
        <w:rPr>
          <w:rFonts w:ascii="Times New Roman" w:eastAsia="Times New Roman" w:hAnsi="Times New Roman" w:cs="Times New Roman"/>
          <w:sz w:val="20"/>
          <w:szCs w:val="20"/>
          <w:lang w:eastAsia="ko-KR"/>
        </w:rPr>
        <w:t>20</w:t>
      </w:r>
      <w:r w:rsidR="00200D86" w:rsidRP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г.</w:t>
      </w:r>
    </w:p>
    <w:p w:rsidR="00F11165" w:rsidRPr="00882489" w:rsidRDefault="00F11165" w:rsidP="00F11165">
      <w:pPr>
        <w:spacing w:after="0" w:line="240" w:lineRule="auto"/>
        <w:rPr>
          <w:rFonts w:ascii="Times New Roman" w:eastAsia="Times New Roman" w:hAnsi="Times New Roman" w:cs="Times New Roman"/>
          <w:sz w:val="20"/>
          <w:szCs w:val="20"/>
          <w:lang w:eastAsia="ko-KR"/>
        </w:rPr>
      </w:pPr>
    </w:p>
    <w:p w:rsidR="00FF67DE" w:rsidRPr="00882489" w:rsidRDefault="0066400C" w:rsidP="00FF67DE">
      <w:pPr>
        <w:numPr>
          <w:ilvl w:val="0"/>
          <w:numId w:val="5"/>
        </w:numPr>
        <w:spacing w:after="0" w:line="240" w:lineRule="auto"/>
        <w:contextualSpacing/>
        <w:jc w:val="both"/>
        <w:rPr>
          <w:rFonts w:ascii="Times New Roman" w:eastAsia="Times New Roman" w:hAnsi="Times New Roman" w:cs="Times New Roman"/>
          <w:b/>
          <w:bCs/>
          <w:sz w:val="20"/>
          <w:szCs w:val="20"/>
          <w:lang w:eastAsia="ko-KR"/>
        </w:rPr>
      </w:pPr>
      <w:r w:rsidRPr="00882489">
        <w:rPr>
          <w:rFonts w:ascii="Times New Roman" w:eastAsia="Times New Roman" w:hAnsi="Times New Roman" w:cs="Times New Roman"/>
          <w:sz w:val="20"/>
          <w:szCs w:val="20"/>
          <w:lang w:val="kk-KZ" w:eastAsia="ko-KR"/>
        </w:rPr>
        <w:t xml:space="preserve">Некоммерческое </w:t>
      </w:r>
      <w:r w:rsidRPr="00882489">
        <w:rPr>
          <w:rFonts w:ascii="Times New Roman" w:eastAsia="Times New Roman" w:hAnsi="Times New Roman" w:cs="Times New Roman"/>
          <w:sz w:val="20"/>
          <w:szCs w:val="20"/>
          <w:lang w:eastAsia="ko-KR"/>
        </w:rPr>
        <w:t>акционерное общество "</w:t>
      </w:r>
      <w:r w:rsidRPr="00882489">
        <w:rPr>
          <w:rFonts w:ascii="Times New Roman" w:eastAsia="Times New Roman" w:hAnsi="Times New Roman" w:cs="Times New Roman"/>
          <w:sz w:val="20"/>
          <w:szCs w:val="20"/>
          <w:lang w:val="kk-KZ" w:eastAsia="ko-KR"/>
        </w:rPr>
        <w:t>Казахский н</w:t>
      </w:r>
      <w:r w:rsidRPr="00882489">
        <w:rPr>
          <w:rFonts w:ascii="Times New Roman" w:eastAsia="Times New Roman" w:hAnsi="Times New Roman" w:cs="Times New Roman"/>
          <w:sz w:val="20"/>
          <w:szCs w:val="20"/>
          <w:lang w:eastAsia="ko-KR"/>
        </w:rPr>
        <w:t>ациональный медицинский университет</w:t>
      </w:r>
      <w:r w:rsidRPr="00882489">
        <w:rPr>
          <w:rFonts w:ascii="Times New Roman" w:eastAsia="Times New Roman" w:hAnsi="Times New Roman" w:cs="Times New Roman"/>
          <w:sz w:val="20"/>
          <w:szCs w:val="20"/>
          <w:lang w:val="kk-KZ" w:eastAsia="ko-KR"/>
        </w:rPr>
        <w:t xml:space="preserve"> имени С.Д. Асфендиярова</w:t>
      </w:r>
      <w:r w:rsidRPr="00882489">
        <w:rPr>
          <w:rFonts w:ascii="Times New Roman" w:eastAsia="Times New Roman" w:hAnsi="Times New Roman" w:cs="Times New Roman"/>
          <w:sz w:val="20"/>
          <w:szCs w:val="20"/>
          <w:lang w:eastAsia="ko-KR"/>
        </w:rPr>
        <w:t xml:space="preserve">", находящегося по адресу г. Алматы, ул. Толе Би 94, в соответствии с п.103 главой 10 Правил  организации и проведения закупа лекарственных средств и медицинских </w:t>
      </w:r>
      <w:r w:rsidR="00E14327">
        <w:rPr>
          <w:rFonts w:ascii="Times New Roman" w:eastAsia="Times New Roman" w:hAnsi="Times New Roman" w:cs="Times New Roman"/>
          <w:sz w:val="20"/>
          <w:szCs w:val="20"/>
          <w:lang w:eastAsia="ko-KR"/>
        </w:rPr>
        <w:t xml:space="preserve">изделий, фармацевтических услуг </w:t>
      </w:r>
      <w:r w:rsidRPr="00882489">
        <w:rPr>
          <w:rFonts w:ascii="Times New Roman" w:eastAsia="Times New Roman" w:hAnsi="Times New Roman" w:cs="Times New Roman"/>
          <w:sz w:val="20"/>
          <w:szCs w:val="20"/>
          <w:lang w:eastAsia="ko-KR"/>
        </w:rPr>
        <w:t>утвержденного Постановлением Правительства Республики Казахстан от 30 октября 2009 года №1729, провел закуп способом запроса ценовых предложений по следующим наименованиям:</w:t>
      </w:r>
    </w:p>
    <w:p w:rsidR="00FC0834" w:rsidRPr="00FF67DE" w:rsidRDefault="00FC0834" w:rsidP="00FC0834">
      <w:pPr>
        <w:spacing w:after="0" w:line="240" w:lineRule="auto"/>
        <w:ind w:left="644"/>
        <w:contextualSpacing/>
        <w:jc w:val="both"/>
        <w:rPr>
          <w:rFonts w:ascii="Times New Roman" w:eastAsia="Times New Roman" w:hAnsi="Times New Roman" w:cs="Times New Roman"/>
          <w:b/>
          <w:bCs/>
          <w:sz w:val="24"/>
          <w:szCs w:val="24"/>
          <w:lang w:eastAsia="ko-KR"/>
        </w:rPr>
      </w:pPr>
    </w:p>
    <w:tbl>
      <w:tblPr>
        <w:tblW w:w="14616" w:type="dxa"/>
        <w:tblInd w:w="93" w:type="dxa"/>
        <w:tblLayout w:type="fixed"/>
        <w:tblLook w:val="04A0" w:firstRow="1" w:lastRow="0" w:firstColumn="1" w:lastColumn="0" w:noHBand="0" w:noVBand="1"/>
      </w:tblPr>
      <w:tblGrid>
        <w:gridCol w:w="582"/>
        <w:gridCol w:w="2977"/>
        <w:gridCol w:w="7229"/>
        <w:gridCol w:w="709"/>
        <w:gridCol w:w="709"/>
        <w:gridCol w:w="1134"/>
        <w:gridCol w:w="1276"/>
      </w:tblGrid>
      <w:tr w:rsidR="00F42319" w:rsidRPr="00EB0997" w:rsidTr="00C247E8">
        <w:trPr>
          <w:trHeight w:val="61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1B7" w:rsidRPr="00EE528B" w:rsidRDefault="00A741B7"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41B7" w:rsidRPr="00EE528B" w:rsidRDefault="00A741B7"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Наименование  Товара</w:t>
            </w:r>
          </w:p>
        </w:tc>
        <w:tc>
          <w:tcPr>
            <w:tcW w:w="7229" w:type="dxa"/>
            <w:tcBorders>
              <w:top w:val="single" w:sz="4" w:space="0" w:color="auto"/>
              <w:left w:val="nil"/>
              <w:bottom w:val="single" w:sz="4" w:space="0" w:color="auto"/>
              <w:right w:val="nil"/>
            </w:tcBorders>
            <w:shd w:val="clear" w:color="auto" w:fill="auto"/>
            <w:vAlign w:val="center"/>
            <w:hideMark/>
          </w:tcPr>
          <w:p w:rsidR="000A1A2F" w:rsidRPr="00EE528B" w:rsidRDefault="000A1A2F" w:rsidP="00EE528B">
            <w:pPr>
              <w:spacing w:after="0" w:line="240" w:lineRule="auto"/>
              <w:jc w:val="center"/>
              <w:rPr>
                <w:rFonts w:ascii="Times New Roman" w:eastAsia="Times New Roman" w:hAnsi="Times New Roman" w:cs="Times New Roman"/>
                <w:b/>
                <w:bCs/>
                <w:color w:val="000000"/>
                <w:sz w:val="16"/>
                <w:szCs w:val="16"/>
                <w:lang w:eastAsia="ru-RU"/>
              </w:rPr>
            </w:pPr>
          </w:p>
          <w:p w:rsidR="00A741B7" w:rsidRPr="00EE528B" w:rsidRDefault="000A1A2F"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Краткое описание</w:t>
            </w:r>
            <w:r w:rsidR="00A741B7" w:rsidRPr="00EE528B">
              <w:rPr>
                <w:rFonts w:ascii="Times New Roman" w:eastAsia="Times New Roman" w:hAnsi="Times New Roman" w:cs="Times New Roman"/>
                <w:b/>
                <w:bCs/>
                <w:color w:val="000000"/>
                <w:sz w:val="16"/>
                <w:szCs w:val="16"/>
                <w:lang w:eastAsia="ru-RU"/>
              </w:rPr>
              <w:br/>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1B7" w:rsidRPr="00EE528B" w:rsidRDefault="00A741B7"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br/>
            </w:r>
            <w:r w:rsidR="007002D1" w:rsidRPr="00EE528B">
              <w:rPr>
                <w:rFonts w:ascii="Times New Roman" w:eastAsia="Times New Roman" w:hAnsi="Times New Roman" w:cs="Times New Roman"/>
                <w:b/>
                <w:bCs/>
                <w:color w:val="000000"/>
                <w:sz w:val="16"/>
                <w:szCs w:val="16"/>
                <w:lang w:eastAsia="ru-RU"/>
              </w:rPr>
              <w:t>Ед.</w:t>
            </w:r>
            <w:r w:rsidR="007002D1" w:rsidRPr="00EE528B">
              <w:rPr>
                <w:rFonts w:ascii="Times New Roman" w:eastAsia="Times New Roman" w:hAnsi="Times New Roman" w:cs="Times New Roman"/>
                <w:b/>
                <w:bCs/>
                <w:color w:val="000000"/>
                <w:sz w:val="16"/>
                <w:szCs w:val="16"/>
                <w:lang w:eastAsia="ru-RU"/>
              </w:rPr>
              <w:br/>
              <w:t>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41B7" w:rsidRPr="00EE528B" w:rsidRDefault="007002D1"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1B7" w:rsidRPr="00EE528B" w:rsidRDefault="007002D1" w:rsidP="00EE528B">
            <w:pPr>
              <w:spacing w:after="0" w:line="240" w:lineRule="auto"/>
              <w:jc w:val="center"/>
              <w:rPr>
                <w:rFonts w:ascii="Times New Roman" w:eastAsia="Times New Roman" w:hAnsi="Times New Roman" w:cs="Times New Roman"/>
                <w:b/>
                <w:bCs/>
                <w:color w:val="000000"/>
                <w:sz w:val="16"/>
                <w:szCs w:val="16"/>
                <w:highlight w:val="yellow"/>
                <w:lang w:eastAsia="ru-RU"/>
              </w:rPr>
            </w:pPr>
            <w:r w:rsidRPr="00EE528B">
              <w:rPr>
                <w:rFonts w:ascii="Times New Roman" w:eastAsia="Times New Roman" w:hAnsi="Times New Roman" w:cs="Times New Roman"/>
                <w:b/>
                <w:bCs/>
                <w:color w:val="000000"/>
                <w:sz w:val="16"/>
                <w:szCs w:val="16"/>
                <w:lang w:eastAsia="ru-RU"/>
              </w:rPr>
              <w:t>Цена за единицу товара</w:t>
            </w:r>
            <w:r w:rsidRPr="00EE528B">
              <w:rPr>
                <w:rFonts w:ascii="Times New Roman" w:eastAsia="Times New Roman" w:hAnsi="Times New Roman" w:cs="Times New Roman"/>
                <w:b/>
                <w:bCs/>
                <w:color w:val="000000"/>
                <w:sz w:val="16"/>
                <w:szCs w:val="16"/>
                <w:lang w:eastAsia="ru-RU"/>
              </w:rPr>
              <w:br/>
              <w:t>(в тенге)</w:t>
            </w:r>
          </w:p>
        </w:tc>
        <w:tc>
          <w:tcPr>
            <w:tcW w:w="1276" w:type="dxa"/>
            <w:tcBorders>
              <w:top w:val="single" w:sz="4" w:space="0" w:color="auto"/>
              <w:left w:val="nil"/>
              <w:bottom w:val="single" w:sz="4" w:space="0" w:color="auto"/>
              <w:right w:val="single" w:sz="4" w:space="0" w:color="auto"/>
            </w:tcBorders>
            <w:vAlign w:val="center"/>
          </w:tcPr>
          <w:p w:rsidR="00A741B7" w:rsidRPr="00EE528B" w:rsidRDefault="007002D1"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Общая стоимость Товара</w:t>
            </w:r>
            <w:r w:rsidRPr="00EE528B">
              <w:rPr>
                <w:rFonts w:ascii="Times New Roman" w:eastAsia="Times New Roman" w:hAnsi="Times New Roman" w:cs="Times New Roman"/>
                <w:b/>
                <w:bCs/>
                <w:color w:val="000000"/>
                <w:sz w:val="16"/>
                <w:szCs w:val="16"/>
                <w:lang w:eastAsia="ru-RU"/>
              </w:rPr>
              <w:br/>
              <w:t>(в тенге)</w:t>
            </w:r>
          </w:p>
        </w:tc>
      </w:tr>
      <w:tr w:rsidR="006D3D72" w:rsidRPr="00EB0997" w:rsidTr="00004850">
        <w:trPr>
          <w:trHeight w:val="17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line="240" w:lineRule="auto"/>
              <w:jc w:val="center"/>
              <w:rPr>
                <w:rFonts w:ascii="Times New Roman" w:eastAsia="Times New Roman" w:hAnsi="Times New Roman" w:cs="Times New Roman"/>
                <w:color w:val="000000"/>
                <w:sz w:val="16"/>
                <w:szCs w:val="16"/>
                <w:lang w:eastAsia="ru-RU"/>
              </w:rPr>
            </w:pPr>
            <w:r w:rsidRPr="002A59BA">
              <w:rPr>
                <w:rFonts w:ascii="Times New Roman" w:eastAsia="Times New Roman" w:hAnsi="Times New Roman" w:cs="Times New Roman"/>
                <w:color w:val="000000"/>
                <w:sz w:val="16"/>
                <w:szCs w:val="16"/>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Кассеты - полиспецифическая античеловеческая</w:t>
            </w:r>
          </w:p>
        </w:tc>
        <w:tc>
          <w:tcPr>
            <w:tcW w:w="722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Кассеты - полиспецифическая античеловеческая №100 опред</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160 000,00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D72" w:rsidRPr="002A59BA" w:rsidRDefault="006D3D72" w:rsidP="002A59BA">
            <w:pPr>
              <w:spacing w:after="0" w:line="240" w:lineRule="auto"/>
              <w:jc w:val="center"/>
              <w:rPr>
                <w:rFonts w:ascii="Times New Roman" w:eastAsia="Times New Roman" w:hAnsi="Times New Roman" w:cs="Times New Roman"/>
                <w:color w:val="000000"/>
                <w:sz w:val="16"/>
                <w:szCs w:val="16"/>
                <w:lang w:eastAsia="ru-RU"/>
              </w:rPr>
            </w:pPr>
            <w:r w:rsidRPr="002A59BA">
              <w:rPr>
                <w:rFonts w:ascii="Times New Roman" w:eastAsia="Times New Roman" w:hAnsi="Times New Roman" w:cs="Times New Roman"/>
                <w:color w:val="000000"/>
                <w:sz w:val="16"/>
                <w:szCs w:val="16"/>
                <w:lang w:eastAsia="ru-RU"/>
              </w:rPr>
              <w:t>2</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Лейкопластырь</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Размер 5см х5 м. на тканьевой основе  в рулонахю  Основы – ткань хлопчатобумажная;  в качестве клеевого слоя – акрилатный клей (эмульсия акриловая, аммиак водный ) или термоплавкий клей,  в качестве защитного покрытия – материал антиадгезионный. Сопротивление отслаиванию должно быть не менее 0,50 Н/см от пластины из нержавеющей стали. Количество акрилатного клея на 1м2 ткани хлопчатобумажной должно быть (40±20) г. Количество термоплавкого клея на 1м2 ткани хлопчатобумажной должно быть (50±30) г. 5. Срок годности: 4 года со дня изготовления. Класс 1 – с низкой степенью риска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600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Лейкопластырь</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Размер 1,5смх5м  в рулонах микропористый хирургический пластырь на бумажной основе с гипоаллергенным акриловым клеем;</w:t>
            </w:r>
            <w:r w:rsidRPr="002A59BA">
              <w:rPr>
                <w:rFonts w:ascii="Times New Roman" w:hAnsi="Times New Roman" w:cs="Times New Roman"/>
                <w:color w:val="000000"/>
                <w:sz w:val="16"/>
                <w:szCs w:val="16"/>
              </w:rPr>
              <w:br/>
              <w:t>Ширина  - 1,5 cм, длина - 5 м.  Основа:    микропористая нетканая целлюлоза; Адгезив:    гипоаллергенный акриловый клей;</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38,98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11 694,00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4</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Лейкопластырь</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Размер 2,25см х 5м не ткан основе, в рулонах на полиэтиленовой основе, покрытой медицинским термоклеем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88,23</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26 469,00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5</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Электродные подушечки с токопроводящим гелем (Для системы Регистрации слуховых вызванных потенциалов Interacoustics EP 25  названиеPEG15 Ambu Neuroline 720 Упаковка 25шт</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для проведения диагностики нарушений слуха №25</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7 900,00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395 000,00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6</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мужской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№5 мм длина 40мм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595,00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29 750,00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7</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мужской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№4 мм длина 40 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595,00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29 750,00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8</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 для проведения местной инъекционной анестезии  В упаковке 100 игл. Возможные размеры 0,3х12 мм; .</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1 600,00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lastRenderedPageBreak/>
              <w:t>9</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 для проведения местной инъекционной анестезии  В упаковке 100 игл. Возможные размеры  0,3х25мм;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1 600,00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10</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 для проведения местной инъекционной анестезии  В упаковке 100 игл. Возможные размеры  0,3х35мм.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1 600,00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11</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Гемостатическая губка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Кровоостанавливающий материал.Губка гемостатическая абсорбирующая желатиновая рассасывающаяся стерильная 10х10х10мм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1 440,00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432 000,00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12</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подслизистых инъекций в стоматологии 4% 1,7 мл</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инфильтрационной и проводниковой анестезии. Местный анестетик для стоматологии широкого применения. В упаковке 50 карпул по 1,7 мл . 4%</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10 450,00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365 750,00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13</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подслизистых инъекций в стоматологии 4% 1,7 мл (форте)</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инфильтрационной и проводниковой анестезии. Местный анестетик для стоматологии широкого применения. В упаковке 50 карпул по 1,7 мл . 4% (форте)</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10 450,00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470 250,00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14</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Карпульный шприц</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Карпульный шприц . Применение: для проведения аспирационной пробы; для проведения инфильтрационной и проводниковой анестезии.  Из нержавеющей стали. Совместим с иглами разных фирм. Достаточно крепкий (для введения анестетиков под давлением). Имеет эстетичный вид. Прост и удобен для пользования одной рукой. Упаковка: штучно шприц с переходником. Объем: 1,7–1,8 мл</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4 443,00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177 720,00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15</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стерильные,одноразовые,размеры:10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1 050,00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16</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стерильные,одноразовые,размеры:11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1 050,00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17</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стерильные,одноразовые,размеры:12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1 050,00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18</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 13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1 050,00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19</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 14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1 050,00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20</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Экскаватор стоматологический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двусторонний инструмент с рабочими частями в виде мелких ложечек с острыми краями; применяется для извлечения из кариозной полости зуба пищевых остатков, размягченных слоев дентина, спиленных бором твердых тканей зуба, а также для удаления отложений на зубах и обработки зубодесневых карманов. Размер 158 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560,00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5 600,00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21</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Игла атравматическая с кетгутом</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Игла атравматическая с кетгутом 50 см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1 800,00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22</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Аспирационная трубка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 xml:space="preserve">Трубка аспирационная специально предназначена для соединения аппаратов для аспирации </w:t>
            </w:r>
            <w:r w:rsidRPr="002A59BA">
              <w:rPr>
                <w:rFonts w:ascii="Times New Roman" w:hAnsi="Times New Roman" w:cs="Times New Roman"/>
                <w:color w:val="000000"/>
                <w:sz w:val="16"/>
                <w:szCs w:val="16"/>
              </w:rPr>
              <w:lastRenderedPageBreak/>
              <w:t>(мобильных или централизованных отсасывателей, вакуумных регуляторов) с ёмкостью для накопления собираемых жидкостей, а также для соединения сборников с наконечниками для отсасывания. Трубка изготовлена из не токсичного медицинского ПВХ, имеет ребристую структуру, что препятствует перекручиванию. На концах трубки располагаются эластичные концевые фитинги, которые обеспечивают надежное соединение со всеми всасывающими устройствами. Размер трубки – 180 см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4370,00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874 000,00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lastRenderedPageBreak/>
              <w:t>23</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Кружка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Эсмарха стерильная ,однаразовая. Для выполнения ирригографии и ирригоскопии.</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600 000,00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24</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Набор для эпидуральной анестезии, расширенный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Для анестезии №22 В комплект  набора входит: Эпидуральный катетер, игла Туохи, Шприц сопротивления10мл, плоский эпидуральный фильтр 0,2м, шприц10мл,скарификатор 1,6/35мм,иглы 05/2мм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2 500,00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12 500,00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25</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Ректальный зонд</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Газоотводная трубка №18F,№36F. Стерилизованн, однократного применения, Тип-В, длина - 40см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1 000,00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26</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Электроды для ЭМГ</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Электроды для ЭМГ комплект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комп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27</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Индикаторы для контроля паровой стерилизации 120 гр.С №500 в капсулах.</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Индикаторы для контроля паровой стерилизации 120 гр.С №500 в капсулах. В упаковке 500 тестов.</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уп</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4 500,00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22 500,00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28</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Мензурка для раздачи таблеток</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Мензурка 100 мл диаметр 40 мм, высота 60 мм для раздачи таблеток</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29</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артерия</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артерия</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30</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вена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вена</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31</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артерия</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артерия</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32</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вена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вена</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33</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Зажим выходного канала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Зажим выходного канала в системе для перитонеального диализа, предназначен для облегчения присоединения/отсоединения контейнера с раствором для перитонеального диализа к переходной трубке</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3366"/>
                <w:sz w:val="16"/>
                <w:szCs w:val="16"/>
              </w:rPr>
            </w:pPr>
            <w:r w:rsidRPr="002A59BA">
              <w:rPr>
                <w:rFonts w:ascii="Times New Roman" w:hAnsi="Times New Roman" w:cs="Times New Roman"/>
                <w:color w:val="003366"/>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460,00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4 600,00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34</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Трубка переходная перитонеального диализа с поворотным зажимом</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Переходная трубка для перитонеального диализа c поворотным зажимом. Переходная трубка повышенной прочности предназначена для удлинения катетера и присоединения его к системе для перитонеального диализа. Переходная трубка включает коннектор для подсоединения к контейнеру, зажим, а также коннектор типа Луер-лок для соединения с катетером.</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9 700,00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194 000,00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35</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Колпачок Mini Cap</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Колпачок MiniCap с повидон-йодом для перитонеального диализа</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270,00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540 000,00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36</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переливания крови с иглой размером 18G</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переливания крови и кровезаменителей  с иглой размером 18G (1,2х38мм), стерильная, однократного применения.</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95,18</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47 590,00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37</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вливания  инфузионных растворов с иглой 21G</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вливания инфузионных растворов стерильный для однократного применения с иглой размером 21 G (0,8х38 мм)</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39,39</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1 378 650,00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38</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Удлинитель инфузионных насосов 150 см</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Предназначен для соединения инфузионной/ трансфузионной линии 150 см</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39</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Плазмофильтр мембранный, одноразовый стерильный</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Плазмофильтр мембранный, одноразовый стерильный</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17000,00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40</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Комплект магистралей</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Полимерные кровопроводящие для лечебного и донорского плазмофареза, одноразовый стерильный</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275 000,00</w:t>
            </w:r>
          </w:p>
        </w:tc>
      </w:tr>
      <w:tr w:rsidR="006D3D72" w:rsidRPr="00EB0997" w:rsidTr="00C247E8">
        <w:trPr>
          <w:trHeight w:val="245"/>
        </w:trPr>
        <w:tc>
          <w:tcPr>
            <w:tcW w:w="133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D3D72" w:rsidRPr="002A59BA" w:rsidRDefault="006D3D72" w:rsidP="002A59BA">
            <w:pPr>
              <w:spacing w:after="0" w:line="240" w:lineRule="auto"/>
              <w:rPr>
                <w:rFonts w:ascii="Times New Roman" w:eastAsia="Times New Roman" w:hAnsi="Times New Roman" w:cs="Times New Roman"/>
                <w:b/>
                <w:bCs/>
                <w:color w:val="000000"/>
                <w:sz w:val="16"/>
                <w:szCs w:val="16"/>
                <w:lang w:eastAsia="ru-RU"/>
              </w:rPr>
            </w:pPr>
            <w:r w:rsidRPr="002A59BA">
              <w:rPr>
                <w:rFonts w:ascii="Times New Roman" w:eastAsia="Times New Roman" w:hAnsi="Times New Roman" w:cs="Times New Roman"/>
                <w:b/>
                <w:bCs/>
                <w:color w:val="000000"/>
                <w:sz w:val="16"/>
                <w:szCs w:val="16"/>
                <w:lang w:eastAsia="ru-RU"/>
              </w:rPr>
              <w:t>Итого:</w:t>
            </w:r>
          </w:p>
        </w:tc>
        <w:tc>
          <w:tcPr>
            <w:tcW w:w="1276" w:type="dxa"/>
            <w:tcBorders>
              <w:top w:val="single" w:sz="4" w:space="0" w:color="auto"/>
              <w:left w:val="nil"/>
              <w:bottom w:val="single" w:sz="4" w:space="0" w:color="auto"/>
              <w:right w:val="single" w:sz="4" w:space="0" w:color="auto"/>
            </w:tcBorders>
            <w:vAlign w:val="center"/>
          </w:tcPr>
          <w:p w:rsidR="006D3D72" w:rsidRPr="002A59BA" w:rsidRDefault="006D3D72" w:rsidP="002A59BA">
            <w:pPr>
              <w:spacing w:after="0"/>
              <w:jc w:val="center"/>
              <w:rPr>
                <w:rFonts w:ascii="Times New Roman" w:hAnsi="Times New Roman" w:cs="Times New Roman"/>
                <w:b/>
                <w:bCs/>
                <w:color w:val="000000"/>
                <w:sz w:val="16"/>
                <w:szCs w:val="16"/>
              </w:rPr>
            </w:pPr>
            <w:r w:rsidRPr="002A59BA">
              <w:rPr>
                <w:rFonts w:ascii="Times New Roman" w:hAnsi="Times New Roman" w:cs="Times New Roman"/>
                <w:b/>
                <w:bCs/>
                <w:color w:val="000000"/>
                <w:sz w:val="16"/>
                <w:szCs w:val="16"/>
              </w:rPr>
              <w:t>8 938 623,00</w:t>
            </w:r>
          </w:p>
          <w:p w:rsidR="006D3D72" w:rsidRPr="002A59BA" w:rsidRDefault="006D3D72" w:rsidP="002A59BA">
            <w:pPr>
              <w:spacing w:after="0"/>
              <w:jc w:val="center"/>
              <w:rPr>
                <w:rFonts w:ascii="Times New Roman" w:hAnsi="Times New Roman" w:cs="Times New Roman"/>
                <w:b/>
                <w:bCs/>
                <w:color w:val="000000"/>
                <w:sz w:val="16"/>
                <w:szCs w:val="16"/>
              </w:rPr>
            </w:pPr>
          </w:p>
        </w:tc>
      </w:tr>
    </w:tbl>
    <w:p w:rsidR="00713DC3" w:rsidRDefault="00713DC3" w:rsidP="00D07B68">
      <w:pPr>
        <w:shd w:val="clear" w:color="auto" w:fill="FFFFFF"/>
        <w:spacing w:after="0" w:line="240" w:lineRule="auto"/>
        <w:ind w:firstLine="426"/>
        <w:jc w:val="both"/>
        <w:textAlignment w:val="baseline"/>
        <w:rPr>
          <w:rFonts w:ascii="Times New Roman" w:eastAsia="Times New Roman" w:hAnsi="Times New Roman" w:cs="Times New Roman"/>
          <w:bCs/>
          <w:color w:val="000000"/>
          <w:sz w:val="24"/>
          <w:szCs w:val="24"/>
          <w:lang w:val="kk-KZ" w:eastAsia="ko-KR"/>
        </w:rPr>
      </w:pPr>
    </w:p>
    <w:p w:rsidR="00325B7E" w:rsidRPr="00D1134D" w:rsidRDefault="00325B7E" w:rsidP="00D07B68">
      <w:pPr>
        <w:shd w:val="clear" w:color="auto" w:fill="FFFFFF"/>
        <w:spacing w:after="0" w:line="240" w:lineRule="auto"/>
        <w:ind w:firstLine="426"/>
        <w:jc w:val="both"/>
        <w:textAlignment w:val="baseline"/>
        <w:rPr>
          <w:rFonts w:ascii="Times New Roman" w:eastAsia="Times New Roman" w:hAnsi="Times New Roman"/>
          <w:color w:val="000000"/>
          <w:sz w:val="20"/>
          <w:szCs w:val="20"/>
          <w:lang w:eastAsia="ru-RU"/>
        </w:rPr>
      </w:pPr>
      <w:r w:rsidRPr="00D1134D">
        <w:rPr>
          <w:rFonts w:ascii="Times New Roman" w:eastAsia="Times New Roman" w:hAnsi="Times New Roman" w:cs="Times New Roman"/>
          <w:bCs/>
          <w:color w:val="000000"/>
          <w:sz w:val="20"/>
          <w:szCs w:val="20"/>
          <w:lang w:val="kk-KZ" w:eastAsia="ko-KR"/>
        </w:rPr>
        <w:t xml:space="preserve">Выделенная сумма </w:t>
      </w:r>
      <w:r w:rsidR="00C32204" w:rsidRPr="00C32204">
        <w:rPr>
          <w:rFonts w:ascii="Times New Roman" w:eastAsia="Times New Roman" w:hAnsi="Times New Roman"/>
          <w:sz w:val="20"/>
          <w:szCs w:val="20"/>
          <w:lang w:eastAsia="ru-RU"/>
        </w:rPr>
        <w:t>8 938 623,00 (восемь миллионов девятьсот тридцать восемь тысяч шестьсот двадцать три)</w:t>
      </w:r>
      <w:r w:rsidR="009E565F" w:rsidRPr="00D1134D">
        <w:rPr>
          <w:rFonts w:ascii="Times New Roman" w:eastAsia="Times New Roman" w:hAnsi="Times New Roman" w:cs="Times New Roman"/>
          <w:bCs/>
          <w:color w:val="000000"/>
          <w:sz w:val="20"/>
          <w:szCs w:val="20"/>
          <w:lang w:eastAsia="ko-KR"/>
        </w:rPr>
        <w:t xml:space="preserve"> тенге</w:t>
      </w:r>
      <w:r w:rsidR="000B1711" w:rsidRPr="00D1134D">
        <w:rPr>
          <w:rFonts w:ascii="Times New Roman" w:eastAsia="Times New Roman" w:hAnsi="Times New Roman" w:cs="Times New Roman"/>
          <w:bCs/>
          <w:color w:val="000000"/>
          <w:sz w:val="20"/>
          <w:szCs w:val="20"/>
          <w:lang w:eastAsia="ko-KR"/>
        </w:rPr>
        <w:t>.</w:t>
      </w:r>
    </w:p>
    <w:p w:rsidR="00485DF2" w:rsidRPr="00D1134D" w:rsidRDefault="006C46EB" w:rsidP="00184361">
      <w:pPr>
        <w:spacing w:after="0" w:line="240" w:lineRule="auto"/>
        <w:rPr>
          <w:rFonts w:ascii="Times New Roman" w:eastAsia="Times New Roman" w:hAnsi="Times New Roman" w:cs="Times New Roman"/>
          <w:bCs/>
          <w:color w:val="000000"/>
          <w:sz w:val="20"/>
          <w:szCs w:val="20"/>
          <w:lang w:val="kk-KZ" w:eastAsia="ko-KR"/>
        </w:rPr>
      </w:pPr>
      <w:r w:rsidRPr="00D1134D">
        <w:rPr>
          <w:rFonts w:ascii="Times New Roman" w:eastAsia="Times New Roman" w:hAnsi="Times New Roman" w:cs="Times New Roman"/>
          <w:bCs/>
          <w:color w:val="000000"/>
          <w:sz w:val="20"/>
          <w:szCs w:val="20"/>
          <w:lang w:val="kk-KZ" w:eastAsia="ko-KR"/>
        </w:rPr>
        <w:t xml:space="preserve">      </w:t>
      </w:r>
      <w:r w:rsidR="00DA3DAD" w:rsidRPr="00D1134D">
        <w:rPr>
          <w:rFonts w:ascii="Times New Roman" w:eastAsia="Times New Roman" w:hAnsi="Times New Roman" w:cs="Times New Roman"/>
          <w:bCs/>
          <w:color w:val="000000"/>
          <w:sz w:val="20"/>
          <w:szCs w:val="20"/>
          <w:lang w:val="kk-KZ" w:eastAsia="ko-KR"/>
        </w:rPr>
        <w:t xml:space="preserve"> </w:t>
      </w:r>
      <w:r w:rsidR="00325B7E" w:rsidRPr="00D1134D">
        <w:rPr>
          <w:rFonts w:ascii="Times New Roman" w:eastAsia="Times New Roman" w:hAnsi="Times New Roman" w:cs="Times New Roman"/>
          <w:bCs/>
          <w:color w:val="000000"/>
          <w:sz w:val="20"/>
          <w:szCs w:val="20"/>
          <w:lang w:val="kk-KZ" w:eastAsia="ko-KR"/>
        </w:rPr>
        <w:t>Место поставки товара</w:t>
      </w:r>
      <w:r w:rsidR="00325B7E" w:rsidRPr="00D1134D">
        <w:rPr>
          <w:rFonts w:ascii="Times New Roman" w:eastAsia="Times New Roman" w:hAnsi="Times New Roman" w:cs="Times New Roman"/>
          <w:b/>
          <w:bCs/>
          <w:color w:val="000000"/>
          <w:sz w:val="20"/>
          <w:szCs w:val="20"/>
          <w:lang w:val="kk-KZ" w:eastAsia="ko-KR"/>
        </w:rPr>
        <w:t>:</w:t>
      </w:r>
      <w:r w:rsidR="00325B7E" w:rsidRPr="00D1134D">
        <w:rPr>
          <w:rFonts w:ascii="Times New Roman" w:eastAsia="Times New Roman" w:hAnsi="Times New Roman" w:cs="Times New Roman"/>
          <w:bCs/>
          <w:color w:val="000000"/>
          <w:sz w:val="20"/>
          <w:szCs w:val="20"/>
          <w:lang w:val="kk-KZ" w:eastAsia="ko-KR"/>
        </w:rPr>
        <w:t xml:space="preserve"> г. </w:t>
      </w:r>
      <w:r w:rsidR="00ED60DD" w:rsidRPr="00D1134D">
        <w:rPr>
          <w:rFonts w:ascii="Times New Roman" w:eastAsia="Times New Roman" w:hAnsi="Times New Roman" w:cs="Times New Roman"/>
          <w:bCs/>
          <w:color w:val="000000"/>
          <w:sz w:val="20"/>
          <w:szCs w:val="20"/>
          <w:lang w:val="kk-KZ" w:eastAsia="ko-KR"/>
        </w:rPr>
        <w:t>Алматы,  Университетская клиника  «Аксай» мкр. Тастыбулак, ул. Жана-Арна, д.14/1.</w:t>
      </w:r>
    </w:p>
    <w:p w:rsidR="002C2197" w:rsidRPr="00D1134D" w:rsidRDefault="002C2197" w:rsidP="002C2197">
      <w:pPr>
        <w:pStyle w:val="ad"/>
        <w:numPr>
          <w:ilvl w:val="0"/>
          <w:numId w:val="5"/>
        </w:numPr>
        <w:jc w:val="both"/>
        <w:rPr>
          <w:rFonts w:ascii="Times New Roman" w:hAnsi="Times New Roman" w:cs="Times New Roman"/>
          <w:sz w:val="20"/>
          <w:szCs w:val="20"/>
        </w:rPr>
      </w:pPr>
      <w:r w:rsidRPr="00D1134D">
        <w:rPr>
          <w:rFonts w:ascii="Times New Roman" w:hAnsi="Times New Roman" w:cs="Times New Roman"/>
          <w:sz w:val="20"/>
          <w:szCs w:val="20"/>
        </w:rPr>
        <w:lastRenderedPageBreak/>
        <w:t xml:space="preserve">Наименование потенциальных поставщиков, </w:t>
      </w:r>
      <w:r w:rsidR="007D753A" w:rsidRPr="00D1134D">
        <w:rPr>
          <w:rFonts w:ascii="Times New Roman" w:hAnsi="Times New Roman" w:cs="Times New Roman"/>
          <w:sz w:val="20"/>
          <w:szCs w:val="20"/>
        </w:rPr>
        <w:t>представивших</w:t>
      </w:r>
      <w:r w:rsidRPr="00D1134D">
        <w:rPr>
          <w:rFonts w:ascii="Times New Roman" w:hAnsi="Times New Roman" w:cs="Times New Roman"/>
          <w:sz w:val="20"/>
          <w:szCs w:val="20"/>
        </w:rPr>
        <w:t xml:space="preserve"> ценовое предложение до истечения окончательного срока предоставления ценовых предложений:</w:t>
      </w:r>
    </w:p>
    <w:p w:rsidR="0005002E" w:rsidRDefault="00F5279C" w:rsidP="002C2197">
      <w:pPr>
        <w:pStyle w:val="ad"/>
        <w:ind w:left="708"/>
        <w:jc w:val="both"/>
        <w:rPr>
          <w:rFonts w:ascii="Times New Roman" w:hAnsi="Times New Roman" w:cs="Times New Roman"/>
          <w:sz w:val="20"/>
          <w:szCs w:val="20"/>
        </w:rPr>
      </w:pPr>
      <w:r>
        <w:rPr>
          <w:rFonts w:ascii="Times New Roman" w:hAnsi="Times New Roman" w:cs="Times New Roman"/>
          <w:sz w:val="20"/>
          <w:szCs w:val="20"/>
        </w:rPr>
        <w:t>ИП</w:t>
      </w:r>
      <w:r w:rsidR="002C2197" w:rsidRPr="00CC2758">
        <w:rPr>
          <w:rFonts w:ascii="Times New Roman" w:hAnsi="Times New Roman" w:cs="Times New Roman"/>
          <w:sz w:val="20"/>
          <w:szCs w:val="20"/>
        </w:rPr>
        <w:t xml:space="preserve"> «</w:t>
      </w:r>
      <w:r w:rsidR="00D943DF">
        <w:rPr>
          <w:rFonts w:ascii="Times New Roman" w:hAnsi="Times New Roman" w:cs="Times New Roman"/>
          <w:sz w:val="20"/>
          <w:szCs w:val="20"/>
        </w:rPr>
        <w:t>Ильина Н.В.</w:t>
      </w:r>
      <w:r w:rsidR="002C2197" w:rsidRPr="00CC2758">
        <w:rPr>
          <w:rFonts w:ascii="Times New Roman" w:hAnsi="Times New Roman" w:cs="Times New Roman"/>
          <w:sz w:val="20"/>
          <w:szCs w:val="20"/>
        </w:rPr>
        <w:t>»</w:t>
      </w:r>
      <w:r w:rsidR="008A6461">
        <w:rPr>
          <w:rFonts w:ascii="Times New Roman" w:hAnsi="Times New Roman" w:cs="Times New Roman"/>
          <w:sz w:val="20"/>
          <w:szCs w:val="20"/>
        </w:rPr>
        <w:t xml:space="preserve"> </w:t>
      </w:r>
      <w:r w:rsidR="002C2197" w:rsidRPr="00CC2758">
        <w:rPr>
          <w:rFonts w:ascii="Times New Roman" w:hAnsi="Times New Roman" w:cs="Times New Roman"/>
          <w:sz w:val="20"/>
          <w:szCs w:val="20"/>
        </w:rPr>
        <w:t xml:space="preserve">- </w:t>
      </w:r>
      <w:r w:rsidR="00D943DF">
        <w:rPr>
          <w:rFonts w:ascii="Times New Roman" w:hAnsi="Times New Roman" w:cs="Times New Roman"/>
          <w:sz w:val="20"/>
          <w:szCs w:val="20"/>
        </w:rPr>
        <w:t xml:space="preserve">г. Алматы, ул. Темирязева, 53, оф 1 </w:t>
      </w:r>
      <w:r w:rsidR="00953B21" w:rsidRPr="00CC2758">
        <w:rPr>
          <w:rFonts w:ascii="Times New Roman" w:hAnsi="Times New Roman" w:cs="Times New Roman"/>
          <w:sz w:val="20"/>
          <w:szCs w:val="20"/>
        </w:rPr>
        <w:t>(</w:t>
      </w:r>
      <w:r w:rsidR="008A6461">
        <w:rPr>
          <w:rFonts w:ascii="Times New Roman" w:hAnsi="Times New Roman" w:cs="Times New Roman"/>
          <w:sz w:val="20"/>
          <w:szCs w:val="20"/>
        </w:rPr>
        <w:t>1</w:t>
      </w:r>
      <w:r w:rsidR="00D943DF">
        <w:rPr>
          <w:rFonts w:ascii="Times New Roman" w:hAnsi="Times New Roman" w:cs="Times New Roman"/>
          <w:sz w:val="20"/>
          <w:szCs w:val="20"/>
        </w:rPr>
        <w:t>6</w:t>
      </w:r>
      <w:r w:rsidR="00FD0B23" w:rsidRPr="00CC2758">
        <w:rPr>
          <w:rFonts w:ascii="Times New Roman" w:hAnsi="Times New Roman" w:cs="Times New Roman"/>
          <w:sz w:val="20"/>
          <w:szCs w:val="20"/>
        </w:rPr>
        <w:t>.0</w:t>
      </w:r>
      <w:r w:rsidR="00D943DF">
        <w:rPr>
          <w:rFonts w:ascii="Times New Roman" w:hAnsi="Times New Roman" w:cs="Times New Roman"/>
          <w:sz w:val="20"/>
          <w:szCs w:val="20"/>
        </w:rPr>
        <w:t>4</w:t>
      </w:r>
      <w:r w:rsidR="00D04296" w:rsidRPr="00CC2758">
        <w:rPr>
          <w:rFonts w:ascii="Times New Roman" w:hAnsi="Times New Roman" w:cs="Times New Roman"/>
          <w:sz w:val="20"/>
          <w:szCs w:val="20"/>
        </w:rPr>
        <w:t>.2020</w:t>
      </w:r>
      <w:r w:rsidR="002C2197" w:rsidRPr="00CC2758">
        <w:rPr>
          <w:rFonts w:ascii="Times New Roman" w:hAnsi="Times New Roman" w:cs="Times New Roman"/>
          <w:sz w:val="20"/>
          <w:szCs w:val="20"/>
        </w:rPr>
        <w:t xml:space="preserve"> г. 1</w:t>
      </w:r>
      <w:r w:rsidR="00D943DF">
        <w:rPr>
          <w:rFonts w:ascii="Times New Roman" w:hAnsi="Times New Roman" w:cs="Times New Roman"/>
          <w:sz w:val="20"/>
          <w:szCs w:val="20"/>
        </w:rPr>
        <w:t>5</w:t>
      </w:r>
      <w:r w:rsidR="008A6461">
        <w:rPr>
          <w:rFonts w:ascii="Times New Roman" w:hAnsi="Times New Roman" w:cs="Times New Roman"/>
          <w:sz w:val="20"/>
          <w:szCs w:val="20"/>
        </w:rPr>
        <w:t>:40</w:t>
      </w:r>
      <w:r w:rsidR="002C2197" w:rsidRPr="00CC2758">
        <w:rPr>
          <w:rFonts w:ascii="Times New Roman" w:hAnsi="Times New Roman" w:cs="Times New Roman"/>
          <w:sz w:val="20"/>
          <w:szCs w:val="20"/>
        </w:rPr>
        <w:t>)</w:t>
      </w:r>
    </w:p>
    <w:p w:rsidR="00F46C04" w:rsidRPr="00CC2758" w:rsidRDefault="00F46C04" w:rsidP="00F46C04">
      <w:pPr>
        <w:pStyle w:val="ad"/>
        <w:ind w:left="708"/>
        <w:jc w:val="both"/>
        <w:rPr>
          <w:rFonts w:ascii="Times New Roman" w:hAnsi="Times New Roman" w:cs="Times New Roman"/>
          <w:sz w:val="20"/>
          <w:szCs w:val="20"/>
          <w:lang w:val="kk-KZ"/>
        </w:rPr>
      </w:pPr>
      <w:r>
        <w:rPr>
          <w:rFonts w:ascii="Times New Roman" w:hAnsi="Times New Roman" w:cs="Times New Roman"/>
          <w:sz w:val="20"/>
          <w:szCs w:val="20"/>
        </w:rPr>
        <w:t>ИП</w:t>
      </w:r>
      <w:r w:rsidRPr="00CC2758">
        <w:rPr>
          <w:rFonts w:ascii="Times New Roman" w:hAnsi="Times New Roman" w:cs="Times New Roman"/>
          <w:sz w:val="20"/>
          <w:szCs w:val="20"/>
        </w:rPr>
        <w:t xml:space="preserve"> «</w:t>
      </w:r>
      <w:r>
        <w:rPr>
          <w:rFonts w:ascii="Times New Roman" w:hAnsi="Times New Roman" w:cs="Times New Roman"/>
          <w:sz w:val="20"/>
          <w:szCs w:val="20"/>
        </w:rPr>
        <w:t>Носевич Л.А.</w:t>
      </w:r>
      <w:r w:rsidRPr="00CC2758">
        <w:rPr>
          <w:rFonts w:ascii="Times New Roman" w:hAnsi="Times New Roman" w:cs="Times New Roman"/>
          <w:sz w:val="20"/>
          <w:szCs w:val="20"/>
        </w:rPr>
        <w:t>»</w:t>
      </w:r>
      <w:r>
        <w:rPr>
          <w:rFonts w:ascii="Times New Roman" w:hAnsi="Times New Roman" w:cs="Times New Roman"/>
          <w:sz w:val="20"/>
          <w:szCs w:val="20"/>
        </w:rPr>
        <w:t xml:space="preserve"> </w:t>
      </w:r>
      <w:r w:rsidRPr="00CC2758">
        <w:rPr>
          <w:rFonts w:ascii="Times New Roman" w:hAnsi="Times New Roman" w:cs="Times New Roman"/>
          <w:sz w:val="20"/>
          <w:szCs w:val="20"/>
        </w:rPr>
        <w:t xml:space="preserve">- </w:t>
      </w:r>
      <w:r>
        <w:rPr>
          <w:rFonts w:ascii="Times New Roman" w:hAnsi="Times New Roman" w:cs="Times New Roman"/>
          <w:sz w:val="20"/>
          <w:szCs w:val="20"/>
        </w:rPr>
        <w:t>г. Алматы, ул. Рыскулова, 49</w:t>
      </w:r>
      <w:r w:rsidR="000D279A">
        <w:rPr>
          <w:rFonts w:ascii="Times New Roman" w:hAnsi="Times New Roman" w:cs="Times New Roman"/>
          <w:sz w:val="20"/>
          <w:szCs w:val="20"/>
          <w:lang w:val="en-US"/>
        </w:rPr>
        <w:t xml:space="preserve"> </w:t>
      </w:r>
      <w:r>
        <w:rPr>
          <w:rFonts w:ascii="Times New Roman" w:hAnsi="Times New Roman" w:cs="Times New Roman"/>
          <w:sz w:val="20"/>
          <w:szCs w:val="20"/>
        </w:rPr>
        <w:t xml:space="preserve">б </w:t>
      </w:r>
      <w:r w:rsidRPr="00CC2758">
        <w:rPr>
          <w:rFonts w:ascii="Times New Roman" w:hAnsi="Times New Roman" w:cs="Times New Roman"/>
          <w:sz w:val="20"/>
          <w:szCs w:val="20"/>
        </w:rPr>
        <w:t>(</w:t>
      </w:r>
      <w:r>
        <w:rPr>
          <w:rFonts w:ascii="Times New Roman" w:hAnsi="Times New Roman" w:cs="Times New Roman"/>
          <w:sz w:val="20"/>
          <w:szCs w:val="20"/>
        </w:rPr>
        <w:t>16</w:t>
      </w:r>
      <w:r w:rsidRPr="00CC2758">
        <w:rPr>
          <w:rFonts w:ascii="Times New Roman" w:hAnsi="Times New Roman" w:cs="Times New Roman"/>
          <w:sz w:val="20"/>
          <w:szCs w:val="20"/>
        </w:rPr>
        <w:t>.0</w:t>
      </w:r>
      <w:r>
        <w:rPr>
          <w:rFonts w:ascii="Times New Roman" w:hAnsi="Times New Roman" w:cs="Times New Roman"/>
          <w:sz w:val="20"/>
          <w:szCs w:val="20"/>
        </w:rPr>
        <w:t>4</w:t>
      </w:r>
      <w:r w:rsidRPr="00CC2758">
        <w:rPr>
          <w:rFonts w:ascii="Times New Roman" w:hAnsi="Times New Roman" w:cs="Times New Roman"/>
          <w:sz w:val="20"/>
          <w:szCs w:val="20"/>
        </w:rPr>
        <w:t>.2020 г. 1</w:t>
      </w:r>
      <w:r>
        <w:rPr>
          <w:rFonts w:ascii="Times New Roman" w:hAnsi="Times New Roman" w:cs="Times New Roman"/>
          <w:sz w:val="20"/>
          <w:szCs w:val="20"/>
        </w:rPr>
        <w:t>5:45</w:t>
      </w:r>
      <w:r w:rsidRPr="00CC2758">
        <w:rPr>
          <w:rFonts w:ascii="Times New Roman" w:hAnsi="Times New Roman" w:cs="Times New Roman"/>
          <w:sz w:val="20"/>
          <w:szCs w:val="20"/>
        </w:rPr>
        <w:t>)</w:t>
      </w:r>
    </w:p>
    <w:p w:rsidR="004A4696" w:rsidRPr="00CC2758" w:rsidRDefault="00093831" w:rsidP="004A4696">
      <w:pPr>
        <w:pStyle w:val="ad"/>
        <w:ind w:left="708"/>
        <w:jc w:val="both"/>
        <w:rPr>
          <w:rFonts w:ascii="Times New Roman" w:hAnsi="Times New Roman" w:cs="Times New Roman"/>
          <w:sz w:val="20"/>
          <w:szCs w:val="20"/>
          <w:lang w:val="kk-KZ"/>
        </w:rPr>
      </w:pPr>
      <w:r w:rsidRPr="00093831">
        <w:rPr>
          <w:rFonts w:ascii="Times New Roman" w:hAnsi="Times New Roman" w:cs="Times New Roman"/>
          <w:sz w:val="20"/>
          <w:szCs w:val="20"/>
          <w:lang w:val="kk-KZ"/>
        </w:rPr>
        <w:t>ТОО «</w:t>
      </w:r>
      <w:r w:rsidR="00C46950">
        <w:rPr>
          <w:rFonts w:ascii="Times New Roman" w:hAnsi="Times New Roman" w:cs="Times New Roman"/>
          <w:sz w:val="20"/>
          <w:szCs w:val="20"/>
          <w:lang w:val="kk-KZ"/>
        </w:rPr>
        <w:t>ЕврАзЭС Холдинг</w:t>
      </w:r>
      <w:r w:rsidRPr="00093831">
        <w:rPr>
          <w:rFonts w:ascii="Times New Roman" w:hAnsi="Times New Roman" w:cs="Times New Roman"/>
          <w:sz w:val="20"/>
          <w:szCs w:val="20"/>
          <w:lang w:val="kk-KZ"/>
        </w:rPr>
        <w:t>»</w:t>
      </w:r>
      <w:r w:rsidR="00C46950">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 г. Алматы,</w:t>
      </w:r>
      <w:r w:rsidR="00C46950">
        <w:rPr>
          <w:rFonts w:ascii="Times New Roman" w:hAnsi="Times New Roman" w:cs="Times New Roman"/>
          <w:sz w:val="20"/>
          <w:szCs w:val="20"/>
          <w:lang w:val="kk-KZ"/>
        </w:rPr>
        <w:t xml:space="preserve"> мкрн. Калкаман-2, </w:t>
      </w:r>
      <w:r w:rsidRPr="00093831">
        <w:rPr>
          <w:rFonts w:ascii="Times New Roman" w:hAnsi="Times New Roman" w:cs="Times New Roman"/>
          <w:sz w:val="20"/>
          <w:szCs w:val="20"/>
          <w:lang w:val="kk-KZ"/>
        </w:rPr>
        <w:t>ул.</w:t>
      </w:r>
      <w:r w:rsidR="00C46950">
        <w:rPr>
          <w:rFonts w:ascii="Times New Roman" w:hAnsi="Times New Roman" w:cs="Times New Roman"/>
          <w:sz w:val="20"/>
          <w:szCs w:val="20"/>
          <w:lang w:val="kk-KZ"/>
        </w:rPr>
        <w:t xml:space="preserve"> Нурпеисова Б, дом 101</w:t>
      </w:r>
      <w:r>
        <w:rPr>
          <w:rFonts w:ascii="Times New Roman" w:hAnsi="Times New Roman" w:cs="Times New Roman"/>
          <w:sz w:val="20"/>
          <w:szCs w:val="20"/>
          <w:lang w:val="kk-KZ"/>
        </w:rPr>
        <w:t xml:space="preserve"> (20</w:t>
      </w:r>
      <w:r w:rsidR="009E2C84" w:rsidRPr="00CC2758">
        <w:rPr>
          <w:rFonts w:ascii="Times New Roman" w:hAnsi="Times New Roman" w:cs="Times New Roman"/>
          <w:sz w:val="20"/>
          <w:szCs w:val="20"/>
          <w:lang w:val="kk-KZ"/>
        </w:rPr>
        <w:t>.0</w:t>
      </w:r>
      <w:r w:rsidR="00DE7452">
        <w:rPr>
          <w:rFonts w:ascii="Times New Roman" w:hAnsi="Times New Roman" w:cs="Times New Roman"/>
          <w:sz w:val="20"/>
          <w:szCs w:val="20"/>
          <w:lang w:val="kk-KZ"/>
        </w:rPr>
        <w:t>4</w:t>
      </w:r>
      <w:r>
        <w:rPr>
          <w:rFonts w:ascii="Times New Roman" w:hAnsi="Times New Roman" w:cs="Times New Roman"/>
          <w:sz w:val="20"/>
          <w:szCs w:val="20"/>
          <w:lang w:val="kk-KZ"/>
        </w:rPr>
        <w:t>.2020 г. 14:0</w:t>
      </w:r>
      <w:r w:rsidR="00DE7452">
        <w:rPr>
          <w:rFonts w:ascii="Times New Roman" w:hAnsi="Times New Roman" w:cs="Times New Roman"/>
          <w:sz w:val="20"/>
          <w:szCs w:val="20"/>
          <w:lang w:val="kk-KZ"/>
        </w:rPr>
        <w:t>0</w:t>
      </w:r>
      <w:r w:rsidR="004A4696" w:rsidRPr="00CC2758">
        <w:rPr>
          <w:rFonts w:ascii="Times New Roman" w:hAnsi="Times New Roman" w:cs="Times New Roman"/>
          <w:sz w:val="20"/>
          <w:szCs w:val="20"/>
          <w:lang w:val="kk-KZ"/>
        </w:rPr>
        <w:t>)</w:t>
      </w:r>
    </w:p>
    <w:p w:rsidR="00440A17" w:rsidRDefault="001C63D6" w:rsidP="00093831">
      <w:pPr>
        <w:pStyle w:val="ad"/>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ТОО «</w:t>
      </w:r>
      <w:r w:rsidR="00A36C28">
        <w:rPr>
          <w:rFonts w:ascii="Times New Roman" w:hAnsi="Times New Roman" w:cs="Times New Roman"/>
          <w:sz w:val="20"/>
          <w:szCs w:val="20"/>
          <w:lang w:val="kk-KZ"/>
        </w:rPr>
        <w:t>Медицинские газовые системы</w:t>
      </w:r>
      <w:r w:rsidRPr="00093831">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 г. Алматы,</w:t>
      </w:r>
      <w:r>
        <w:rPr>
          <w:rFonts w:ascii="Times New Roman" w:hAnsi="Times New Roman" w:cs="Times New Roman"/>
          <w:sz w:val="20"/>
          <w:szCs w:val="20"/>
          <w:lang w:val="kk-KZ"/>
        </w:rPr>
        <w:t xml:space="preserve"> мкрн. </w:t>
      </w:r>
      <w:r w:rsidR="00A36C28">
        <w:rPr>
          <w:rFonts w:ascii="Times New Roman" w:hAnsi="Times New Roman" w:cs="Times New Roman"/>
          <w:sz w:val="20"/>
          <w:szCs w:val="20"/>
          <w:lang w:val="kk-KZ"/>
        </w:rPr>
        <w:t>Коктем-2</w:t>
      </w:r>
      <w:r>
        <w:rPr>
          <w:rFonts w:ascii="Times New Roman" w:hAnsi="Times New Roman" w:cs="Times New Roman"/>
          <w:sz w:val="20"/>
          <w:szCs w:val="20"/>
          <w:lang w:val="kk-KZ"/>
        </w:rPr>
        <w:t>,</w:t>
      </w:r>
      <w:r w:rsidR="00A36C28">
        <w:rPr>
          <w:rFonts w:ascii="Times New Roman" w:hAnsi="Times New Roman" w:cs="Times New Roman"/>
          <w:sz w:val="20"/>
          <w:szCs w:val="20"/>
          <w:lang w:val="kk-KZ"/>
        </w:rPr>
        <w:t xml:space="preserve"> д. 11а, кв.3</w:t>
      </w:r>
      <w:r>
        <w:rPr>
          <w:rFonts w:ascii="Times New Roman" w:hAnsi="Times New Roman" w:cs="Times New Roman"/>
          <w:sz w:val="20"/>
          <w:szCs w:val="20"/>
          <w:lang w:val="kk-KZ"/>
        </w:rPr>
        <w:t xml:space="preserve"> (20</w:t>
      </w:r>
      <w:r w:rsidRPr="00CC2758">
        <w:rPr>
          <w:rFonts w:ascii="Times New Roman" w:hAnsi="Times New Roman" w:cs="Times New Roman"/>
          <w:sz w:val="20"/>
          <w:szCs w:val="20"/>
          <w:lang w:val="kk-KZ"/>
        </w:rPr>
        <w:t>.0</w:t>
      </w:r>
      <w:r>
        <w:rPr>
          <w:rFonts w:ascii="Times New Roman" w:hAnsi="Times New Roman" w:cs="Times New Roman"/>
          <w:sz w:val="20"/>
          <w:szCs w:val="20"/>
          <w:lang w:val="kk-KZ"/>
        </w:rPr>
        <w:t>4</w:t>
      </w:r>
      <w:r w:rsidR="00A36C28">
        <w:rPr>
          <w:rFonts w:ascii="Times New Roman" w:hAnsi="Times New Roman" w:cs="Times New Roman"/>
          <w:sz w:val="20"/>
          <w:szCs w:val="20"/>
          <w:lang w:val="kk-KZ"/>
        </w:rPr>
        <w:t>.2020 г. 14:42</w:t>
      </w:r>
      <w:r w:rsidRPr="00CC2758">
        <w:rPr>
          <w:rFonts w:ascii="Times New Roman" w:hAnsi="Times New Roman" w:cs="Times New Roman"/>
          <w:sz w:val="20"/>
          <w:szCs w:val="20"/>
          <w:lang w:val="kk-KZ"/>
        </w:rPr>
        <w:t>)</w:t>
      </w:r>
    </w:p>
    <w:p w:rsidR="001C63D6" w:rsidRDefault="001C63D6" w:rsidP="00093831">
      <w:pPr>
        <w:pStyle w:val="ad"/>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ТОО «</w:t>
      </w:r>
      <w:r w:rsidR="00A61C60">
        <w:rPr>
          <w:rFonts w:ascii="Times New Roman" w:hAnsi="Times New Roman" w:cs="Times New Roman"/>
          <w:sz w:val="20"/>
          <w:szCs w:val="20"/>
          <w:lang w:val="kk-KZ"/>
        </w:rPr>
        <w:t>Жалғасбек-Бука</w:t>
      </w:r>
      <w:r w:rsidRPr="00093831">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 xml:space="preserve">- </w:t>
      </w:r>
      <w:r w:rsidR="00A61C60" w:rsidRPr="00A61C60">
        <w:rPr>
          <w:rFonts w:ascii="Times New Roman" w:hAnsi="Times New Roman" w:cs="Times New Roman"/>
          <w:sz w:val="20"/>
          <w:szCs w:val="20"/>
          <w:lang w:val="kk-KZ"/>
        </w:rPr>
        <w:t>г. Алматы, ул. Шакирова, угл. ул. Гайдара 22/175</w:t>
      </w:r>
      <w:r>
        <w:rPr>
          <w:rFonts w:ascii="Times New Roman" w:hAnsi="Times New Roman" w:cs="Times New Roman"/>
          <w:sz w:val="20"/>
          <w:szCs w:val="20"/>
          <w:lang w:val="kk-KZ"/>
        </w:rPr>
        <w:t xml:space="preserve"> (20</w:t>
      </w:r>
      <w:r w:rsidRPr="00CC2758">
        <w:rPr>
          <w:rFonts w:ascii="Times New Roman" w:hAnsi="Times New Roman" w:cs="Times New Roman"/>
          <w:sz w:val="20"/>
          <w:szCs w:val="20"/>
          <w:lang w:val="kk-KZ"/>
        </w:rPr>
        <w:t>.0</w:t>
      </w:r>
      <w:r>
        <w:rPr>
          <w:rFonts w:ascii="Times New Roman" w:hAnsi="Times New Roman" w:cs="Times New Roman"/>
          <w:sz w:val="20"/>
          <w:szCs w:val="20"/>
          <w:lang w:val="kk-KZ"/>
        </w:rPr>
        <w:t>4.2020 г. 14:00</w:t>
      </w:r>
      <w:r w:rsidRPr="00CC2758">
        <w:rPr>
          <w:rFonts w:ascii="Times New Roman" w:hAnsi="Times New Roman" w:cs="Times New Roman"/>
          <w:sz w:val="20"/>
          <w:szCs w:val="20"/>
          <w:lang w:val="kk-KZ"/>
        </w:rPr>
        <w:t>)</w:t>
      </w:r>
      <w:r w:rsidR="00894B6F">
        <w:rPr>
          <w:rFonts w:ascii="Times New Roman" w:hAnsi="Times New Roman" w:cs="Times New Roman"/>
          <w:sz w:val="20"/>
          <w:szCs w:val="20"/>
          <w:lang w:val="kk-KZ"/>
        </w:rPr>
        <w:t xml:space="preserve"> </w:t>
      </w:r>
    </w:p>
    <w:p w:rsidR="00861756" w:rsidRDefault="00861756" w:rsidP="00093831">
      <w:pPr>
        <w:pStyle w:val="ad"/>
        <w:jc w:val="both"/>
        <w:rPr>
          <w:rFonts w:ascii="Times New Roman" w:hAnsi="Times New Roman" w:cs="Times New Roman"/>
          <w:sz w:val="20"/>
          <w:szCs w:val="20"/>
          <w:lang w:val="kk-KZ"/>
        </w:rPr>
      </w:pPr>
    </w:p>
    <w:tbl>
      <w:tblPr>
        <w:tblW w:w="14616" w:type="dxa"/>
        <w:tblInd w:w="93" w:type="dxa"/>
        <w:tblLayout w:type="fixed"/>
        <w:tblLook w:val="04A0" w:firstRow="1" w:lastRow="0" w:firstColumn="1" w:lastColumn="0" w:noHBand="0" w:noVBand="1"/>
      </w:tblPr>
      <w:tblGrid>
        <w:gridCol w:w="582"/>
        <w:gridCol w:w="4678"/>
        <w:gridCol w:w="709"/>
        <w:gridCol w:w="850"/>
        <w:gridCol w:w="1134"/>
        <w:gridCol w:w="1134"/>
        <w:gridCol w:w="1134"/>
        <w:gridCol w:w="1418"/>
        <w:gridCol w:w="1701"/>
        <w:gridCol w:w="1276"/>
      </w:tblGrid>
      <w:tr w:rsidR="0047535C" w:rsidRPr="00A974B6" w:rsidTr="00A974B6">
        <w:trPr>
          <w:trHeight w:val="425"/>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7535C" w:rsidRPr="00A974B6" w:rsidRDefault="0047535C" w:rsidP="0047535C">
            <w:pPr>
              <w:pStyle w:val="ad"/>
              <w:jc w:val="both"/>
              <w:rPr>
                <w:rFonts w:ascii="Times New Roman" w:hAnsi="Times New Roman" w:cs="Times New Roman"/>
                <w:b/>
                <w:bCs/>
                <w:sz w:val="20"/>
                <w:szCs w:val="20"/>
              </w:rPr>
            </w:pPr>
            <w:r w:rsidRPr="00A974B6">
              <w:rPr>
                <w:rFonts w:ascii="Times New Roman" w:hAnsi="Times New Roman" w:cs="Times New Roman"/>
                <w:b/>
                <w:bCs/>
                <w:sz w:val="20"/>
                <w:szCs w:val="20"/>
              </w:rPr>
              <w:t>П.П</w:t>
            </w:r>
          </w:p>
        </w:tc>
        <w:tc>
          <w:tcPr>
            <w:tcW w:w="4678" w:type="dxa"/>
            <w:vMerge w:val="restart"/>
            <w:tcBorders>
              <w:top w:val="single" w:sz="4" w:space="0" w:color="auto"/>
              <w:left w:val="nil"/>
              <w:right w:val="single" w:sz="4" w:space="0" w:color="auto"/>
            </w:tcBorders>
            <w:shd w:val="clear" w:color="auto" w:fill="auto"/>
            <w:vAlign w:val="center"/>
            <w:hideMark/>
          </w:tcPr>
          <w:p w:rsidR="0047535C" w:rsidRPr="00A974B6" w:rsidRDefault="0047535C" w:rsidP="0047535C">
            <w:pPr>
              <w:pStyle w:val="ad"/>
              <w:jc w:val="both"/>
              <w:rPr>
                <w:rFonts w:ascii="Times New Roman" w:hAnsi="Times New Roman" w:cs="Times New Roman"/>
                <w:b/>
                <w:bCs/>
                <w:sz w:val="20"/>
                <w:szCs w:val="20"/>
              </w:rPr>
            </w:pPr>
            <w:r w:rsidRPr="00A974B6">
              <w:rPr>
                <w:rFonts w:ascii="Times New Roman" w:hAnsi="Times New Roman" w:cs="Times New Roman"/>
                <w:b/>
                <w:bCs/>
                <w:sz w:val="20"/>
                <w:szCs w:val="20"/>
              </w:rPr>
              <w:t>Наименование  Товара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r w:rsidRPr="00A974B6">
              <w:rPr>
                <w:rFonts w:ascii="Times New Roman" w:eastAsia="Times New Roman" w:hAnsi="Times New Roman" w:cs="Times New Roman"/>
                <w:b/>
                <w:bCs/>
                <w:color w:val="000000"/>
                <w:sz w:val="20"/>
                <w:szCs w:val="20"/>
                <w:lang w:eastAsia="ru-RU"/>
              </w:rPr>
              <w:br/>
              <w:t>Ед.</w:t>
            </w:r>
            <w:r w:rsidRPr="00A974B6">
              <w:rPr>
                <w:rFonts w:ascii="Times New Roman" w:eastAsia="Times New Roman" w:hAnsi="Times New Roman" w:cs="Times New Roman"/>
                <w:b/>
                <w:bCs/>
                <w:color w:val="000000"/>
                <w:sz w:val="20"/>
                <w:szCs w:val="20"/>
                <w:lang w:eastAsia="ru-RU"/>
              </w:rPr>
              <w:br/>
              <w:t>изм.</w:t>
            </w:r>
          </w:p>
        </w:tc>
        <w:tc>
          <w:tcPr>
            <w:tcW w:w="850" w:type="dxa"/>
            <w:vMerge w:val="restart"/>
            <w:tcBorders>
              <w:top w:val="single" w:sz="4" w:space="0" w:color="auto"/>
              <w:left w:val="nil"/>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r w:rsidRPr="00A974B6">
              <w:rPr>
                <w:rFonts w:ascii="Times New Roman" w:eastAsia="Times New Roman" w:hAnsi="Times New Roman" w:cs="Times New Roman"/>
                <w:b/>
                <w:bCs/>
                <w:color w:val="000000"/>
                <w:sz w:val="20"/>
                <w:szCs w:val="20"/>
                <w:lang w:eastAsia="ru-RU"/>
              </w:rPr>
              <w:t>Кол-во</w:t>
            </w:r>
          </w:p>
        </w:tc>
        <w:tc>
          <w:tcPr>
            <w:tcW w:w="1134" w:type="dxa"/>
            <w:vMerge w:val="restart"/>
            <w:tcBorders>
              <w:top w:val="single" w:sz="4" w:space="0" w:color="auto"/>
              <w:left w:val="nil"/>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highlight w:val="yellow"/>
                <w:lang w:eastAsia="ru-RU"/>
              </w:rPr>
            </w:pPr>
            <w:r w:rsidRPr="00A974B6">
              <w:rPr>
                <w:rFonts w:ascii="Times New Roman" w:eastAsia="Times New Roman" w:hAnsi="Times New Roman" w:cs="Times New Roman"/>
                <w:b/>
                <w:bCs/>
                <w:color w:val="000000"/>
                <w:sz w:val="20"/>
                <w:szCs w:val="20"/>
                <w:lang w:eastAsia="ru-RU"/>
              </w:rPr>
              <w:t>Цена за единицу товара</w:t>
            </w:r>
            <w:r w:rsidRPr="00A974B6">
              <w:rPr>
                <w:rFonts w:ascii="Times New Roman" w:eastAsia="Times New Roman" w:hAnsi="Times New Roman" w:cs="Times New Roman"/>
                <w:b/>
                <w:bCs/>
                <w:color w:val="000000"/>
                <w:sz w:val="20"/>
                <w:szCs w:val="20"/>
                <w:lang w:eastAsia="ru-RU"/>
              </w:rPr>
              <w:br/>
              <w:t>(в тенге)</w:t>
            </w:r>
          </w:p>
        </w:tc>
        <w:tc>
          <w:tcPr>
            <w:tcW w:w="1134"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ИП «Ильина Н.В.»</w:t>
            </w:r>
          </w:p>
        </w:tc>
        <w:tc>
          <w:tcPr>
            <w:tcW w:w="1134"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ИП «Носевич Л.А.»</w:t>
            </w:r>
          </w:p>
        </w:tc>
        <w:tc>
          <w:tcPr>
            <w:tcW w:w="1418"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lang w:val="kk-KZ"/>
              </w:rPr>
              <w:t>ТОО «ЕврАзЭС Холдинг»</w:t>
            </w:r>
          </w:p>
        </w:tc>
        <w:tc>
          <w:tcPr>
            <w:tcW w:w="1701"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lang w:val="kk-KZ"/>
              </w:rPr>
              <w:t>ТОО «Медицинские газовые системы»</w:t>
            </w:r>
          </w:p>
        </w:tc>
        <w:tc>
          <w:tcPr>
            <w:tcW w:w="1276"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lang w:val="kk-KZ"/>
              </w:rPr>
              <w:t>ТОО «Жалғасбек-Бука»</w:t>
            </w:r>
          </w:p>
        </w:tc>
      </w:tr>
      <w:tr w:rsidR="0047535C" w:rsidRPr="00A974B6" w:rsidTr="00A974B6">
        <w:trPr>
          <w:trHeight w:val="136"/>
        </w:trPr>
        <w:tc>
          <w:tcPr>
            <w:tcW w:w="582" w:type="dxa"/>
            <w:vMerge/>
            <w:tcBorders>
              <w:left w:val="single" w:sz="4" w:space="0" w:color="auto"/>
              <w:bottom w:val="single" w:sz="4" w:space="0" w:color="auto"/>
              <w:right w:val="single" w:sz="4" w:space="0" w:color="auto"/>
            </w:tcBorders>
            <w:shd w:val="clear" w:color="auto" w:fill="auto"/>
            <w:vAlign w:val="center"/>
          </w:tcPr>
          <w:p w:rsidR="0047535C" w:rsidRPr="00A974B6" w:rsidRDefault="0047535C" w:rsidP="0047535C">
            <w:pPr>
              <w:pStyle w:val="ad"/>
              <w:jc w:val="both"/>
              <w:rPr>
                <w:rFonts w:ascii="Times New Roman" w:hAnsi="Times New Roman" w:cs="Times New Roman"/>
                <w:b/>
                <w:bCs/>
                <w:sz w:val="20"/>
                <w:szCs w:val="20"/>
              </w:rPr>
            </w:pPr>
          </w:p>
        </w:tc>
        <w:tc>
          <w:tcPr>
            <w:tcW w:w="4678" w:type="dxa"/>
            <w:vMerge/>
            <w:tcBorders>
              <w:left w:val="nil"/>
              <w:bottom w:val="single" w:sz="4" w:space="0" w:color="auto"/>
              <w:right w:val="single" w:sz="4" w:space="0" w:color="auto"/>
            </w:tcBorders>
            <w:shd w:val="clear" w:color="auto" w:fill="auto"/>
            <w:vAlign w:val="center"/>
          </w:tcPr>
          <w:p w:rsidR="0047535C" w:rsidRPr="00A974B6" w:rsidRDefault="0047535C" w:rsidP="0047535C">
            <w:pPr>
              <w:pStyle w:val="ad"/>
              <w:jc w:val="both"/>
              <w:rPr>
                <w:rFonts w:ascii="Times New Roman" w:hAnsi="Times New Roman" w:cs="Times New Roman"/>
                <w:b/>
                <w:bCs/>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bottom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left w:val="nil"/>
              <w:bottom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134"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418"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701"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276"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r>
      <w:tr w:rsidR="0047535C" w:rsidRPr="00A974B6" w:rsidTr="00A974B6">
        <w:trPr>
          <w:trHeight w:val="17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Кассеты - полиспецифическая античеловеческая</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160 000,00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9114D8"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159 999,00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A44F8D"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159 998,00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2</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Лейкопластырь</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Лейкопластырь</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38,98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4</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Лейкопластырь</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88,23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5</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Электродные подушечки с токопроводящим гелем (Для системы Регистрации слуховых вызванных потенциалов Interacoustics EP 25  названиеPEG15 Ambu Neuroline 720 Упаковка 25шт</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7 900,00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6</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Катетер детский мужской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595,00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7</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Катетер детский мужской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595,00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8</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Одноразовые  карпульные иглы</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9</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Одноразовые  карпульные иглы</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10</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Одноразовые  карпульные иглы</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11</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Гемостатическая губка</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1 440,00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12</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Раствор для подслизистых инъекций в стоматологии 4% 1,7 мл</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10 450,00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13</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Раствор для подслизистых инъекций в стоматологии 4% 1,7 мл (форте)</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10 450,00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14</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Карпульный шприц</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4 443,00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15</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1 050,00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16</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1 050,00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17</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117F62">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18</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1 050,00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117F62">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19</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117F62">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Экскаватор стоматологический</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560,00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21</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Игла атравматическая с кетгутом</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22</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Аспирационная трубка</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4370,00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625C67"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4 370,00</w:t>
            </w: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23</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Кружка</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A974B6" w:rsidP="0086175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7535C" w:rsidRPr="00A974B6">
              <w:rPr>
                <w:rFonts w:ascii="Times New Roman" w:hAnsi="Times New Roman" w:cs="Times New Roman"/>
                <w:color w:val="000000"/>
                <w:sz w:val="20"/>
                <w:szCs w:val="20"/>
              </w:rPr>
              <w:t>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24</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Набор для эпидуральной анестезии, расширенный</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2 500,00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25</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Ректальный зонд</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26</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Электроды для ЭМГ</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комп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27</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Индикаторы для контроля паровой стерилизации 120 гр.С №500 в капсулах.</w:t>
            </w:r>
          </w:p>
        </w:tc>
        <w:tc>
          <w:tcPr>
            <w:tcW w:w="709" w:type="dxa"/>
            <w:tcBorders>
              <w:top w:val="nil"/>
              <w:left w:val="nil"/>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уп</w:t>
            </w:r>
          </w:p>
        </w:tc>
        <w:tc>
          <w:tcPr>
            <w:tcW w:w="850" w:type="dxa"/>
            <w:tcBorders>
              <w:top w:val="nil"/>
              <w:left w:val="nil"/>
              <w:bottom w:val="single" w:sz="4" w:space="0" w:color="auto"/>
              <w:right w:val="single" w:sz="4" w:space="0" w:color="auto"/>
            </w:tcBorders>
            <w:shd w:val="clear" w:color="auto" w:fill="auto"/>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4 500,00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28</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Мензурка для раздачи таблеток</w:t>
            </w:r>
          </w:p>
        </w:tc>
        <w:tc>
          <w:tcPr>
            <w:tcW w:w="709" w:type="dxa"/>
            <w:tcBorders>
              <w:top w:val="nil"/>
              <w:left w:val="nil"/>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29</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16G артерия</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339,00</w:t>
            </w: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30</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16G вена</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339,00</w:t>
            </w: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31</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17G артерия</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32</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17G вена</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33</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Зажим выходного канала</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3366"/>
                <w:sz w:val="20"/>
                <w:szCs w:val="20"/>
              </w:rPr>
            </w:pPr>
            <w:r w:rsidRPr="00A974B6">
              <w:rPr>
                <w:rFonts w:ascii="Times New Roman" w:hAnsi="Times New Roman" w:cs="Times New Roman"/>
                <w:color w:val="003366"/>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460,00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34</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Трубка переходная перитонеального диализа с поворотным зажимом</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9 700,00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35</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Колпачок Mini Cap</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270,00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36</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Система для переливания крови с иглой размером 18G</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95,18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37</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Система для вливания  инфузионных растворов с иглой 21G</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39,39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38</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Удлинитель инфузионных насосов 150 см</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39</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Плазмофильтр мембранный, одноразовый стерильный</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17000,00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40</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Комплект магистралей</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bl>
    <w:p w:rsidR="008079DC" w:rsidRPr="00A974B6" w:rsidRDefault="008079DC" w:rsidP="0062348E">
      <w:pPr>
        <w:pStyle w:val="ad"/>
        <w:jc w:val="both"/>
        <w:rPr>
          <w:rFonts w:ascii="Times New Roman" w:hAnsi="Times New Roman" w:cs="Times New Roman"/>
          <w:sz w:val="20"/>
          <w:szCs w:val="20"/>
          <w:lang w:val="kk-KZ"/>
        </w:rPr>
      </w:pPr>
    </w:p>
    <w:p w:rsidR="00E64FF2" w:rsidRPr="00D1134D" w:rsidRDefault="00E64FF2" w:rsidP="0066265E">
      <w:pPr>
        <w:pStyle w:val="ad"/>
        <w:numPr>
          <w:ilvl w:val="0"/>
          <w:numId w:val="5"/>
        </w:numPr>
        <w:jc w:val="both"/>
        <w:rPr>
          <w:rFonts w:ascii="Times New Roman" w:hAnsi="Times New Roman" w:cs="Times New Roman"/>
          <w:sz w:val="20"/>
          <w:szCs w:val="20"/>
        </w:rPr>
      </w:pPr>
      <w:r w:rsidRPr="00D1134D">
        <w:rPr>
          <w:rFonts w:ascii="Times New Roman" w:hAnsi="Times New Roman" w:cs="Times New Roman"/>
          <w:sz w:val="20"/>
          <w:szCs w:val="20"/>
        </w:rPr>
        <w:t xml:space="preserve">Организатор закупок Некоммерческое акционерное общество "Казахский национальный медицинский университет имени С.Д. Асфендиярова" по результатам оценки и сопоставления ценовых предложений потенциальных поставщиков РЕШИЛА: </w:t>
      </w:r>
    </w:p>
    <w:p w:rsidR="00E64FF2" w:rsidRPr="00303F16" w:rsidRDefault="00E64FF2" w:rsidP="007A48C7">
      <w:pPr>
        <w:pStyle w:val="ad"/>
        <w:ind w:left="644"/>
        <w:jc w:val="both"/>
        <w:rPr>
          <w:rFonts w:ascii="Times New Roman" w:hAnsi="Times New Roman" w:cs="Times New Roman"/>
          <w:sz w:val="20"/>
          <w:szCs w:val="20"/>
        </w:rPr>
      </w:pPr>
      <w:r w:rsidRPr="00F15F40">
        <w:rPr>
          <w:rFonts w:ascii="Times New Roman" w:hAnsi="Times New Roman" w:cs="Times New Roman"/>
          <w:sz w:val="20"/>
          <w:szCs w:val="20"/>
        </w:rPr>
        <w:t xml:space="preserve">- определить </w:t>
      </w:r>
      <w:r w:rsidRPr="00303F16">
        <w:rPr>
          <w:rFonts w:ascii="Times New Roman" w:hAnsi="Times New Roman" w:cs="Times New Roman"/>
          <w:sz w:val="20"/>
          <w:szCs w:val="20"/>
        </w:rPr>
        <w:t xml:space="preserve">победителем </w:t>
      </w:r>
      <w:r w:rsidR="000D279A" w:rsidRPr="00303F16">
        <w:rPr>
          <w:rFonts w:ascii="Times New Roman" w:hAnsi="Times New Roman" w:cs="Times New Roman"/>
          <w:sz w:val="20"/>
          <w:szCs w:val="20"/>
        </w:rPr>
        <w:t>ИП «Носевич Л.А.» - г. Алматы, ул. Рыскулова, 49 б</w:t>
      </w:r>
      <w:r w:rsidR="0003728C" w:rsidRPr="00303F16">
        <w:rPr>
          <w:rFonts w:ascii="Times New Roman" w:hAnsi="Times New Roman" w:cs="Times New Roman"/>
          <w:sz w:val="20"/>
          <w:szCs w:val="20"/>
        </w:rPr>
        <w:t xml:space="preserve"> </w:t>
      </w:r>
      <w:r w:rsidRPr="00303F16">
        <w:rPr>
          <w:rFonts w:ascii="Times New Roman" w:hAnsi="Times New Roman" w:cs="Times New Roman"/>
          <w:sz w:val="20"/>
          <w:szCs w:val="20"/>
        </w:rPr>
        <w:t>по лот</w:t>
      </w:r>
      <w:r w:rsidR="00097C91" w:rsidRPr="00303F16">
        <w:rPr>
          <w:rFonts w:ascii="Times New Roman" w:hAnsi="Times New Roman" w:cs="Times New Roman"/>
          <w:sz w:val="20"/>
          <w:szCs w:val="20"/>
        </w:rPr>
        <w:t>у</w:t>
      </w:r>
      <w:r w:rsidRPr="00303F16">
        <w:rPr>
          <w:rFonts w:ascii="Times New Roman" w:hAnsi="Times New Roman" w:cs="Times New Roman"/>
          <w:sz w:val="20"/>
          <w:szCs w:val="20"/>
        </w:rPr>
        <w:t xml:space="preserve"> № </w:t>
      </w:r>
      <w:r w:rsidR="000D279A" w:rsidRPr="00303F16">
        <w:rPr>
          <w:rFonts w:ascii="Times New Roman" w:hAnsi="Times New Roman" w:cs="Times New Roman"/>
          <w:sz w:val="20"/>
          <w:szCs w:val="20"/>
        </w:rPr>
        <w:t>1</w:t>
      </w:r>
      <w:r w:rsidR="00097C91" w:rsidRPr="00303F16">
        <w:rPr>
          <w:rFonts w:ascii="Times New Roman" w:hAnsi="Times New Roman" w:cs="Times New Roman"/>
          <w:sz w:val="20"/>
          <w:szCs w:val="20"/>
        </w:rPr>
        <w:t xml:space="preserve"> </w:t>
      </w:r>
      <w:r w:rsidRPr="00303F16">
        <w:rPr>
          <w:rFonts w:ascii="Times New Roman" w:hAnsi="Times New Roman" w:cs="Times New Roman"/>
          <w:sz w:val="20"/>
          <w:szCs w:val="20"/>
        </w:rPr>
        <w:t>на основании предоставления</w:t>
      </w:r>
      <w:r w:rsidR="002633B8" w:rsidRPr="00303F16">
        <w:t xml:space="preserve"> </w:t>
      </w:r>
      <w:r w:rsidR="00627DAF" w:rsidRPr="00303F16">
        <w:rPr>
          <w:rFonts w:ascii="Times New Roman" w:hAnsi="Times New Roman" w:cs="Times New Roman"/>
          <w:sz w:val="20"/>
          <w:szCs w:val="20"/>
        </w:rPr>
        <w:t>наименьшего</w:t>
      </w:r>
      <w:r w:rsidR="002633B8" w:rsidRPr="00303F16">
        <w:rPr>
          <w:rFonts w:ascii="Times New Roman" w:hAnsi="Times New Roman" w:cs="Times New Roman"/>
          <w:sz w:val="20"/>
          <w:szCs w:val="20"/>
        </w:rPr>
        <w:t xml:space="preserve"> ценового предложения</w:t>
      </w:r>
      <w:r w:rsidR="00F31EE3" w:rsidRPr="00303F16">
        <w:rPr>
          <w:rFonts w:ascii="Times New Roman" w:hAnsi="Times New Roman" w:cs="Times New Roman"/>
          <w:sz w:val="20"/>
          <w:szCs w:val="20"/>
        </w:rPr>
        <w:t xml:space="preserve"> </w:t>
      </w:r>
      <w:r w:rsidRPr="00303F16">
        <w:rPr>
          <w:rFonts w:ascii="Times New Roman" w:hAnsi="Times New Roman" w:cs="Times New Roman"/>
          <w:sz w:val="20"/>
          <w:szCs w:val="20"/>
        </w:rPr>
        <w:t>и заключить с ним договор на сумму</w:t>
      </w:r>
      <w:r w:rsidR="007365FA" w:rsidRPr="00303F16">
        <w:rPr>
          <w:rFonts w:ascii="Times New Roman" w:hAnsi="Times New Roman" w:cs="Times New Roman"/>
          <w:sz w:val="20"/>
          <w:szCs w:val="20"/>
        </w:rPr>
        <w:t xml:space="preserve"> </w:t>
      </w:r>
      <w:r w:rsidR="00627DAF" w:rsidRPr="00303F16">
        <w:rPr>
          <w:rFonts w:ascii="Times New Roman" w:hAnsi="Times New Roman" w:cs="Times New Roman"/>
          <w:sz w:val="20"/>
          <w:szCs w:val="20"/>
        </w:rPr>
        <w:t>159 998</w:t>
      </w:r>
      <w:r w:rsidRPr="00303F16">
        <w:rPr>
          <w:rFonts w:ascii="Times New Roman" w:hAnsi="Times New Roman" w:cs="Times New Roman"/>
          <w:sz w:val="20"/>
          <w:szCs w:val="20"/>
        </w:rPr>
        <w:t>,00 (</w:t>
      </w:r>
      <w:r w:rsidR="005119FE" w:rsidRPr="00303F16">
        <w:rPr>
          <w:rFonts w:ascii="Times New Roman" w:hAnsi="Times New Roman" w:cs="Times New Roman"/>
          <w:sz w:val="20"/>
          <w:szCs w:val="20"/>
        </w:rPr>
        <w:t>сто пятьдесят девять тысяч девятьсот девяносто восемь</w:t>
      </w:r>
      <w:r w:rsidRPr="00303F16">
        <w:rPr>
          <w:rFonts w:ascii="Times New Roman" w:hAnsi="Times New Roman" w:cs="Times New Roman"/>
          <w:sz w:val="20"/>
          <w:szCs w:val="20"/>
        </w:rPr>
        <w:t>) тенге.</w:t>
      </w:r>
    </w:p>
    <w:p w:rsidR="00E8242F" w:rsidRPr="00303F16" w:rsidRDefault="00E8242F" w:rsidP="00E8242F">
      <w:pPr>
        <w:pStyle w:val="ad"/>
        <w:ind w:left="644"/>
        <w:rPr>
          <w:rFonts w:ascii="Times New Roman" w:hAnsi="Times New Roman" w:cs="Times New Roman"/>
          <w:sz w:val="20"/>
          <w:szCs w:val="20"/>
        </w:rPr>
      </w:pPr>
      <w:r w:rsidRPr="00303F16">
        <w:rPr>
          <w:rFonts w:ascii="Times New Roman" w:hAnsi="Times New Roman" w:cs="Times New Roman"/>
          <w:sz w:val="20"/>
          <w:szCs w:val="20"/>
        </w:rPr>
        <w:t xml:space="preserve">- определить победителем </w:t>
      </w:r>
      <w:r w:rsidRPr="00303F16">
        <w:rPr>
          <w:rFonts w:ascii="Times New Roman" w:hAnsi="Times New Roman" w:cs="Times New Roman"/>
          <w:sz w:val="20"/>
          <w:szCs w:val="20"/>
          <w:lang w:val="kk-KZ"/>
        </w:rPr>
        <w:t>ТОО «Медицинские газовые системы» - г. Алматы, мкрн. Коктем-2, д. 11а, кв.3</w:t>
      </w:r>
      <w:r w:rsidRPr="00303F16">
        <w:rPr>
          <w:rFonts w:ascii="Times New Roman" w:hAnsi="Times New Roman" w:cs="Times New Roman"/>
          <w:sz w:val="20"/>
          <w:szCs w:val="20"/>
        </w:rPr>
        <w:t xml:space="preserve"> по лоту № 22 на основании предоставления только одного ценового предложения и заключить с ним договор на сумму 874 000,00 (восемьсот семьдесят четыре тысячи) тенге.</w:t>
      </w:r>
    </w:p>
    <w:p w:rsidR="00E55B18" w:rsidRPr="00F15F40" w:rsidRDefault="00E55B18" w:rsidP="00E55B18">
      <w:pPr>
        <w:pStyle w:val="ad"/>
        <w:ind w:left="644" w:firstLine="61"/>
        <w:rPr>
          <w:rFonts w:ascii="Times New Roman" w:hAnsi="Times New Roman" w:cs="Times New Roman"/>
          <w:sz w:val="20"/>
          <w:szCs w:val="20"/>
        </w:rPr>
      </w:pPr>
      <w:r w:rsidRPr="00303F16">
        <w:rPr>
          <w:rFonts w:ascii="Times New Roman" w:hAnsi="Times New Roman" w:cs="Times New Roman"/>
          <w:sz w:val="20"/>
          <w:szCs w:val="20"/>
        </w:rPr>
        <w:t xml:space="preserve">- определить победителем </w:t>
      </w:r>
      <w:r w:rsidRPr="00303F16">
        <w:rPr>
          <w:rFonts w:ascii="Times New Roman" w:hAnsi="Times New Roman" w:cs="Times New Roman"/>
          <w:sz w:val="20"/>
          <w:szCs w:val="20"/>
          <w:lang w:val="kk-KZ"/>
        </w:rPr>
        <w:t>ТОО «ЕврАзЭС Холдинг» - г. Алматы</w:t>
      </w:r>
      <w:bookmarkStart w:id="0" w:name="_GoBack"/>
      <w:bookmarkEnd w:id="0"/>
      <w:r w:rsidRPr="00F15F40">
        <w:rPr>
          <w:rFonts w:ascii="Times New Roman" w:hAnsi="Times New Roman" w:cs="Times New Roman"/>
          <w:sz w:val="20"/>
          <w:szCs w:val="20"/>
          <w:lang w:val="kk-KZ"/>
        </w:rPr>
        <w:t>, мкрн. Калкаман-2, ул. Нурпеисова Б, дом 101</w:t>
      </w:r>
      <w:r w:rsidRPr="00F15F40">
        <w:rPr>
          <w:rFonts w:ascii="Times New Roman" w:hAnsi="Times New Roman" w:cs="Times New Roman"/>
          <w:sz w:val="20"/>
          <w:szCs w:val="20"/>
        </w:rPr>
        <w:t xml:space="preserve"> по лотам № 29, 30 </w:t>
      </w:r>
      <w:r w:rsidRPr="00F15F40">
        <w:rPr>
          <w:rFonts w:ascii="Times New Roman" w:hAnsi="Times New Roman" w:cs="Times New Roman"/>
          <w:bCs/>
          <w:sz w:val="20"/>
          <w:szCs w:val="20"/>
        </w:rPr>
        <w:t>на основании предоставления наименьшего ценового предложения</w:t>
      </w:r>
      <w:r w:rsidRPr="00F15F40">
        <w:rPr>
          <w:rFonts w:ascii="Times New Roman" w:hAnsi="Times New Roman" w:cs="Times New Roman"/>
          <w:sz w:val="20"/>
          <w:szCs w:val="20"/>
        </w:rPr>
        <w:t xml:space="preserve"> и заключить с ним договор на сумму 678 000,00 (шестьсот семьдесят восемь тысяч) тенге.</w:t>
      </w:r>
    </w:p>
    <w:p w:rsidR="00D567B1" w:rsidRPr="00D567B1" w:rsidRDefault="00CB0964" w:rsidP="00D567B1">
      <w:pPr>
        <w:pStyle w:val="ad"/>
        <w:ind w:left="644"/>
        <w:jc w:val="both"/>
        <w:rPr>
          <w:rFonts w:ascii="Times New Roman" w:hAnsi="Times New Roman" w:cs="Times New Roman"/>
          <w:sz w:val="20"/>
          <w:szCs w:val="20"/>
        </w:rPr>
      </w:pPr>
      <w:r w:rsidRPr="00CB0964">
        <w:rPr>
          <w:rFonts w:ascii="Times New Roman" w:hAnsi="Times New Roman" w:cs="Times New Roman"/>
          <w:b/>
          <w:sz w:val="20"/>
          <w:szCs w:val="20"/>
        </w:rPr>
        <w:t>-</w:t>
      </w:r>
      <w:r w:rsidRPr="00CB0964">
        <w:rPr>
          <w:rFonts w:ascii="Times New Roman" w:hAnsi="Times New Roman" w:cs="Times New Roman"/>
          <w:bCs/>
          <w:sz w:val="20"/>
          <w:szCs w:val="20"/>
        </w:rPr>
        <w:t xml:space="preserve"> </w:t>
      </w:r>
      <w:r w:rsidRPr="00CB0964">
        <w:rPr>
          <w:rFonts w:ascii="Times New Roman" w:hAnsi="Times New Roman" w:cs="Times New Roman"/>
          <w:b/>
          <w:sz w:val="20"/>
          <w:szCs w:val="20"/>
        </w:rPr>
        <w:t>ТОО «Жалғасбек-Бука» - г. Алматы, ул. Шакирова, угл. ул. Гайдара 22/175 по лотам № 31, 32</w:t>
      </w:r>
      <w:r w:rsidRPr="00CB0964">
        <w:rPr>
          <w:rFonts w:ascii="Times New Roman" w:hAnsi="Times New Roman" w:cs="Times New Roman"/>
          <w:sz w:val="20"/>
          <w:szCs w:val="20"/>
          <w:lang w:val="kk-KZ"/>
        </w:rPr>
        <w:t xml:space="preserve">  признать не состоявшимся на основании</w:t>
      </w:r>
      <w:r w:rsidRPr="00CB0964">
        <w:rPr>
          <w:rFonts w:ascii="Times New Roman" w:hAnsi="Times New Roman" w:cs="Times New Roman"/>
          <w:sz w:val="20"/>
          <w:szCs w:val="20"/>
        </w:rPr>
        <w:t xml:space="preserve"> не предоставлении документов согласно</w:t>
      </w:r>
      <w:r w:rsidRPr="00CB0964">
        <w:rPr>
          <w:rFonts w:ascii="Times New Roman" w:hAnsi="Times New Roman" w:cs="Times New Roman"/>
          <w:bCs/>
          <w:sz w:val="20"/>
          <w:szCs w:val="20"/>
        </w:rPr>
        <w:t xml:space="preserve"> главе 10, пункта 113 Постановления Правительства РК от 30.10.2009 г. №1729</w:t>
      </w:r>
      <w:r w:rsidRPr="00CB0964">
        <w:rPr>
          <w:rFonts w:ascii="Times New Roman" w:hAnsi="Times New Roman" w:cs="Times New Roman"/>
          <w:sz w:val="20"/>
          <w:szCs w:val="20"/>
        </w:rPr>
        <w:t>;</w:t>
      </w:r>
    </w:p>
    <w:p w:rsidR="00E0243B" w:rsidRDefault="00E0243B" w:rsidP="00E0243B">
      <w:pPr>
        <w:pStyle w:val="aa"/>
        <w:ind w:left="644"/>
        <w:rPr>
          <w:rFonts w:ascii="Times New Roman" w:hAnsi="Times New Roman" w:cs="Times New Roman"/>
          <w:sz w:val="20"/>
          <w:szCs w:val="20"/>
        </w:rPr>
      </w:pPr>
      <w:r w:rsidRPr="00DA75CC">
        <w:rPr>
          <w:rFonts w:ascii="Times New Roman" w:hAnsi="Times New Roman" w:cs="Times New Roman"/>
          <w:sz w:val="20"/>
          <w:szCs w:val="20"/>
        </w:rPr>
        <w:t xml:space="preserve">Признать несостоявшимся лоты № </w:t>
      </w:r>
      <w:r w:rsidR="00D567B1">
        <w:rPr>
          <w:rFonts w:ascii="Times New Roman" w:hAnsi="Times New Roman" w:cs="Times New Roman"/>
          <w:sz w:val="20"/>
          <w:szCs w:val="20"/>
        </w:rPr>
        <w:t>2-21, 23-28, 3</w:t>
      </w:r>
      <w:r w:rsidR="00CB0964">
        <w:rPr>
          <w:rFonts w:ascii="Times New Roman" w:hAnsi="Times New Roman" w:cs="Times New Roman"/>
          <w:sz w:val="20"/>
          <w:szCs w:val="20"/>
        </w:rPr>
        <w:t>1</w:t>
      </w:r>
      <w:r w:rsidR="00D567B1">
        <w:rPr>
          <w:rFonts w:ascii="Times New Roman" w:hAnsi="Times New Roman" w:cs="Times New Roman"/>
          <w:sz w:val="20"/>
          <w:szCs w:val="20"/>
        </w:rPr>
        <w:t>-40</w:t>
      </w:r>
      <w:r w:rsidR="00643191">
        <w:rPr>
          <w:rFonts w:ascii="Times New Roman" w:hAnsi="Times New Roman" w:cs="Times New Roman"/>
          <w:sz w:val="20"/>
          <w:szCs w:val="20"/>
        </w:rPr>
        <w:t xml:space="preserve"> </w:t>
      </w:r>
      <w:r w:rsidRPr="00DA75CC">
        <w:rPr>
          <w:rFonts w:ascii="Times New Roman" w:hAnsi="Times New Roman" w:cs="Times New Roman"/>
          <w:sz w:val="20"/>
          <w:szCs w:val="20"/>
        </w:rPr>
        <w:t>на основании отсутствия представленных ценовых предложений.</w:t>
      </w:r>
    </w:p>
    <w:p w:rsidR="008B2642" w:rsidRPr="00D1134D" w:rsidRDefault="00E64FF2" w:rsidP="00DA75CC">
      <w:pPr>
        <w:pStyle w:val="aa"/>
        <w:ind w:left="708" w:firstLine="708"/>
        <w:jc w:val="both"/>
        <w:rPr>
          <w:rFonts w:ascii="Times New Roman" w:hAnsi="Times New Roman" w:cs="Times New Roman"/>
          <w:sz w:val="20"/>
          <w:szCs w:val="20"/>
        </w:rPr>
      </w:pPr>
      <w:r w:rsidRPr="00D1134D">
        <w:rPr>
          <w:rFonts w:ascii="Times New Roman" w:hAnsi="Times New Roman" w:cs="Times New Roman"/>
          <w:sz w:val="20"/>
          <w:szCs w:val="20"/>
        </w:rPr>
        <w:t>Победитель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главе 10, пункта 113 Постановления Правительства РК от 30.10.2009 г. №1729.</w:t>
      </w:r>
      <w:r w:rsidR="00184361" w:rsidRPr="00D1134D">
        <w:rPr>
          <w:rFonts w:ascii="Times New Roman" w:hAnsi="Times New Roman" w:cs="Times New Roman"/>
          <w:sz w:val="20"/>
          <w:szCs w:val="20"/>
        </w:rPr>
        <w:t xml:space="preserve"> </w:t>
      </w:r>
    </w:p>
    <w:p w:rsidR="0033519F" w:rsidRPr="00D1134D" w:rsidRDefault="000C6777" w:rsidP="008B2642">
      <w:pPr>
        <w:pStyle w:val="ad"/>
        <w:ind w:left="644"/>
        <w:jc w:val="both"/>
        <w:rPr>
          <w:rFonts w:ascii="Times New Roman" w:hAnsi="Times New Roman" w:cs="Times New Roman"/>
          <w:sz w:val="20"/>
          <w:szCs w:val="20"/>
        </w:rPr>
      </w:pPr>
      <w:r w:rsidRPr="00D1134D">
        <w:rPr>
          <w:rFonts w:ascii="Times New Roman" w:hAnsi="Times New Roman" w:cs="Times New Roman"/>
          <w:sz w:val="20"/>
          <w:szCs w:val="20"/>
        </w:rPr>
        <w:t xml:space="preserve">         </w:t>
      </w:r>
    </w:p>
    <w:p w:rsidR="005F6AD9" w:rsidRPr="00D1134D" w:rsidRDefault="00184361" w:rsidP="00293AE6">
      <w:pPr>
        <w:spacing w:after="0" w:line="240" w:lineRule="auto"/>
        <w:ind w:left="644"/>
        <w:contextualSpacing/>
        <w:jc w:val="both"/>
        <w:rPr>
          <w:rFonts w:ascii="Times New Roman" w:eastAsia="Calibri" w:hAnsi="Times New Roman" w:cs="Times New Roman"/>
          <w:sz w:val="20"/>
          <w:szCs w:val="20"/>
        </w:rPr>
      </w:pPr>
      <w:r w:rsidRPr="00D1134D">
        <w:rPr>
          <w:rFonts w:ascii="Times New Roman" w:eastAsia="Calibri" w:hAnsi="Times New Roman" w:cs="Times New Roman"/>
          <w:sz w:val="20"/>
          <w:szCs w:val="20"/>
        </w:rPr>
        <w:t xml:space="preserve">         </w:t>
      </w:r>
    </w:p>
    <w:p w:rsidR="00054AD4" w:rsidRPr="00D1134D" w:rsidRDefault="00054AD4" w:rsidP="00054AD4">
      <w:pPr>
        <w:spacing w:after="0" w:line="240" w:lineRule="auto"/>
        <w:jc w:val="both"/>
        <w:rPr>
          <w:rFonts w:ascii="Times New Roman" w:eastAsia="Calibri" w:hAnsi="Times New Roman" w:cs="Times New Roman"/>
          <w:sz w:val="20"/>
          <w:szCs w:val="20"/>
        </w:rPr>
      </w:pPr>
    </w:p>
    <w:p w:rsidR="005F6AD9" w:rsidRPr="00D1134D" w:rsidRDefault="005F6AD9" w:rsidP="00841DA7">
      <w:pPr>
        <w:ind w:firstLine="708"/>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Председатель комиссии:</w:t>
      </w:r>
    </w:p>
    <w:p w:rsidR="00841DA7" w:rsidRPr="00D1134D" w:rsidRDefault="00E4710B" w:rsidP="005F6AD9">
      <w:pPr>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     </w:t>
      </w:r>
      <w:r w:rsidR="005F6AD9" w:rsidRPr="00D1134D">
        <w:rPr>
          <w:rFonts w:ascii="Times New Roman" w:eastAsia="Calibri" w:hAnsi="Times New Roman" w:cs="Times New Roman"/>
          <w:b/>
          <w:sz w:val="20"/>
          <w:szCs w:val="20"/>
        </w:rPr>
        <w:t>Руководитель Департамента экономики и финансов                            ________________</w:t>
      </w:r>
      <w:r w:rsidR="00841DA7" w:rsidRPr="00D1134D">
        <w:rPr>
          <w:rFonts w:ascii="Times New Roman" w:eastAsia="Calibri" w:hAnsi="Times New Roman" w:cs="Times New Roman"/>
          <w:b/>
          <w:sz w:val="20"/>
          <w:szCs w:val="20"/>
        </w:rPr>
        <w:t>_______      Утегенов А.К.</w:t>
      </w:r>
    </w:p>
    <w:p w:rsidR="005F6AD9" w:rsidRPr="00D1134D" w:rsidRDefault="005F6AD9" w:rsidP="00841DA7">
      <w:pPr>
        <w:ind w:firstLine="708"/>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Члены комиссии:                                                                               </w:t>
      </w:r>
    </w:p>
    <w:p w:rsidR="005F6AD9" w:rsidRPr="00D1134D" w:rsidRDefault="00841DA7" w:rsidP="005F6AD9">
      <w:pPr>
        <w:jc w:val="both"/>
        <w:rPr>
          <w:rFonts w:ascii="Times New Roman" w:eastAsia="Calibri" w:hAnsi="Times New Roman" w:cs="Times New Roman"/>
          <w:b/>
          <w:sz w:val="20"/>
          <w:szCs w:val="20"/>
        </w:rPr>
      </w:pPr>
      <w:r w:rsidRPr="00D1134D">
        <w:rPr>
          <w:rFonts w:ascii="Times New Roman" w:eastAsia="Calibri" w:hAnsi="Times New Roman" w:cs="Times New Roman"/>
          <w:sz w:val="20"/>
          <w:szCs w:val="20"/>
        </w:rPr>
        <w:t xml:space="preserve">     </w:t>
      </w:r>
      <w:r w:rsidR="005F6AD9" w:rsidRPr="00D1134D">
        <w:rPr>
          <w:rFonts w:ascii="Times New Roman" w:eastAsia="Calibri" w:hAnsi="Times New Roman" w:cs="Times New Roman"/>
          <w:b/>
          <w:sz w:val="20"/>
          <w:szCs w:val="20"/>
        </w:rPr>
        <w:t xml:space="preserve">Руководитель управления государственных закупок                    </w:t>
      </w:r>
      <w:r w:rsidR="00A36DB6" w:rsidRPr="00D1134D">
        <w:rPr>
          <w:rFonts w:ascii="Times New Roman" w:eastAsia="Calibri" w:hAnsi="Times New Roman" w:cs="Times New Roman"/>
          <w:b/>
          <w:sz w:val="20"/>
          <w:szCs w:val="20"/>
        </w:rPr>
        <w:t xml:space="preserve">      ________________________   </w:t>
      </w:r>
      <w:r w:rsidR="005F6AD9" w:rsidRPr="00D1134D">
        <w:rPr>
          <w:rFonts w:ascii="Times New Roman" w:eastAsia="Calibri" w:hAnsi="Times New Roman" w:cs="Times New Roman"/>
          <w:b/>
          <w:sz w:val="20"/>
          <w:szCs w:val="20"/>
        </w:rPr>
        <w:t xml:space="preserve">   Кумарова Н.А.</w:t>
      </w:r>
    </w:p>
    <w:p w:rsidR="005F6AD9" w:rsidRPr="00D1134D" w:rsidRDefault="005F6AD9" w:rsidP="005F6AD9">
      <w:pPr>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   </w:t>
      </w:r>
      <w:r w:rsidR="00841DA7" w:rsidRPr="00D1134D">
        <w:rPr>
          <w:rFonts w:ascii="Times New Roman" w:eastAsia="Calibri" w:hAnsi="Times New Roman" w:cs="Times New Roman"/>
          <w:b/>
          <w:sz w:val="20"/>
          <w:szCs w:val="20"/>
        </w:rPr>
        <w:t xml:space="preserve"> </w:t>
      </w:r>
      <w:r w:rsidRPr="00D1134D">
        <w:rPr>
          <w:rFonts w:ascii="Times New Roman" w:eastAsia="Calibri" w:hAnsi="Times New Roman" w:cs="Times New Roman"/>
          <w:b/>
          <w:sz w:val="20"/>
          <w:szCs w:val="20"/>
        </w:rPr>
        <w:t xml:space="preserve"> Руководитель отдела лекарственного обеспечения                       </w:t>
      </w:r>
      <w:r w:rsidR="00A36DB6" w:rsidRPr="00D1134D">
        <w:rPr>
          <w:rFonts w:ascii="Times New Roman" w:eastAsia="Calibri" w:hAnsi="Times New Roman" w:cs="Times New Roman"/>
          <w:b/>
          <w:sz w:val="20"/>
          <w:szCs w:val="20"/>
        </w:rPr>
        <w:t xml:space="preserve">       ________________________  </w:t>
      </w:r>
      <w:r w:rsidRPr="00D1134D">
        <w:rPr>
          <w:rFonts w:ascii="Times New Roman" w:eastAsia="Calibri" w:hAnsi="Times New Roman" w:cs="Times New Roman"/>
          <w:b/>
          <w:sz w:val="20"/>
          <w:szCs w:val="20"/>
        </w:rPr>
        <w:t xml:space="preserve">    Адилова Б.А.</w:t>
      </w:r>
    </w:p>
    <w:p w:rsidR="00200D86" w:rsidRPr="00D1134D" w:rsidRDefault="00841DA7" w:rsidP="002B5F98">
      <w:pPr>
        <w:rPr>
          <w:rFonts w:ascii="Times New Roman" w:eastAsia="Times New Roman" w:hAnsi="Times New Roman" w:cs="Times New Roman"/>
          <w:b/>
          <w:bCs/>
          <w:color w:val="000000"/>
          <w:sz w:val="20"/>
          <w:szCs w:val="20"/>
          <w:lang w:val="kk-KZ" w:eastAsia="ko-KR"/>
        </w:rPr>
      </w:pPr>
      <w:r w:rsidRPr="00D1134D">
        <w:rPr>
          <w:rFonts w:ascii="Times New Roman" w:eastAsia="Calibri" w:hAnsi="Times New Roman" w:cs="Times New Roman"/>
          <w:b/>
          <w:sz w:val="20"/>
          <w:szCs w:val="20"/>
        </w:rPr>
        <w:t xml:space="preserve">      </w:t>
      </w:r>
      <w:r w:rsidR="005F6AD9" w:rsidRPr="00D1134D">
        <w:rPr>
          <w:rFonts w:ascii="Times New Roman" w:eastAsia="Calibri" w:hAnsi="Times New Roman" w:cs="Times New Roman"/>
          <w:b/>
          <w:sz w:val="20"/>
          <w:szCs w:val="20"/>
        </w:rPr>
        <w:t xml:space="preserve">Секретарь комиссии:                                                                 </w:t>
      </w:r>
      <w:r w:rsidR="00D46B25" w:rsidRPr="00D1134D">
        <w:rPr>
          <w:rFonts w:ascii="Times New Roman" w:eastAsia="Calibri" w:hAnsi="Times New Roman" w:cs="Times New Roman"/>
          <w:b/>
          <w:sz w:val="20"/>
          <w:szCs w:val="20"/>
        </w:rPr>
        <w:t xml:space="preserve">                  </w:t>
      </w:r>
      <w:r w:rsidR="00A36DB6" w:rsidRPr="00D1134D">
        <w:rPr>
          <w:rFonts w:ascii="Times New Roman" w:eastAsia="Calibri" w:hAnsi="Times New Roman" w:cs="Times New Roman"/>
          <w:b/>
          <w:sz w:val="20"/>
          <w:szCs w:val="20"/>
        </w:rPr>
        <w:t xml:space="preserve"> _________________________</w:t>
      </w:r>
      <w:r w:rsidR="00D46B25" w:rsidRPr="00D1134D">
        <w:rPr>
          <w:rFonts w:ascii="Times New Roman" w:eastAsia="Calibri" w:hAnsi="Times New Roman" w:cs="Times New Roman"/>
          <w:b/>
          <w:sz w:val="20"/>
          <w:szCs w:val="20"/>
        </w:rPr>
        <w:t xml:space="preserve">   </w:t>
      </w:r>
      <w:r w:rsidR="000A4F0E" w:rsidRPr="00D1134D">
        <w:rPr>
          <w:rFonts w:ascii="Times New Roman" w:eastAsia="Calibri" w:hAnsi="Times New Roman" w:cs="Times New Roman"/>
          <w:b/>
          <w:sz w:val="20"/>
          <w:szCs w:val="20"/>
        </w:rPr>
        <w:t xml:space="preserve"> Салиахметова Д.О.</w:t>
      </w:r>
    </w:p>
    <w:sectPr w:rsidR="00200D86" w:rsidRPr="00D1134D" w:rsidSect="00EB4BC7">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D9" w:rsidRDefault="00B63BD9" w:rsidP="00E627B1">
      <w:pPr>
        <w:spacing w:after="0" w:line="240" w:lineRule="auto"/>
      </w:pPr>
      <w:r>
        <w:separator/>
      </w:r>
    </w:p>
  </w:endnote>
  <w:endnote w:type="continuationSeparator" w:id="0">
    <w:p w:rsidR="00B63BD9" w:rsidRDefault="00B63BD9" w:rsidP="00E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D9" w:rsidRDefault="00B63BD9" w:rsidP="00E627B1">
      <w:pPr>
        <w:spacing w:after="0" w:line="240" w:lineRule="auto"/>
      </w:pPr>
      <w:r>
        <w:separator/>
      </w:r>
    </w:p>
  </w:footnote>
  <w:footnote w:type="continuationSeparator" w:id="0">
    <w:p w:rsidR="00B63BD9" w:rsidRDefault="00B63BD9" w:rsidP="00E6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5E0"/>
    <w:multiLevelType w:val="hybridMultilevel"/>
    <w:tmpl w:val="219E0A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D584501"/>
    <w:multiLevelType w:val="hybridMultilevel"/>
    <w:tmpl w:val="7EB42A72"/>
    <w:lvl w:ilvl="0" w:tplc="C56412E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4FE96F1E"/>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D300E3"/>
    <w:multiLevelType w:val="hybridMultilevel"/>
    <w:tmpl w:val="D6EA6D9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5"/>
    <w:rsid w:val="00001BE5"/>
    <w:rsid w:val="00004850"/>
    <w:rsid w:val="000055AF"/>
    <w:rsid w:val="00005A08"/>
    <w:rsid w:val="00006EA1"/>
    <w:rsid w:val="00010A21"/>
    <w:rsid w:val="000139F0"/>
    <w:rsid w:val="0001652D"/>
    <w:rsid w:val="00020EAE"/>
    <w:rsid w:val="00023B86"/>
    <w:rsid w:val="00025DF8"/>
    <w:rsid w:val="000273B1"/>
    <w:rsid w:val="00031988"/>
    <w:rsid w:val="0003728C"/>
    <w:rsid w:val="0004150E"/>
    <w:rsid w:val="00047059"/>
    <w:rsid w:val="0005002E"/>
    <w:rsid w:val="00050249"/>
    <w:rsid w:val="00054327"/>
    <w:rsid w:val="0005448A"/>
    <w:rsid w:val="00054AD4"/>
    <w:rsid w:val="00055C1C"/>
    <w:rsid w:val="0006541A"/>
    <w:rsid w:val="00070BE8"/>
    <w:rsid w:val="00072104"/>
    <w:rsid w:val="00072AF7"/>
    <w:rsid w:val="00072CFA"/>
    <w:rsid w:val="00072E0D"/>
    <w:rsid w:val="000750E8"/>
    <w:rsid w:val="000837EB"/>
    <w:rsid w:val="0008640F"/>
    <w:rsid w:val="00086462"/>
    <w:rsid w:val="000903E3"/>
    <w:rsid w:val="000917F6"/>
    <w:rsid w:val="000926B7"/>
    <w:rsid w:val="00093728"/>
    <w:rsid w:val="00093831"/>
    <w:rsid w:val="000953F2"/>
    <w:rsid w:val="00097C91"/>
    <w:rsid w:val="000A1A2F"/>
    <w:rsid w:val="000A1ABF"/>
    <w:rsid w:val="000A3AA5"/>
    <w:rsid w:val="000A43CE"/>
    <w:rsid w:val="000A483A"/>
    <w:rsid w:val="000A4E5D"/>
    <w:rsid w:val="000A4F0E"/>
    <w:rsid w:val="000A62A4"/>
    <w:rsid w:val="000A68E5"/>
    <w:rsid w:val="000B1311"/>
    <w:rsid w:val="000B1711"/>
    <w:rsid w:val="000B3927"/>
    <w:rsid w:val="000C5D8A"/>
    <w:rsid w:val="000C652D"/>
    <w:rsid w:val="000C6777"/>
    <w:rsid w:val="000D279A"/>
    <w:rsid w:val="000D2A04"/>
    <w:rsid w:val="000D4467"/>
    <w:rsid w:val="000D4E1A"/>
    <w:rsid w:val="000E3A0C"/>
    <w:rsid w:val="000E4393"/>
    <w:rsid w:val="000E57CD"/>
    <w:rsid w:val="000E5BF8"/>
    <w:rsid w:val="000F0812"/>
    <w:rsid w:val="000F2450"/>
    <w:rsid w:val="000F5D7C"/>
    <w:rsid w:val="00105E50"/>
    <w:rsid w:val="0011094F"/>
    <w:rsid w:val="00112585"/>
    <w:rsid w:val="00113BF1"/>
    <w:rsid w:val="001163C1"/>
    <w:rsid w:val="00117467"/>
    <w:rsid w:val="00117F62"/>
    <w:rsid w:val="0012685E"/>
    <w:rsid w:val="00127457"/>
    <w:rsid w:val="0013000F"/>
    <w:rsid w:val="00132FDF"/>
    <w:rsid w:val="001359F5"/>
    <w:rsid w:val="00136A2B"/>
    <w:rsid w:val="001410B2"/>
    <w:rsid w:val="001411E1"/>
    <w:rsid w:val="0014217B"/>
    <w:rsid w:val="0014786F"/>
    <w:rsid w:val="00147B6D"/>
    <w:rsid w:val="001514E6"/>
    <w:rsid w:val="00152744"/>
    <w:rsid w:val="00153597"/>
    <w:rsid w:val="0015600A"/>
    <w:rsid w:val="00160F56"/>
    <w:rsid w:val="00161646"/>
    <w:rsid w:val="00161FC2"/>
    <w:rsid w:val="00162EEC"/>
    <w:rsid w:val="00163438"/>
    <w:rsid w:val="00164227"/>
    <w:rsid w:val="001727CD"/>
    <w:rsid w:val="001731E0"/>
    <w:rsid w:val="00173C05"/>
    <w:rsid w:val="001810A3"/>
    <w:rsid w:val="00182760"/>
    <w:rsid w:val="00183F53"/>
    <w:rsid w:val="00184361"/>
    <w:rsid w:val="00195967"/>
    <w:rsid w:val="001A04FB"/>
    <w:rsid w:val="001A0B37"/>
    <w:rsid w:val="001A12BE"/>
    <w:rsid w:val="001A32C1"/>
    <w:rsid w:val="001A77E4"/>
    <w:rsid w:val="001A7906"/>
    <w:rsid w:val="001B2E9F"/>
    <w:rsid w:val="001B4670"/>
    <w:rsid w:val="001B4DD5"/>
    <w:rsid w:val="001B4F5F"/>
    <w:rsid w:val="001B5334"/>
    <w:rsid w:val="001B59F5"/>
    <w:rsid w:val="001B68DF"/>
    <w:rsid w:val="001C12E0"/>
    <w:rsid w:val="001C2352"/>
    <w:rsid w:val="001C2B3A"/>
    <w:rsid w:val="001C63D6"/>
    <w:rsid w:val="001C738B"/>
    <w:rsid w:val="001C7BE5"/>
    <w:rsid w:val="001D4295"/>
    <w:rsid w:val="001D623B"/>
    <w:rsid w:val="001D7D30"/>
    <w:rsid w:val="001E1F9B"/>
    <w:rsid w:val="001E2C94"/>
    <w:rsid w:val="001E47FE"/>
    <w:rsid w:val="001E6C73"/>
    <w:rsid w:val="001F3DD3"/>
    <w:rsid w:val="001F6484"/>
    <w:rsid w:val="00200D86"/>
    <w:rsid w:val="002053F1"/>
    <w:rsid w:val="00210583"/>
    <w:rsid w:val="00212A0F"/>
    <w:rsid w:val="00215530"/>
    <w:rsid w:val="00217800"/>
    <w:rsid w:val="00220E2F"/>
    <w:rsid w:val="00220FE2"/>
    <w:rsid w:val="00223203"/>
    <w:rsid w:val="00224903"/>
    <w:rsid w:val="0022523B"/>
    <w:rsid w:val="00226EA9"/>
    <w:rsid w:val="00227A3C"/>
    <w:rsid w:val="00232DC9"/>
    <w:rsid w:val="00235694"/>
    <w:rsid w:val="00242683"/>
    <w:rsid w:val="002456EE"/>
    <w:rsid w:val="002507D6"/>
    <w:rsid w:val="00251BE3"/>
    <w:rsid w:val="00252E86"/>
    <w:rsid w:val="00257109"/>
    <w:rsid w:val="002614AA"/>
    <w:rsid w:val="00261ACC"/>
    <w:rsid w:val="002620A9"/>
    <w:rsid w:val="002633B8"/>
    <w:rsid w:val="0026350F"/>
    <w:rsid w:val="0026449C"/>
    <w:rsid w:val="002645F4"/>
    <w:rsid w:val="002720A8"/>
    <w:rsid w:val="002722AF"/>
    <w:rsid w:val="00275559"/>
    <w:rsid w:val="0028497B"/>
    <w:rsid w:val="00285FB5"/>
    <w:rsid w:val="00287012"/>
    <w:rsid w:val="00287988"/>
    <w:rsid w:val="00292D6F"/>
    <w:rsid w:val="00293AE6"/>
    <w:rsid w:val="00296665"/>
    <w:rsid w:val="002A1348"/>
    <w:rsid w:val="002A13D1"/>
    <w:rsid w:val="002A3511"/>
    <w:rsid w:val="002A45C6"/>
    <w:rsid w:val="002A5105"/>
    <w:rsid w:val="002A59BA"/>
    <w:rsid w:val="002A6FD1"/>
    <w:rsid w:val="002B07B9"/>
    <w:rsid w:val="002B4AAD"/>
    <w:rsid w:val="002B5CC5"/>
    <w:rsid w:val="002B5D4E"/>
    <w:rsid w:val="002B5F98"/>
    <w:rsid w:val="002C2197"/>
    <w:rsid w:val="002C25EC"/>
    <w:rsid w:val="002C3B52"/>
    <w:rsid w:val="002C4A92"/>
    <w:rsid w:val="002C7B77"/>
    <w:rsid w:val="002D06B7"/>
    <w:rsid w:val="002D2F18"/>
    <w:rsid w:val="002D4735"/>
    <w:rsid w:val="002D5F05"/>
    <w:rsid w:val="002D6118"/>
    <w:rsid w:val="002E2C82"/>
    <w:rsid w:val="002E60B0"/>
    <w:rsid w:val="002E7D7C"/>
    <w:rsid w:val="002F05A0"/>
    <w:rsid w:val="002F06FE"/>
    <w:rsid w:val="002F1864"/>
    <w:rsid w:val="002F3422"/>
    <w:rsid w:val="002F4287"/>
    <w:rsid w:val="002F4CF5"/>
    <w:rsid w:val="002F7692"/>
    <w:rsid w:val="00303F16"/>
    <w:rsid w:val="00304273"/>
    <w:rsid w:val="00304534"/>
    <w:rsid w:val="003047D6"/>
    <w:rsid w:val="00304DCE"/>
    <w:rsid w:val="00306A8E"/>
    <w:rsid w:val="00310048"/>
    <w:rsid w:val="003135BC"/>
    <w:rsid w:val="0031488B"/>
    <w:rsid w:val="00325B7E"/>
    <w:rsid w:val="0032632E"/>
    <w:rsid w:val="003267F9"/>
    <w:rsid w:val="00326EE0"/>
    <w:rsid w:val="00330363"/>
    <w:rsid w:val="0033204F"/>
    <w:rsid w:val="003337F4"/>
    <w:rsid w:val="0033475F"/>
    <w:rsid w:val="0033519F"/>
    <w:rsid w:val="00335F8D"/>
    <w:rsid w:val="00346D19"/>
    <w:rsid w:val="00353C89"/>
    <w:rsid w:val="00353FEE"/>
    <w:rsid w:val="003545C1"/>
    <w:rsid w:val="00354694"/>
    <w:rsid w:val="00354FF8"/>
    <w:rsid w:val="00355F5F"/>
    <w:rsid w:val="00357345"/>
    <w:rsid w:val="0035795E"/>
    <w:rsid w:val="00360BEE"/>
    <w:rsid w:val="00363212"/>
    <w:rsid w:val="00363626"/>
    <w:rsid w:val="00364B75"/>
    <w:rsid w:val="0036745C"/>
    <w:rsid w:val="0037290E"/>
    <w:rsid w:val="00373B7E"/>
    <w:rsid w:val="003741EE"/>
    <w:rsid w:val="00374423"/>
    <w:rsid w:val="00374FF3"/>
    <w:rsid w:val="00376104"/>
    <w:rsid w:val="0038242C"/>
    <w:rsid w:val="00390EE4"/>
    <w:rsid w:val="00391138"/>
    <w:rsid w:val="00391E93"/>
    <w:rsid w:val="003921B4"/>
    <w:rsid w:val="00393E23"/>
    <w:rsid w:val="003A2BC0"/>
    <w:rsid w:val="003A4198"/>
    <w:rsid w:val="003B0953"/>
    <w:rsid w:val="003B4595"/>
    <w:rsid w:val="003B6C4F"/>
    <w:rsid w:val="003B6FD7"/>
    <w:rsid w:val="003C080F"/>
    <w:rsid w:val="003C3B56"/>
    <w:rsid w:val="003C54E4"/>
    <w:rsid w:val="003C631C"/>
    <w:rsid w:val="003D1129"/>
    <w:rsid w:val="003D31D3"/>
    <w:rsid w:val="003E1280"/>
    <w:rsid w:val="003E1EC6"/>
    <w:rsid w:val="003E461F"/>
    <w:rsid w:val="003E7C6B"/>
    <w:rsid w:val="003E7CDB"/>
    <w:rsid w:val="003F0F1C"/>
    <w:rsid w:val="003F0F34"/>
    <w:rsid w:val="003F39AD"/>
    <w:rsid w:val="003F42AB"/>
    <w:rsid w:val="003F4401"/>
    <w:rsid w:val="00406BF8"/>
    <w:rsid w:val="004104F1"/>
    <w:rsid w:val="00421E31"/>
    <w:rsid w:val="00423AC6"/>
    <w:rsid w:val="00423DBB"/>
    <w:rsid w:val="00424FAB"/>
    <w:rsid w:val="004317ED"/>
    <w:rsid w:val="00434E8B"/>
    <w:rsid w:val="00435FA9"/>
    <w:rsid w:val="0044033C"/>
    <w:rsid w:val="00440A17"/>
    <w:rsid w:val="0044123F"/>
    <w:rsid w:val="00441FC3"/>
    <w:rsid w:val="0044553B"/>
    <w:rsid w:val="004513D5"/>
    <w:rsid w:val="004515A3"/>
    <w:rsid w:val="00452C7A"/>
    <w:rsid w:val="004542AC"/>
    <w:rsid w:val="004568C0"/>
    <w:rsid w:val="00466D16"/>
    <w:rsid w:val="00471AEC"/>
    <w:rsid w:val="00472A92"/>
    <w:rsid w:val="0047535C"/>
    <w:rsid w:val="00476871"/>
    <w:rsid w:val="00476932"/>
    <w:rsid w:val="004770AE"/>
    <w:rsid w:val="0047773F"/>
    <w:rsid w:val="00477D77"/>
    <w:rsid w:val="00482C1B"/>
    <w:rsid w:val="0048301C"/>
    <w:rsid w:val="00484613"/>
    <w:rsid w:val="00485DF2"/>
    <w:rsid w:val="00486405"/>
    <w:rsid w:val="0049281A"/>
    <w:rsid w:val="00495AAF"/>
    <w:rsid w:val="004A09D8"/>
    <w:rsid w:val="004A4696"/>
    <w:rsid w:val="004A7106"/>
    <w:rsid w:val="004B2848"/>
    <w:rsid w:val="004B3BF2"/>
    <w:rsid w:val="004B6A83"/>
    <w:rsid w:val="004B713D"/>
    <w:rsid w:val="004C09BB"/>
    <w:rsid w:val="004C2939"/>
    <w:rsid w:val="004C4D25"/>
    <w:rsid w:val="004D3F37"/>
    <w:rsid w:val="004D443E"/>
    <w:rsid w:val="004E1370"/>
    <w:rsid w:val="004E17BD"/>
    <w:rsid w:val="004E3955"/>
    <w:rsid w:val="004F0D32"/>
    <w:rsid w:val="005000F6"/>
    <w:rsid w:val="005060E3"/>
    <w:rsid w:val="0050788B"/>
    <w:rsid w:val="0051162C"/>
    <w:rsid w:val="005119FE"/>
    <w:rsid w:val="005122EF"/>
    <w:rsid w:val="005142E0"/>
    <w:rsid w:val="005151B1"/>
    <w:rsid w:val="00515605"/>
    <w:rsid w:val="00515703"/>
    <w:rsid w:val="005168D8"/>
    <w:rsid w:val="00517025"/>
    <w:rsid w:val="00524A13"/>
    <w:rsid w:val="00526997"/>
    <w:rsid w:val="005272E5"/>
    <w:rsid w:val="00527D80"/>
    <w:rsid w:val="00530EC9"/>
    <w:rsid w:val="00536F24"/>
    <w:rsid w:val="00536FC3"/>
    <w:rsid w:val="00542689"/>
    <w:rsid w:val="00543F62"/>
    <w:rsid w:val="0054741F"/>
    <w:rsid w:val="005500F9"/>
    <w:rsid w:val="00552186"/>
    <w:rsid w:val="00557474"/>
    <w:rsid w:val="005579DF"/>
    <w:rsid w:val="00560078"/>
    <w:rsid w:val="0056018D"/>
    <w:rsid w:val="00560688"/>
    <w:rsid w:val="00563038"/>
    <w:rsid w:val="00565615"/>
    <w:rsid w:val="00567B3A"/>
    <w:rsid w:val="00573E15"/>
    <w:rsid w:val="00575161"/>
    <w:rsid w:val="00577510"/>
    <w:rsid w:val="00580889"/>
    <w:rsid w:val="00580AA8"/>
    <w:rsid w:val="005839D9"/>
    <w:rsid w:val="00584BD5"/>
    <w:rsid w:val="00585EC5"/>
    <w:rsid w:val="00586996"/>
    <w:rsid w:val="0059078B"/>
    <w:rsid w:val="00595961"/>
    <w:rsid w:val="005968BB"/>
    <w:rsid w:val="005A41B5"/>
    <w:rsid w:val="005A6233"/>
    <w:rsid w:val="005B2047"/>
    <w:rsid w:val="005B2213"/>
    <w:rsid w:val="005B6FBD"/>
    <w:rsid w:val="005C2A58"/>
    <w:rsid w:val="005C40BC"/>
    <w:rsid w:val="005D00FF"/>
    <w:rsid w:val="005D01FD"/>
    <w:rsid w:val="005D3788"/>
    <w:rsid w:val="005D79C4"/>
    <w:rsid w:val="005E0F37"/>
    <w:rsid w:val="005E3502"/>
    <w:rsid w:val="005E7C45"/>
    <w:rsid w:val="005F2568"/>
    <w:rsid w:val="005F5EC1"/>
    <w:rsid w:val="005F6AD9"/>
    <w:rsid w:val="005F775C"/>
    <w:rsid w:val="005F7A9A"/>
    <w:rsid w:val="00601B17"/>
    <w:rsid w:val="006040EC"/>
    <w:rsid w:val="00605D11"/>
    <w:rsid w:val="006174FC"/>
    <w:rsid w:val="00620516"/>
    <w:rsid w:val="00620528"/>
    <w:rsid w:val="00622766"/>
    <w:rsid w:val="006230A6"/>
    <w:rsid w:val="0062348E"/>
    <w:rsid w:val="00623A65"/>
    <w:rsid w:val="00625C67"/>
    <w:rsid w:val="00627D4F"/>
    <w:rsid w:val="00627DAF"/>
    <w:rsid w:val="00631C57"/>
    <w:rsid w:val="00635621"/>
    <w:rsid w:val="00643191"/>
    <w:rsid w:val="00644088"/>
    <w:rsid w:val="00646EA6"/>
    <w:rsid w:val="00654408"/>
    <w:rsid w:val="00660610"/>
    <w:rsid w:val="006619E2"/>
    <w:rsid w:val="0066265E"/>
    <w:rsid w:val="00662E68"/>
    <w:rsid w:val="006639F7"/>
    <w:rsid w:val="00663C39"/>
    <w:rsid w:val="0066400C"/>
    <w:rsid w:val="0066688C"/>
    <w:rsid w:val="0067404C"/>
    <w:rsid w:val="00677413"/>
    <w:rsid w:val="00695459"/>
    <w:rsid w:val="006A23BE"/>
    <w:rsid w:val="006A5321"/>
    <w:rsid w:val="006A6D48"/>
    <w:rsid w:val="006B5FC2"/>
    <w:rsid w:val="006B7FC5"/>
    <w:rsid w:val="006C01B8"/>
    <w:rsid w:val="006C46EB"/>
    <w:rsid w:val="006C66C5"/>
    <w:rsid w:val="006C6F66"/>
    <w:rsid w:val="006D02A4"/>
    <w:rsid w:val="006D118B"/>
    <w:rsid w:val="006D23D1"/>
    <w:rsid w:val="006D3D72"/>
    <w:rsid w:val="006E0507"/>
    <w:rsid w:val="006E1468"/>
    <w:rsid w:val="006E2EC6"/>
    <w:rsid w:val="006E566A"/>
    <w:rsid w:val="006E6DA8"/>
    <w:rsid w:val="006F16F4"/>
    <w:rsid w:val="006F333C"/>
    <w:rsid w:val="006F3AFB"/>
    <w:rsid w:val="007002D1"/>
    <w:rsid w:val="00703773"/>
    <w:rsid w:val="007110B0"/>
    <w:rsid w:val="00712755"/>
    <w:rsid w:val="00713DC3"/>
    <w:rsid w:val="007175AC"/>
    <w:rsid w:val="00717942"/>
    <w:rsid w:val="0072024F"/>
    <w:rsid w:val="00722A2D"/>
    <w:rsid w:val="00725DA7"/>
    <w:rsid w:val="007264CB"/>
    <w:rsid w:val="00732EC7"/>
    <w:rsid w:val="00734298"/>
    <w:rsid w:val="007365FA"/>
    <w:rsid w:val="007413ED"/>
    <w:rsid w:val="00741A00"/>
    <w:rsid w:val="00742BD3"/>
    <w:rsid w:val="00750803"/>
    <w:rsid w:val="00753442"/>
    <w:rsid w:val="00756B92"/>
    <w:rsid w:val="00763FA8"/>
    <w:rsid w:val="00766FD6"/>
    <w:rsid w:val="00770377"/>
    <w:rsid w:val="0077539D"/>
    <w:rsid w:val="00776B8A"/>
    <w:rsid w:val="00784240"/>
    <w:rsid w:val="00784F86"/>
    <w:rsid w:val="00785C07"/>
    <w:rsid w:val="00791EA0"/>
    <w:rsid w:val="00792DC9"/>
    <w:rsid w:val="00796441"/>
    <w:rsid w:val="007A1036"/>
    <w:rsid w:val="007A1FAC"/>
    <w:rsid w:val="007A3EC9"/>
    <w:rsid w:val="007A48C7"/>
    <w:rsid w:val="007A6C53"/>
    <w:rsid w:val="007A70BE"/>
    <w:rsid w:val="007B2686"/>
    <w:rsid w:val="007B5029"/>
    <w:rsid w:val="007B69A0"/>
    <w:rsid w:val="007C210B"/>
    <w:rsid w:val="007C2752"/>
    <w:rsid w:val="007C3306"/>
    <w:rsid w:val="007C372A"/>
    <w:rsid w:val="007C7A4C"/>
    <w:rsid w:val="007D0326"/>
    <w:rsid w:val="007D753A"/>
    <w:rsid w:val="007D7ACE"/>
    <w:rsid w:val="007E248D"/>
    <w:rsid w:val="007E5BC7"/>
    <w:rsid w:val="007E7746"/>
    <w:rsid w:val="007F2E89"/>
    <w:rsid w:val="007F58B1"/>
    <w:rsid w:val="008023E0"/>
    <w:rsid w:val="00805AE9"/>
    <w:rsid w:val="008079DC"/>
    <w:rsid w:val="00813E48"/>
    <w:rsid w:val="00814586"/>
    <w:rsid w:val="0081697B"/>
    <w:rsid w:val="008173A0"/>
    <w:rsid w:val="008219DE"/>
    <w:rsid w:val="00823628"/>
    <w:rsid w:val="0083382D"/>
    <w:rsid w:val="00833F0A"/>
    <w:rsid w:val="00836307"/>
    <w:rsid w:val="00837127"/>
    <w:rsid w:val="00841DA7"/>
    <w:rsid w:val="00842E4D"/>
    <w:rsid w:val="00843013"/>
    <w:rsid w:val="00845AC4"/>
    <w:rsid w:val="00847D06"/>
    <w:rsid w:val="0085013F"/>
    <w:rsid w:val="0085600F"/>
    <w:rsid w:val="00857638"/>
    <w:rsid w:val="0085774C"/>
    <w:rsid w:val="00857B87"/>
    <w:rsid w:val="00861756"/>
    <w:rsid w:val="00863543"/>
    <w:rsid w:val="00863FE7"/>
    <w:rsid w:val="0086496A"/>
    <w:rsid w:val="00865AE7"/>
    <w:rsid w:val="00874547"/>
    <w:rsid w:val="008804E3"/>
    <w:rsid w:val="00881365"/>
    <w:rsid w:val="00882489"/>
    <w:rsid w:val="00886628"/>
    <w:rsid w:val="0089091D"/>
    <w:rsid w:val="00891CFE"/>
    <w:rsid w:val="008921BB"/>
    <w:rsid w:val="00892349"/>
    <w:rsid w:val="00894B6F"/>
    <w:rsid w:val="00896071"/>
    <w:rsid w:val="00896342"/>
    <w:rsid w:val="008A00F4"/>
    <w:rsid w:val="008A13E2"/>
    <w:rsid w:val="008A3A51"/>
    <w:rsid w:val="008A6461"/>
    <w:rsid w:val="008B0D6C"/>
    <w:rsid w:val="008B2642"/>
    <w:rsid w:val="008B3817"/>
    <w:rsid w:val="008B6054"/>
    <w:rsid w:val="008B6AE7"/>
    <w:rsid w:val="008B7D6A"/>
    <w:rsid w:val="008C15F5"/>
    <w:rsid w:val="008C5275"/>
    <w:rsid w:val="008C52DB"/>
    <w:rsid w:val="008C60C0"/>
    <w:rsid w:val="008C64F3"/>
    <w:rsid w:val="008C7629"/>
    <w:rsid w:val="008D0F55"/>
    <w:rsid w:val="008D210C"/>
    <w:rsid w:val="008E2324"/>
    <w:rsid w:val="008E2BB3"/>
    <w:rsid w:val="008E4E99"/>
    <w:rsid w:val="008F1BAD"/>
    <w:rsid w:val="008F3366"/>
    <w:rsid w:val="008F3CE9"/>
    <w:rsid w:val="008F456F"/>
    <w:rsid w:val="008F52E8"/>
    <w:rsid w:val="008F771D"/>
    <w:rsid w:val="008F7A46"/>
    <w:rsid w:val="00900513"/>
    <w:rsid w:val="00900735"/>
    <w:rsid w:val="00901952"/>
    <w:rsid w:val="009026F2"/>
    <w:rsid w:val="00904985"/>
    <w:rsid w:val="00904A01"/>
    <w:rsid w:val="00905D68"/>
    <w:rsid w:val="00905DAA"/>
    <w:rsid w:val="009114D8"/>
    <w:rsid w:val="00911BE9"/>
    <w:rsid w:val="0092123F"/>
    <w:rsid w:val="0092554C"/>
    <w:rsid w:val="00925765"/>
    <w:rsid w:val="0092603C"/>
    <w:rsid w:val="009304DD"/>
    <w:rsid w:val="0093068E"/>
    <w:rsid w:val="0093261B"/>
    <w:rsid w:val="00935185"/>
    <w:rsid w:val="0093637E"/>
    <w:rsid w:val="00936C9C"/>
    <w:rsid w:val="009419B7"/>
    <w:rsid w:val="00941F06"/>
    <w:rsid w:val="00942C9C"/>
    <w:rsid w:val="00943CF8"/>
    <w:rsid w:val="0094778F"/>
    <w:rsid w:val="00950F93"/>
    <w:rsid w:val="00951BD0"/>
    <w:rsid w:val="009531B7"/>
    <w:rsid w:val="009538EF"/>
    <w:rsid w:val="00953B21"/>
    <w:rsid w:val="00963B82"/>
    <w:rsid w:val="00966A7E"/>
    <w:rsid w:val="00981DEE"/>
    <w:rsid w:val="00987616"/>
    <w:rsid w:val="00991065"/>
    <w:rsid w:val="009951EA"/>
    <w:rsid w:val="009A25F7"/>
    <w:rsid w:val="009A3D91"/>
    <w:rsid w:val="009A5039"/>
    <w:rsid w:val="009B30C3"/>
    <w:rsid w:val="009B444D"/>
    <w:rsid w:val="009B773D"/>
    <w:rsid w:val="009B7B07"/>
    <w:rsid w:val="009C18E7"/>
    <w:rsid w:val="009C4DF4"/>
    <w:rsid w:val="009C5E7C"/>
    <w:rsid w:val="009D1906"/>
    <w:rsid w:val="009E0BCA"/>
    <w:rsid w:val="009E2C84"/>
    <w:rsid w:val="009E565F"/>
    <w:rsid w:val="009E5C08"/>
    <w:rsid w:val="009E6601"/>
    <w:rsid w:val="009F01C1"/>
    <w:rsid w:val="009F1FAF"/>
    <w:rsid w:val="009F2105"/>
    <w:rsid w:val="009F32A6"/>
    <w:rsid w:val="009F4305"/>
    <w:rsid w:val="009F4C27"/>
    <w:rsid w:val="009F7BC2"/>
    <w:rsid w:val="00A02690"/>
    <w:rsid w:val="00A031FE"/>
    <w:rsid w:val="00A034AB"/>
    <w:rsid w:val="00A03EE5"/>
    <w:rsid w:val="00A060E0"/>
    <w:rsid w:val="00A06D25"/>
    <w:rsid w:val="00A07260"/>
    <w:rsid w:val="00A1201C"/>
    <w:rsid w:val="00A12A90"/>
    <w:rsid w:val="00A14F00"/>
    <w:rsid w:val="00A160D2"/>
    <w:rsid w:val="00A170AD"/>
    <w:rsid w:val="00A23FE8"/>
    <w:rsid w:val="00A26769"/>
    <w:rsid w:val="00A26975"/>
    <w:rsid w:val="00A26B82"/>
    <w:rsid w:val="00A32FD1"/>
    <w:rsid w:val="00A33A98"/>
    <w:rsid w:val="00A36C28"/>
    <w:rsid w:val="00A36DB6"/>
    <w:rsid w:val="00A44F8D"/>
    <w:rsid w:val="00A508B1"/>
    <w:rsid w:val="00A51BBE"/>
    <w:rsid w:val="00A51C4C"/>
    <w:rsid w:val="00A53016"/>
    <w:rsid w:val="00A53AD6"/>
    <w:rsid w:val="00A54701"/>
    <w:rsid w:val="00A5516B"/>
    <w:rsid w:val="00A61C60"/>
    <w:rsid w:val="00A61CFC"/>
    <w:rsid w:val="00A65EC9"/>
    <w:rsid w:val="00A72290"/>
    <w:rsid w:val="00A741B7"/>
    <w:rsid w:val="00A74790"/>
    <w:rsid w:val="00A747B2"/>
    <w:rsid w:val="00A7528A"/>
    <w:rsid w:val="00A77A07"/>
    <w:rsid w:val="00A809DC"/>
    <w:rsid w:val="00A827BD"/>
    <w:rsid w:val="00A82A4C"/>
    <w:rsid w:val="00A82D2A"/>
    <w:rsid w:val="00A91846"/>
    <w:rsid w:val="00A91D00"/>
    <w:rsid w:val="00A974B6"/>
    <w:rsid w:val="00A97D2B"/>
    <w:rsid w:val="00A97F88"/>
    <w:rsid w:val="00AA2050"/>
    <w:rsid w:val="00AA2DF5"/>
    <w:rsid w:val="00AB05A7"/>
    <w:rsid w:val="00AB2EA8"/>
    <w:rsid w:val="00AB3CEA"/>
    <w:rsid w:val="00AB4C08"/>
    <w:rsid w:val="00AC2CD7"/>
    <w:rsid w:val="00AC6B4E"/>
    <w:rsid w:val="00AD254E"/>
    <w:rsid w:val="00AD3437"/>
    <w:rsid w:val="00AD362C"/>
    <w:rsid w:val="00AD3CF7"/>
    <w:rsid w:val="00AD73BA"/>
    <w:rsid w:val="00AE0381"/>
    <w:rsid w:val="00AE19E5"/>
    <w:rsid w:val="00AE3721"/>
    <w:rsid w:val="00AE68B0"/>
    <w:rsid w:val="00AF0AAF"/>
    <w:rsid w:val="00AF0AEB"/>
    <w:rsid w:val="00AF2260"/>
    <w:rsid w:val="00AF39FF"/>
    <w:rsid w:val="00AF5A2D"/>
    <w:rsid w:val="00B108FE"/>
    <w:rsid w:val="00B1354F"/>
    <w:rsid w:val="00B14D96"/>
    <w:rsid w:val="00B153E3"/>
    <w:rsid w:val="00B20E33"/>
    <w:rsid w:val="00B23F31"/>
    <w:rsid w:val="00B24743"/>
    <w:rsid w:val="00B25018"/>
    <w:rsid w:val="00B31669"/>
    <w:rsid w:val="00B33696"/>
    <w:rsid w:val="00B36B33"/>
    <w:rsid w:val="00B4337F"/>
    <w:rsid w:val="00B45C0F"/>
    <w:rsid w:val="00B4605C"/>
    <w:rsid w:val="00B5044B"/>
    <w:rsid w:val="00B51D67"/>
    <w:rsid w:val="00B5684F"/>
    <w:rsid w:val="00B618A4"/>
    <w:rsid w:val="00B63BD9"/>
    <w:rsid w:val="00B64D6E"/>
    <w:rsid w:val="00B66DA3"/>
    <w:rsid w:val="00B7326C"/>
    <w:rsid w:val="00B73D75"/>
    <w:rsid w:val="00B75B3E"/>
    <w:rsid w:val="00B83F10"/>
    <w:rsid w:val="00B8649D"/>
    <w:rsid w:val="00B879A6"/>
    <w:rsid w:val="00B87CEA"/>
    <w:rsid w:val="00B9103B"/>
    <w:rsid w:val="00B91A51"/>
    <w:rsid w:val="00B93AEC"/>
    <w:rsid w:val="00B97D31"/>
    <w:rsid w:val="00BA0BAC"/>
    <w:rsid w:val="00BA0C7F"/>
    <w:rsid w:val="00BA341F"/>
    <w:rsid w:val="00BA3E8C"/>
    <w:rsid w:val="00BA4345"/>
    <w:rsid w:val="00BA782B"/>
    <w:rsid w:val="00BC2BB1"/>
    <w:rsid w:val="00BC58A1"/>
    <w:rsid w:val="00BC5C02"/>
    <w:rsid w:val="00BC6013"/>
    <w:rsid w:val="00BC6075"/>
    <w:rsid w:val="00BD2D6F"/>
    <w:rsid w:val="00BE14E1"/>
    <w:rsid w:val="00BE3EB0"/>
    <w:rsid w:val="00BE41A3"/>
    <w:rsid w:val="00BE41BD"/>
    <w:rsid w:val="00BE44AB"/>
    <w:rsid w:val="00BE75A4"/>
    <w:rsid w:val="00BF60A0"/>
    <w:rsid w:val="00BF7153"/>
    <w:rsid w:val="00C027B4"/>
    <w:rsid w:val="00C03450"/>
    <w:rsid w:val="00C059D7"/>
    <w:rsid w:val="00C05C68"/>
    <w:rsid w:val="00C110A9"/>
    <w:rsid w:val="00C1414F"/>
    <w:rsid w:val="00C1759D"/>
    <w:rsid w:val="00C17846"/>
    <w:rsid w:val="00C20BAD"/>
    <w:rsid w:val="00C21B2C"/>
    <w:rsid w:val="00C22CCC"/>
    <w:rsid w:val="00C232FF"/>
    <w:rsid w:val="00C247E8"/>
    <w:rsid w:val="00C26876"/>
    <w:rsid w:val="00C26C2A"/>
    <w:rsid w:val="00C2768C"/>
    <w:rsid w:val="00C32204"/>
    <w:rsid w:val="00C323E8"/>
    <w:rsid w:val="00C32A87"/>
    <w:rsid w:val="00C360C4"/>
    <w:rsid w:val="00C36690"/>
    <w:rsid w:val="00C3689D"/>
    <w:rsid w:val="00C3739E"/>
    <w:rsid w:val="00C42CF8"/>
    <w:rsid w:val="00C436DA"/>
    <w:rsid w:val="00C442AE"/>
    <w:rsid w:val="00C46950"/>
    <w:rsid w:val="00C47F63"/>
    <w:rsid w:val="00C50DD2"/>
    <w:rsid w:val="00C51AEC"/>
    <w:rsid w:val="00C51FAF"/>
    <w:rsid w:val="00C52E63"/>
    <w:rsid w:val="00C544C0"/>
    <w:rsid w:val="00C54DFA"/>
    <w:rsid w:val="00C5574B"/>
    <w:rsid w:val="00C562EE"/>
    <w:rsid w:val="00C5639F"/>
    <w:rsid w:val="00C62893"/>
    <w:rsid w:val="00C62CBE"/>
    <w:rsid w:val="00C65BAD"/>
    <w:rsid w:val="00C763D9"/>
    <w:rsid w:val="00C76DE9"/>
    <w:rsid w:val="00C8026C"/>
    <w:rsid w:val="00C81D6F"/>
    <w:rsid w:val="00C83812"/>
    <w:rsid w:val="00C863D8"/>
    <w:rsid w:val="00C92AE4"/>
    <w:rsid w:val="00C92F8B"/>
    <w:rsid w:val="00C93331"/>
    <w:rsid w:val="00C94253"/>
    <w:rsid w:val="00C95D44"/>
    <w:rsid w:val="00CA5461"/>
    <w:rsid w:val="00CA6009"/>
    <w:rsid w:val="00CA63B4"/>
    <w:rsid w:val="00CA78B8"/>
    <w:rsid w:val="00CB090D"/>
    <w:rsid w:val="00CB0964"/>
    <w:rsid w:val="00CB1299"/>
    <w:rsid w:val="00CC07FD"/>
    <w:rsid w:val="00CC2758"/>
    <w:rsid w:val="00CC395E"/>
    <w:rsid w:val="00CC4F86"/>
    <w:rsid w:val="00CC7922"/>
    <w:rsid w:val="00CC7BAE"/>
    <w:rsid w:val="00CD2212"/>
    <w:rsid w:val="00CD37D9"/>
    <w:rsid w:val="00CD74A8"/>
    <w:rsid w:val="00CE7689"/>
    <w:rsid w:val="00D01FAB"/>
    <w:rsid w:val="00D03DAB"/>
    <w:rsid w:val="00D04296"/>
    <w:rsid w:val="00D049C0"/>
    <w:rsid w:val="00D07B68"/>
    <w:rsid w:val="00D10192"/>
    <w:rsid w:val="00D10AF5"/>
    <w:rsid w:val="00D1134D"/>
    <w:rsid w:val="00D1352E"/>
    <w:rsid w:val="00D14CD1"/>
    <w:rsid w:val="00D164D5"/>
    <w:rsid w:val="00D17C2B"/>
    <w:rsid w:val="00D2314B"/>
    <w:rsid w:val="00D255E0"/>
    <w:rsid w:val="00D25C06"/>
    <w:rsid w:val="00D27952"/>
    <w:rsid w:val="00D27DBA"/>
    <w:rsid w:val="00D304BC"/>
    <w:rsid w:val="00D32F5F"/>
    <w:rsid w:val="00D33B1E"/>
    <w:rsid w:val="00D4164F"/>
    <w:rsid w:val="00D42681"/>
    <w:rsid w:val="00D46B25"/>
    <w:rsid w:val="00D53F8C"/>
    <w:rsid w:val="00D567B1"/>
    <w:rsid w:val="00D653B0"/>
    <w:rsid w:val="00D67F73"/>
    <w:rsid w:val="00D704ED"/>
    <w:rsid w:val="00D708C6"/>
    <w:rsid w:val="00D70DA7"/>
    <w:rsid w:val="00D72A9C"/>
    <w:rsid w:val="00D742E7"/>
    <w:rsid w:val="00D7623C"/>
    <w:rsid w:val="00D85BBB"/>
    <w:rsid w:val="00D85D51"/>
    <w:rsid w:val="00D8671D"/>
    <w:rsid w:val="00D86C87"/>
    <w:rsid w:val="00D914D0"/>
    <w:rsid w:val="00D919A0"/>
    <w:rsid w:val="00D91B5D"/>
    <w:rsid w:val="00D943DF"/>
    <w:rsid w:val="00D947A0"/>
    <w:rsid w:val="00D96ACD"/>
    <w:rsid w:val="00D97A43"/>
    <w:rsid w:val="00DA3DAD"/>
    <w:rsid w:val="00DA75CC"/>
    <w:rsid w:val="00DB6A45"/>
    <w:rsid w:val="00DB7B5F"/>
    <w:rsid w:val="00DC14EE"/>
    <w:rsid w:val="00DC337D"/>
    <w:rsid w:val="00DC416E"/>
    <w:rsid w:val="00DD0815"/>
    <w:rsid w:val="00DD0BF5"/>
    <w:rsid w:val="00DD4ACD"/>
    <w:rsid w:val="00DD6281"/>
    <w:rsid w:val="00DD639D"/>
    <w:rsid w:val="00DD69AD"/>
    <w:rsid w:val="00DE2AE4"/>
    <w:rsid w:val="00DE4AA2"/>
    <w:rsid w:val="00DE7452"/>
    <w:rsid w:val="00DF1777"/>
    <w:rsid w:val="00DF3D91"/>
    <w:rsid w:val="00E01ED7"/>
    <w:rsid w:val="00E0243B"/>
    <w:rsid w:val="00E03CC5"/>
    <w:rsid w:val="00E04158"/>
    <w:rsid w:val="00E04CCD"/>
    <w:rsid w:val="00E04EAB"/>
    <w:rsid w:val="00E06E8D"/>
    <w:rsid w:val="00E13250"/>
    <w:rsid w:val="00E13738"/>
    <w:rsid w:val="00E14327"/>
    <w:rsid w:val="00E14425"/>
    <w:rsid w:val="00E173A1"/>
    <w:rsid w:val="00E17614"/>
    <w:rsid w:val="00E20B99"/>
    <w:rsid w:val="00E22B47"/>
    <w:rsid w:val="00E259F7"/>
    <w:rsid w:val="00E27C44"/>
    <w:rsid w:val="00E3135E"/>
    <w:rsid w:val="00E34916"/>
    <w:rsid w:val="00E42353"/>
    <w:rsid w:val="00E4390D"/>
    <w:rsid w:val="00E4399A"/>
    <w:rsid w:val="00E43FDC"/>
    <w:rsid w:val="00E457DB"/>
    <w:rsid w:val="00E4710B"/>
    <w:rsid w:val="00E50AAB"/>
    <w:rsid w:val="00E5249A"/>
    <w:rsid w:val="00E55B18"/>
    <w:rsid w:val="00E610C8"/>
    <w:rsid w:val="00E627B1"/>
    <w:rsid w:val="00E631D3"/>
    <w:rsid w:val="00E64FF2"/>
    <w:rsid w:val="00E71134"/>
    <w:rsid w:val="00E77C8A"/>
    <w:rsid w:val="00E8242F"/>
    <w:rsid w:val="00E824AE"/>
    <w:rsid w:val="00E846C8"/>
    <w:rsid w:val="00E8617B"/>
    <w:rsid w:val="00E92105"/>
    <w:rsid w:val="00E950D9"/>
    <w:rsid w:val="00EA0453"/>
    <w:rsid w:val="00EA5BC7"/>
    <w:rsid w:val="00EB0997"/>
    <w:rsid w:val="00EB18DE"/>
    <w:rsid w:val="00EB1928"/>
    <w:rsid w:val="00EB4BC7"/>
    <w:rsid w:val="00EC25D6"/>
    <w:rsid w:val="00EC2C7B"/>
    <w:rsid w:val="00EC5640"/>
    <w:rsid w:val="00ED0012"/>
    <w:rsid w:val="00ED0CD3"/>
    <w:rsid w:val="00ED1227"/>
    <w:rsid w:val="00ED2809"/>
    <w:rsid w:val="00ED28FC"/>
    <w:rsid w:val="00ED60DD"/>
    <w:rsid w:val="00EE31C6"/>
    <w:rsid w:val="00EE4444"/>
    <w:rsid w:val="00EE528B"/>
    <w:rsid w:val="00EE547D"/>
    <w:rsid w:val="00EE6723"/>
    <w:rsid w:val="00EE7EF4"/>
    <w:rsid w:val="00EF1877"/>
    <w:rsid w:val="00EF1DDA"/>
    <w:rsid w:val="00EF31C1"/>
    <w:rsid w:val="00EF3965"/>
    <w:rsid w:val="00F01077"/>
    <w:rsid w:val="00F028A1"/>
    <w:rsid w:val="00F03752"/>
    <w:rsid w:val="00F0463F"/>
    <w:rsid w:val="00F11165"/>
    <w:rsid w:val="00F1557B"/>
    <w:rsid w:val="00F15F40"/>
    <w:rsid w:val="00F173DE"/>
    <w:rsid w:val="00F217AA"/>
    <w:rsid w:val="00F24FF0"/>
    <w:rsid w:val="00F25DEE"/>
    <w:rsid w:val="00F27D8E"/>
    <w:rsid w:val="00F31D19"/>
    <w:rsid w:val="00F31E0C"/>
    <w:rsid w:val="00F31EE3"/>
    <w:rsid w:val="00F323A8"/>
    <w:rsid w:val="00F33168"/>
    <w:rsid w:val="00F371C8"/>
    <w:rsid w:val="00F37CB3"/>
    <w:rsid w:val="00F42270"/>
    <w:rsid w:val="00F42319"/>
    <w:rsid w:val="00F42E11"/>
    <w:rsid w:val="00F460F7"/>
    <w:rsid w:val="00F4684A"/>
    <w:rsid w:val="00F46C04"/>
    <w:rsid w:val="00F47359"/>
    <w:rsid w:val="00F515F2"/>
    <w:rsid w:val="00F5279C"/>
    <w:rsid w:val="00F52BE4"/>
    <w:rsid w:val="00F65E8C"/>
    <w:rsid w:val="00F70C12"/>
    <w:rsid w:val="00F70C66"/>
    <w:rsid w:val="00F71037"/>
    <w:rsid w:val="00F74703"/>
    <w:rsid w:val="00F759B0"/>
    <w:rsid w:val="00F765C7"/>
    <w:rsid w:val="00F8178B"/>
    <w:rsid w:val="00F85319"/>
    <w:rsid w:val="00F85D0A"/>
    <w:rsid w:val="00F92498"/>
    <w:rsid w:val="00F93722"/>
    <w:rsid w:val="00F97ED0"/>
    <w:rsid w:val="00FA40EC"/>
    <w:rsid w:val="00FA51F5"/>
    <w:rsid w:val="00FB1FCC"/>
    <w:rsid w:val="00FB7DC0"/>
    <w:rsid w:val="00FC0834"/>
    <w:rsid w:val="00FC2A49"/>
    <w:rsid w:val="00FC6F44"/>
    <w:rsid w:val="00FD0B23"/>
    <w:rsid w:val="00FD0D6C"/>
    <w:rsid w:val="00FD462E"/>
    <w:rsid w:val="00FD4728"/>
    <w:rsid w:val="00FD5DCA"/>
    <w:rsid w:val="00FD79CF"/>
    <w:rsid w:val="00FE0177"/>
    <w:rsid w:val="00FE461F"/>
    <w:rsid w:val="00FE6687"/>
    <w:rsid w:val="00FE6738"/>
    <w:rsid w:val="00FE7B7F"/>
    <w:rsid w:val="00FF5391"/>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5CB039"/>
  <w15:docId w15:val="{786B3B76-D924-46E5-B130-7ECACA5B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70"/>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2944">
      <w:bodyDiv w:val="1"/>
      <w:marLeft w:val="0"/>
      <w:marRight w:val="0"/>
      <w:marTop w:val="0"/>
      <w:marBottom w:val="0"/>
      <w:divBdr>
        <w:top w:val="none" w:sz="0" w:space="0" w:color="auto"/>
        <w:left w:val="none" w:sz="0" w:space="0" w:color="auto"/>
        <w:bottom w:val="none" w:sz="0" w:space="0" w:color="auto"/>
        <w:right w:val="none" w:sz="0" w:space="0" w:color="auto"/>
      </w:divBdr>
    </w:div>
    <w:div w:id="646085338">
      <w:bodyDiv w:val="1"/>
      <w:marLeft w:val="0"/>
      <w:marRight w:val="0"/>
      <w:marTop w:val="0"/>
      <w:marBottom w:val="0"/>
      <w:divBdr>
        <w:top w:val="none" w:sz="0" w:space="0" w:color="auto"/>
        <w:left w:val="none" w:sz="0" w:space="0" w:color="auto"/>
        <w:bottom w:val="none" w:sz="0" w:space="0" w:color="auto"/>
        <w:right w:val="none" w:sz="0" w:space="0" w:color="auto"/>
      </w:divBdr>
    </w:div>
    <w:div w:id="646276108">
      <w:bodyDiv w:val="1"/>
      <w:marLeft w:val="0"/>
      <w:marRight w:val="0"/>
      <w:marTop w:val="0"/>
      <w:marBottom w:val="0"/>
      <w:divBdr>
        <w:top w:val="none" w:sz="0" w:space="0" w:color="auto"/>
        <w:left w:val="none" w:sz="0" w:space="0" w:color="auto"/>
        <w:bottom w:val="none" w:sz="0" w:space="0" w:color="auto"/>
        <w:right w:val="none" w:sz="0" w:space="0" w:color="auto"/>
      </w:divBdr>
    </w:div>
    <w:div w:id="651980884">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725492077">
      <w:bodyDiv w:val="1"/>
      <w:marLeft w:val="0"/>
      <w:marRight w:val="0"/>
      <w:marTop w:val="0"/>
      <w:marBottom w:val="0"/>
      <w:divBdr>
        <w:top w:val="none" w:sz="0" w:space="0" w:color="auto"/>
        <w:left w:val="none" w:sz="0" w:space="0" w:color="auto"/>
        <w:bottom w:val="none" w:sz="0" w:space="0" w:color="auto"/>
        <w:right w:val="none" w:sz="0" w:space="0" w:color="auto"/>
      </w:divBdr>
    </w:div>
    <w:div w:id="1100952469">
      <w:bodyDiv w:val="1"/>
      <w:marLeft w:val="0"/>
      <w:marRight w:val="0"/>
      <w:marTop w:val="0"/>
      <w:marBottom w:val="0"/>
      <w:divBdr>
        <w:top w:val="none" w:sz="0" w:space="0" w:color="auto"/>
        <w:left w:val="none" w:sz="0" w:space="0" w:color="auto"/>
        <w:bottom w:val="none" w:sz="0" w:space="0" w:color="auto"/>
        <w:right w:val="none" w:sz="0" w:space="0" w:color="auto"/>
      </w:divBdr>
    </w:div>
    <w:div w:id="1149442777">
      <w:bodyDiv w:val="1"/>
      <w:marLeft w:val="0"/>
      <w:marRight w:val="0"/>
      <w:marTop w:val="0"/>
      <w:marBottom w:val="0"/>
      <w:divBdr>
        <w:top w:val="none" w:sz="0" w:space="0" w:color="auto"/>
        <w:left w:val="none" w:sz="0" w:space="0" w:color="auto"/>
        <w:bottom w:val="none" w:sz="0" w:space="0" w:color="auto"/>
        <w:right w:val="none" w:sz="0" w:space="0" w:color="auto"/>
      </w:divBdr>
    </w:div>
    <w:div w:id="1399400413">
      <w:bodyDiv w:val="1"/>
      <w:marLeft w:val="0"/>
      <w:marRight w:val="0"/>
      <w:marTop w:val="0"/>
      <w:marBottom w:val="0"/>
      <w:divBdr>
        <w:top w:val="none" w:sz="0" w:space="0" w:color="auto"/>
        <w:left w:val="none" w:sz="0" w:space="0" w:color="auto"/>
        <w:bottom w:val="none" w:sz="0" w:space="0" w:color="auto"/>
        <w:right w:val="none" w:sz="0" w:space="0" w:color="auto"/>
      </w:divBdr>
    </w:div>
    <w:div w:id="1503741564">
      <w:bodyDiv w:val="1"/>
      <w:marLeft w:val="0"/>
      <w:marRight w:val="0"/>
      <w:marTop w:val="0"/>
      <w:marBottom w:val="0"/>
      <w:divBdr>
        <w:top w:val="none" w:sz="0" w:space="0" w:color="auto"/>
        <w:left w:val="none" w:sz="0" w:space="0" w:color="auto"/>
        <w:bottom w:val="none" w:sz="0" w:space="0" w:color="auto"/>
        <w:right w:val="none" w:sz="0" w:space="0" w:color="auto"/>
      </w:divBdr>
    </w:div>
    <w:div w:id="1540314707">
      <w:bodyDiv w:val="1"/>
      <w:marLeft w:val="0"/>
      <w:marRight w:val="0"/>
      <w:marTop w:val="0"/>
      <w:marBottom w:val="0"/>
      <w:divBdr>
        <w:top w:val="none" w:sz="0" w:space="0" w:color="auto"/>
        <w:left w:val="none" w:sz="0" w:space="0" w:color="auto"/>
        <w:bottom w:val="none" w:sz="0" w:space="0" w:color="auto"/>
        <w:right w:val="none" w:sz="0" w:space="0" w:color="auto"/>
      </w:divBdr>
    </w:div>
    <w:div w:id="1626739900">
      <w:bodyDiv w:val="1"/>
      <w:marLeft w:val="0"/>
      <w:marRight w:val="0"/>
      <w:marTop w:val="0"/>
      <w:marBottom w:val="0"/>
      <w:divBdr>
        <w:top w:val="none" w:sz="0" w:space="0" w:color="auto"/>
        <w:left w:val="none" w:sz="0" w:space="0" w:color="auto"/>
        <w:bottom w:val="none" w:sz="0" w:space="0" w:color="auto"/>
        <w:right w:val="none" w:sz="0" w:space="0" w:color="auto"/>
      </w:divBdr>
    </w:div>
    <w:div w:id="1767576283">
      <w:bodyDiv w:val="1"/>
      <w:marLeft w:val="0"/>
      <w:marRight w:val="0"/>
      <w:marTop w:val="0"/>
      <w:marBottom w:val="0"/>
      <w:divBdr>
        <w:top w:val="none" w:sz="0" w:space="0" w:color="auto"/>
        <w:left w:val="none" w:sz="0" w:space="0" w:color="auto"/>
        <w:bottom w:val="none" w:sz="0" w:space="0" w:color="auto"/>
        <w:right w:val="none" w:sz="0" w:space="0" w:color="auto"/>
      </w:divBdr>
    </w:div>
    <w:div w:id="1786541773">
      <w:bodyDiv w:val="1"/>
      <w:marLeft w:val="0"/>
      <w:marRight w:val="0"/>
      <w:marTop w:val="0"/>
      <w:marBottom w:val="0"/>
      <w:divBdr>
        <w:top w:val="none" w:sz="0" w:space="0" w:color="auto"/>
        <w:left w:val="none" w:sz="0" w:space="0" w:color="auto"/>
        <w:bottom w:val="none" w:sz="0" w:space="0" w:color="auto"/>
        <w:right w:val="none" w:sz="0" w:space="0" w:color="auto"/>
      </w:divBdr>
    </w:div>
    <w:div w:id="2070615571">
      <w:bodyDiv w:val="1"/>
      <w:marLeft w:val="0"/>
      <w:marRight w:val="0"/>
      <w:marTop w:val="0"/>
      <w:marBottom w:val="0"/>
      <w:divBdr>
        <w:top w:val="none" w:sz="0" w:space="0" w:color="auto"/>
        <w:left w:val="none" w:sz="0" w:space="0" w:color="auto"/>
        <w:bottom w:val="none" w:sz="0" w:space="0" w:color="auto"/>
        <w:right w:val="none" w:sz="0" w:space="0" w:color="auto"/>
      </w:divBdr>
    </w:div>
    <w:div w:id="21473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685A-DA80-4360-9746-4D16C9B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6</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596</cp:revision>
  <cp:lastPrinted>2020-05-14T05:10:00Z</cp:lastPrinted>
  <dcterms:created xsi:type="dcterms:W3CDTF">2018-11-27T06:07:00Z</dcterms:created>
  <dcterms:modified xsi:type="dcterms:W3CDTF">2020-05-14T05:10:00Z</dcterms:modified>
</cp:coreProperties>
</file>