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5C" w:rsidRDefault="0041765C" w:rsidP="000757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41765C" w:rsidRPr="0041765C" w:rsidTr="00BB5E27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765C" w:rsidRPr="00BB5E27" w:rsidRDefault="0041765C" w:rsidP="0041765C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16"/>
                <w:szCs w:val="16"/>
                <w:lang w:eastAsia="ru-RU"/>
              </w:rPr>
            </w:pPr>
            <w:r w:rsidRPr="00BB5E27">
              <w:rPr>
                <w:rFonts w:ascii="Cambria" w:eastAsia="Times New Roman" w:hAnsi="Cambria" w:cs="Times New Roman"/>
                <w:b/>
                <w:bCs/>
                <w:noProof/>
                <w:color w:val="4F81BD" w:themeColor="accent1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5B55DCC" wp14:editId="39DC0FB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-337820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BB5E27" w:rsidRDefault="0041765C" w:rsidP="0041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"С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.Д. Асфендияров атындағы Қазақ ұ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лттық медицина университеті" 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Коммерциялық емес 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акционерлік қоғамы</w:t>
            </w:r>
            <w:r w:rsidRPr="00BB5E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41765C" w:rsidRPr="0041765C" w:rsidTr="00BB5E27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65C" w:rsidRPr="0041765C" w:rsidRDefault="0041765C" w:rsidP="00417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D2F9D" w:rsidRPr="00A91168" w:rsidRDefault="00BD4A8A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Протокол №</w:t>
      </w:r>
      <w:r w:rsidR="00740DF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2</w:t>
      </w:r>
    </w:p>
    <w:p w:rsidR="00DD2F9D" w:rsidRPr="00A91168" w:rsidRDefault="00DD2F9D" w:rsidP="007C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Об итогах закупа </w:t>
      </w:r>
      <w:r w:rsidR="009B46B3" w:rsidRPr="00A9116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медицинского изделия </w:t>
      </w:r>
      <w:r w:rsidR="00740DF7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для офтальмологии</w:t>
      </w:r>
      <w:r w:rsidRPr="00A911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DD2F9D" w:rsidRPr="00A91168" w:rsidTr="009C56B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A91168" w:rsidRDefault="00740DF7" w:rsidP="0076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66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</w:t>
            </w:r>
            <w:r w:rsidR="00DD2F9D"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452ED9"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="00DD2F9D"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A91168" w:rsidRDefault="00DD2F9D" w:rsidP="007C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город Алматы</w:t>
            </w:r>
          </w:p>
        </w:tc>
      </w:tr>
    </w:tbl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Время -11.00 ч. </w:t>
      </w:r>
    </w:p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4267" w:rsidRPr="00A91168" w:rsidRDefault="00C64267" w:rsidP="007C14C9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</w:t>
      </w:r>
      <w:r w:rsidR="00BA698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с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</w:t>
      </w:r>
      <w:r w:rsidR="00BA698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ом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НАО «Казахский национальный медицинский университет имени С.Д. Асфендиярова» </w:t>
      </w:r>
      <w:r w:rsidR="00437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19.02.2020 года за № 98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C64267" w:rsidRPr="00A91168" w:rsidTr="00C350BC">
        <w:trPr>
          <w:trHeight w:val="541"/>
        </w:trPr>
        <w:tc>
          <w:tcPr>
            <w:tcW w:w="395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Сенбеков М.Т.</w:t>
            </w:r>
          </w:p>
        </w:tc>
        <w:tc>
          <w:tcPr>
            <w:tcW w:w="3402" w:type="dxa"/>
            <w:shd w:val="clear" w:color="auto" w:fill="auto"/>
          </w:tcPr>
          <w:p w:rsidR="00C64267" w:rsidRPr="00A91168" w:rsidRDefault="00C64267" w:rsidP="007C14C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C64267" w:rsidRPr="00A91168" w:rsidRDefault="00C64267" w:rsidP="007C1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Исполнительный проректор</w:t>
            </w:r>
          </w:p>
        </w:tc>
      </w:tr>
      <w:tr w:rsidR="004378DD" w:rsidRPr="00A91168" w:rsidTr="00C350BC">
        <w:trPr>
          <w:trHeight w:val="478"/>
        </w:trPr>
        <w:tc>
          <w:tcPr>
            <w:tcW w:w="3957" w:type="dxa"/>
            <w:shd w:val="clear" w:color="auto" w:fill="auto"/>
          </w:tcPr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Тажиев Е.Б.</w:t>
            </w:r>
          </w:p>
        </w:tc>
        <w:tc>
          <w:tcPr>
            <w:tcW w:w="3402" w:type="dxa"/>
            <w:shd w:val="clear" w:color="auto" w:fill="auto"/>
          </w:tcPr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университетской клиники</w:t>
            </w:r>
          </w:p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4378DD" w:rsidRPr="00A91168" w:rsidTr="00C350BC">
        <w:trPr>
          <w:trHeight w:val="1376"/>
        </w:trPr>
        <w:tc>
          <w:tcPr>
            <w:tcW w:w="3957" w:type="dxa"/>
            <w:shd w:val="clear" w:color="auto" w:fill="auto"/>
          </w:tcPr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Члены тендерной комиссии:</w:t>
            </w:r>
          </w:p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Утегенов А.К.</w:t>
            </w:r>
          </w:p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Сулейменов М.С.</w:t>
            </w:r>
          </w:p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Ахмет А. Н.</w:t>
            </w:r>
          </w:p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Салиахметова Д.О.</w:t>
            </w:r>
          </w:p>
        </w:tc>
        <w:tc>
          <w:tcPr>
            <w:tcW w:w="3402" w:type="dxa"/>
            <w:shd w:val="clear" w:color="auto" w:fill="auto"/>
          </w:tcPr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департамента экономики и финансов</w:t>
            </w:r>
          </w:p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Врач офтальмолог</w:t>
            </w:r>
          </w:p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Юрист юридического управления</w:t>
            </w:r>
          </w:p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4378DD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4378DD" w:rsidRPr="007632D1" w:rsidRDefault="004378DD" w:rsidP="004378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Главный специалист отдела по работе с общими закупками</w:t>
            </w:r>
          </w:p>
        </w:tc>
      </w:tr>
    </w:tbl>
    <w:p w:rsidR="00DD2F9D" w:rsidRPr="00A91168" w:rsidRDefault="00DD2F9D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D2F9D" w:rsidRPr="00A91168" w:rsidRDefault="00A52F4C" w:rsidP="007C14C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проведено</w:t>
      </w:r>
      <w:r w:rsidR="00B06EF4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заседание и подведены итоги тендера по закупу </w:t>
      </w:r>
      <w:r w:rsidR="00DD2F9D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6CF0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медицинского изделия </w:t>
      </w:r>
      <w:r w:rsidR="00C350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офтальмологии</w:t>
      </w:r>
      <w:r w:rsidR="00886CF0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A0DA2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D2F9D" w:rsidRPr="00A91168" w:rsidRDefault="008B213F" w:rsidP="007C14C9">
      <w:pPr>
        <w:pStyle w:val="aa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Сумма, выделенная для данного тендера по закупу медицинского </w:t>
      </w:r>
      <w:r w:rsidR="0003008C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</w:t>
      </w: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A52F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B1566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составляет </w:t>
      </w:r>
      <w:r w:rsidR="0071543F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A52F4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30 865 000 </w:t>
      </w:r>
      <w:r w:rsidR="001A0DA2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A52F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тридцать миллионов восемьсот шестьдесят п</w:t>
      </w:r>
      <w:r w:rsidR="00A52F4C" w:rsidRPr="00A52F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ять тысяч</w:t>
      </w:r>
      <w:r w:rsidR="001A0DA2"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тенге. </w:t>
      </w:r>
    </w:p>
    <w:p w:rsidR="009D2286" w:rsidRPr="00A91168" w:rsidRDefault="009D2286" w:rsidP="007C14C9">
      <w:pPr>
        <w:pStyle w:val="aa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краткое описание товара:</w:t>
      </w:r>
    </w:p>
    <w:tbl>
      <w:tblPr>
        <w:tblStyle w:val="ab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2126"/>
      </w:tblGrid>
      <w:tr w:rsidR="00BC3F77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A91168" w:rsidRDefault="00BC3F77" w:rsidP="007C14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C62298" w:rsidRDefault="00C62298" w:rsidP="007C14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A91168" w:rsidRDefault="00BC3F77" w:rsidP="007C14C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254203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03" w:rsidRPr="00A91168" w:rsidRDefault="00254203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Вязкоэластичные интраокулярные растворы 1,4%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pStyle w:val="a7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2 958 000,00</w:t>
            </w:r>
          </w:p>
        </w:tc>
      </w:tr>
      <w:tr w:rsidR="00254203" w:rsidRPr="00A91168" w:rsidTr="00E315F3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03" w:rsidRPr="00A91168" w:rsidRDefault="00254203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Вязкоэластичные интраокулярные растворы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pStyle w:val="a7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4 002 000,00</w:t>
            </w:r>
          </w:p>
        </w:tc>
      </w:tr>
      <w:tr w:rsidR="00254203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A91168" w:rsidRDefault="00254203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Интраокулярные линзы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pStyle w:val="a7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14 065 000,00</w:t>
            </w:r>
          </w:p>
        </w:tc>
      </w:tr>
      <w:tr w:rsidR="00254203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A91168" w:rsidRDefault="00254203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Кассета для факоэмульсификатора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pStyle w:val="a7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4 800 000,00</w:t>
            </w:r>
          </w:p>
        </w:tc>
      </w:tr>
      <w:tr w:rsidR="00254203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A91168" w:rsidRDefault="00254203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Нож микрохирургический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pStyle w:val="a7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1 680 000,00</w:t>
            </w:r>
          </w:p>
        </w:tc>
      </w:tr>
      <w:tr w:rsidR="00254203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A91168" w:rsidRDefault="00254203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Нож микрохирургический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pStyle w:val="a7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1 680 000,00</w:t>
            </w:r>
          </w:p>
        </w:tc>
      </w:tr>
      <w:tr w:rsidR="00254203" w:rsidRPr="00A91168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Pr="00A91168" w:rsidRDefault="00254203" w:rsidP="007C14C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Нож микрохирургический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03" w:rsidRDefault="00254203">
            <w:pPr>
              <w:pStyle w:val="a7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1 680 000,00</w:t>
            </w:r>
          </w:p>
        </w:tc>
      </w:tr>
    </w:tbl>
    <w:p w:rsidR="00DA6403" w:rsidRPr="007C14C9" w:rsidRDefault="008C5316" w:rsidP="00B744E0">
      <w:pPr>
        <w:pStyle w:val="aa"/>
        <w:numPr>
          <w:ilvl w:val="0"/>
          <w:numId w:val="1"/>
        </w:numPr>
        <w:spacing w:after="0" w:line="240" w:lineRule="auto"/>
        <w:ind w:left="-142" w:firstLine="502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1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DD2F9D" w:rsidRPr="00A91168" w:rsidTr="00DA6403">
        <w:tc>
          <w:tcPr>
            <w:tcW w:w="458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D2F9D" w:rsidRPr="00A91168" w:rsidRDefault="00DD2F9D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время предоставления тендерных заявок</w:t>
            </w:r>
          </w:p>
        </w:tc>
      </w:tr>
      <w:tr w:rsidR="003F6DC2" w:rsidRPr="00A91168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3F6DC2" w:rsidRPr="00A91168" w:rsidRDefault="003F6DC2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3F6DC2" w:rsidRPr="007632D1" w:rsidRDefault="003F6DC2" w:rsidP="003F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Офтальмология сервис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6DC2" w:rsidRPr="007632D1" w:rsidRDefault="003F6DC2" w:rsidP="003F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ул. Спартака 3-15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F6DC2" w:rsidRPr="007632D1" w:rsidRDefault="003F6DC2" w:rsidP="003F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05.03.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г., 15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33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  <w:tr w:rsidR="003F6DC2" w:rsidRPr="00A91168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3F6DC2" w:rsidRPr="00A91168" w:rsidRDefault="003F6DC2" w:rsidP="007C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3F6DC2" w:rsidRPr="007632D1" w:rsidRDefault="003F6DC2" w:rsidP="003F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ZALMA</w:t>
            </w:r>
            <w:r w:rsidRPr="00DC7EF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Ltd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(ЦАЛМА Лтд.)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6DC2" w:rsidRPr="007632D1" w:rsidRDefault="003F6DC2" w:rsidP="003F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Алматы, ул.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Богенбай батыра, 305А, 2 этаж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F6DC2" w:rsidRPr="007632D1" w:rsidRDefault="003F6DC2" w:rsidP="003F6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08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</w:tbl>
    <w:p w:rsidR="003500FF" w:rsidRPr="007C1056" w:rsidRDefault="004376EE" w:rsidP="00B744E0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0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b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8"/>
        <w:gridCol w:w="851"/>
        <w:gridCol w:w="992"/>
        <w:gridCol w:w="1276"/>
        <w:gridCol w:w="1276"/>
        <w:gridCol w:w="1275"/>
      </w:tblGrid>
      <w:tr w:rsidR="000E79E7" w:rsidRPr="00A91168" w:rsidTr="00344476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7" w:rsidRDefault="000E79E7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0E79E7" w:rsidRPr="00A91168" w:rsidRDefault="000E79E7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7" w:rsidRPr="00590CCE" w:rsidRDefault="000E79E7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7" w:rsidRPr="00A91168" w:rsidRDefault="000E79E7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7" w:rsidRPr="00A91168" w:rsidRDefault="000E79E7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11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0E79E7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7" w:rsidRPr="00A91168" w:rsidRDefault="000E79E7" w:rsidP="007C14C9">
            <w:pPr>
              <w:ind w:left="34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12482F" w:rsidRDefault="000E79E7" w:rsidP="00FB5D96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</w:t>
            </w:r>
            <w:r w:rsidRPr="00FB5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Офтальмология сервис</w:t>
            </w:r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12482F" w:rsidRDefault="000E79E7" w:rsidP="00FB5D96">
            <w:pPr>
              <w:ind w:left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</w:t>
            </w:r>
            <w:r w:rsidRPr="00FB5D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ZALMA</w:t>
            </w:r>
            <w:r w:rsidRPr="00FB5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5D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Ltd</w:t>
            </w:r>
            <w:r w:rsidRPr="00FB5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(ЦАЛМА Лтд.)</w:t>
            </w:r>
            <w:r w:rsidRPr="001248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0E79E7" w:rsidRPr="00A91168" w:rsidTr="009E1BF2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70159F" w:rsidRDefault="000E79E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Default="000E79E7" w:rsidP="00B744E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52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Вязкоэластичные интраокулярные растворы 1,4%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0E79E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CF7A0B" w:rsidP="007C14C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4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</w:t>
            </w:r>
            <w:r w:rsidR="00F4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232F64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79E7" w:rsidRPr="00A91168" w:rsidTr="009E1BF2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70159F" w:rsidRDefault="000E79E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Default="000E79E7" w:rsidP="00B744E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52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Вязкоэластичные интраокулярные растворы 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CF7A0B" w:rsidP="000E79E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CF7A0B" w:rsidP="007C14C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F4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  <w:r w:rsidR="00F4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79E7" w:rsidRPr="00A91168" w:rsidTr="009E1BF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70159F" w:rsidRDefault="000E79E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Default="000E79E7" w:rsidP="000052D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52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Интраокулярные линзы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8765D" w:rsidP="000E79E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8765D" w:rsidP="00F42EF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F4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="00F4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232F64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79E7" w:rsidRPr="00A91168" w:rsidTr="009E1BF2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70159F" w:rsidRDefault="000E79E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Default="000E79E7" w:rsidP="009E1BF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52D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Кассета для факоэмульсификатора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8765D" w:rsidP="000E79E7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B050D" w:rsidP="007C14C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283CB9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0B7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79E7" w:rsidRPr="00A91168" w:rsidTr="00344476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70159F" w:rsidRDefault="000E79E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Default="000E79E7" w:rsidP="000052D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015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Нож микрохирургический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B050D" w:rsidP="000B050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B050D" w:rsidP="007C14C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283CB9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0B7F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79E7" w:rsidRPr="00A91168" w:rsidTr="009E1BF2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70159F" w:rsidRDefault="000E79E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Default="000E79E7" w:rsidP="0070159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Нож микрохирургический</w:t>
            </w:r>
          </w:p>
          <w:p w:rsidR="000E79E7" w:rsidRDefault="000E79E7" w:rsidP="0070159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B050D" w:rsidP="000B050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B050D" w:rsidP="007C14C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4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</w:t>
            </w:r>
            <w:r w:rsidR="00F4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B7FD0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8473A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25 200</w:t>
            </w:r>
          </w:p>
        </w:tc>
      </w:tr>
      <w:tr w:rsidR="000E79E7" w:rsidRPr="00A91168" w:rsidTr="009E1BF2">
        <w:trPr>
          <w:trHeight w:val="34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70159F" w:rsidRDefault="000E79E7" w:rsidP="007C14C9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70159F" w:rsidRDefault="00344476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0E79E7" w:rsidRPr="007015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Нож микрохирургический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E79E7" w:rsidP="007C14C9">
            <w:pPr>
              <w:pStyle w:val="a7"/>
              <w:spacing w:before="0" w:beforeAutospacing="0" w:after="0" w:afterAutospacing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F42EFA" w:rsidP="000B050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A64DE5" w:rsidP="007C14C9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F42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B7FD0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9E7" w:rsidRPr="00A91168" w:rsidRDefault="0008473A" w:rsidP="007C14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</w:t>
            </w:r>
          </w:p>
        </w:tc>
      </w:tr>
    </w:tbl>
    <w:p w:rsidR="00007CBE" w:rsidRPr="00A91168" w:rsidRDefault="005D2C36" w:rsidP="005D2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07CBE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671810" w:rsidRPr="00A91168" w:rsidRDefault="00B131E8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ТОО «</w:t>
      </w:r>
      <w:r w:rsidRPr="00B131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ZALMA</w:t>
      </w:r>
      <w:r w:rsidRPr="00B13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31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Ltd</w:t>
      </w:r>
      <w:r w:rsidRPr="00B131E8">
        <w:rPr>
          <w:rFonts w:ascii="Times New Roman" w:eastAsia="Times New Roman" w:hAnsi="Times New Roman" w:cs="Times New Roman"/>
          <w:sz w:val="20"/>
          <w:szCs w:val="20"/>
          <w:lang w:eastAsia="ru-RU"/>
        </w:rPr>
        <w:t>» (ЦАЛМА Лтд.)</w:t>
      </w:r>
      <w:r w:rsidR="00E55FEF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71810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D4705F" w:rsidRPr="00D470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</w:t>
      </w:r>
      <w:r w:rsidR="00671810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07CBE" w:rsidRDefault="00007CBE" w:rsidP="007C14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ТОО </w:t>
      </w:r>
      <w:r w:rsidR="009E4386"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31E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131E8" w:rsidRPr="00B131E8">
        <w:rPr>
          <w:rFonts w:ascii="Times New Roman" w:eastAsia="Times New Roman" w:hAnsi="Times New Roman" w:cs="Times New Roman"/>
          <w:sz w:val="20"/>
          <w:szCs w:val="20"/>
          <w:lang w:eastAsia="ru-RU"/>
        </w:rPr>
        <w:t>Офтальмология сервис</w:t>
      </w: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- </w:t>
      </w:r>
      <w:r w:rsidR="00B131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 </w:t>
      </w: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соответствует;</w:t>
      </w:r>
    </w:p>
    <w:p w:rsidR="00DD6C79" w:rsidRPr="00DD6C79" w:rsidRDefault="00DD6C79" w:rsidP="00DD6C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6C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Основания отклоненных тендерных заявок:</w:t>
      </w:r>
    </w:p>
    <w:p w:rsidR="00DD6C79" w:rsidRPr="00DD6C79" w:rsidRDefault="00DD6C79" w:rsidP="00A226F1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D6C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Тендерная заявка потенц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иального поставщика ТОО «</w:t>
      </w:r>
      <w:r w:rsidRPr="00DD6C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Офтальмология сервис» не соответствует по квалификационным требованиям:</w:t>
      </w:r>
    </w:p>
    <w:p w:rsidR="00872BB2" w:rsidRDefault="00A22F81" w:rsidP="00AB6E5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-на основании  пункта 25</w:t>
      </w:r>
      <w:r w:rsidR="00DD6C79" w:rsidRPr="00DD6C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Правил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="00872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непредставления информации об отсутствии аффилированности </w:t>
      </w:r>
      <w:r w:rsidR="00872B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пунктом 9 Правил.</w:t>
      </w:r>
    </w:p>
    <w:p w:rsidR="00012DFA" w:rsidRDefault="00AB6E52" w:rsidP="00AB6E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="00012D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-на основании пункта 26 Правил</w:t>
      </w:r>
      <w:r w:rsidR="009B73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12D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="009B73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12D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непредставления согласия на расторжение договора закупа в случае выявления </w:t>
      </w:r>
      <w:r w:rsidR="009B73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фактов, указанных в пункте 9 Правил.</w:t>
      </w:r>
    </w:p>
    <w:p w:rsidR="00007CBE" w:rsidRPr="00AC0147" w:rsidRDefault="00AB6E52" w:rsidP="007C1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  <w:r w:rsidR="00AC01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C01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="003568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основании </w:t>
      </w:r>
      <w:r w:rsidR="006355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подпункта 21) пункта 64 Правил - не предоставления</w:t>
      </w:r>
      <w:r w:rsidR="00AE239A" w:rsidRPr="00AE23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</w:t>
      </w:r>
    </w:p>
    <w:p w:rsidR="00007CBE" w:rsidRPr="00C73751" w:rsidRDefault="00007CBE" w:rsidP="007C14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751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Экспертная комиссия не привлекалась.</w:t>
      </w:r>
    </w:p>
    <w:p w:rsidR="00007CBE" w:rsidRDefault="00007CBE" w:rsidP="007C14C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2A68">
        <w:rPr>
          <w:rFonts w:ascii="Times New Roman" w:eastAsia="Calibri" w:hAnsi="Times New Roman" w:cs="Times New Roman"/>
          <w:sz w:val="20"/>
          <w:szCs w:val="20"/>
        </w:rPr>
        <w:t>По результатам рассмотрения тендерная комиссия решила:</w:t>
      </w:r>
    </w:p>
    <w:p w:rsidR="009E1677" w:rsidRPr="009E1677" w:rsidRDefault="007013A3" w:rsidP="009E16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соответствии с подпунктом 4</w:t>
      </w:r>
      <w:r w:rsidR="009E1677" w:rsidRPr="009E1677">
        <w:rPr>
          <w:rFonts w:ascii="Times New Roman" w:eastAsia="Calibri" w:hAnsi="Times New Roman" w:cs="Times New Roman"/>
          <w:sz w:val="20"/>
          <w:szCs w:val="20"/>
        </w:rPr>
        <w:t>) пункта 84 Пр</w:t>
      </w:r>
      <w:r w:rsidR="00145DFD">
        <w:rPr>
          <w:rFonts w:ascii="Times New Roman" w:eastAsia="Calibri" w:hAnsi="Times New Roman" w:cs="Times New Roman"/>
          <w:sz w:val="20"/>
          <w:szCs w:val="20"/>
        </w:rPr>
        <w:t>авил признать тендер по лоту №6,7</w:t>
      </w:r>
      <w:r w:rsidR="009E1677" w:rsidRPr="009E1677">
        <w:rPr>
          <w:rFonts w:ascii="Times New Roman" w:eastAsia="Calibri" w:hAnsi="Times New Roman" w:cs="Times New Roman"/>
          <w:sz w:val="20"/>
          <w:szCs w:val="20"/>
        </w:rPr>
        <w:t xml:space="preserve"> 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есостоявшимся на основании – допущен </w:t>
      </w:r>
      <w:r w:rsidR="009E1677" w:rsidRPr="009E1677">
        <w:rPr>
          <w:rFonts w:ascii="Times New Roman" w:eastAsia="Calibri" w:hAnsi="Times New Roman" w:cs="Times New Roman"/>
          <w:sz w:val="20"/>
          <w:szCs w:val="20"/>
        </w:rPr>
        <w:t>один потенциальный поставщик:</w:t>
      </w:r>
    </w:p>
    <w:p w:rsidR="009E1677" w:rsidRPr="00542A68" w:rsidRDefault="005365D7" w:rsidP="007C14C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соответствии с подпунктом</w:t>
      </w:r>
      <w:r w:rsidR="0072787E">
        <w:rPr>
          <w:rFonts w:ascii="Times New Roman" w:eastAsia="Calibri" w:hAnsi="Times New Roman" w:cs="Times New Roman"/>
          <w:sz w:val="20"/>
          <w:szCs w:val="20"/>
        </w:rPr>
        <w:t xml:space="preserve"> 3)  пункта 84 Правил признать тендер по лотам №1-5 несостоявшимся на основании </w:t>
      </w:r>
      <w:r w:rsidR="003926DD">
        <w:rPr>
          <w:rFonts w:ascii="Times New Roman" w:eastAsia="Calibri" w:hAnsi="Times New Roman" w:cs="Times New Roman"/>
          <w:sz w:val="20"/>
          <w:szCs w:val="20"/>
        </w:rPr>
        <w:t xml:space="preserve">– не допущен ни один потенциальный поставщик. </w:t>
      </w:r>
    </w:p>
    <w:p w:rsidR="00DD2F9D" w:rsidRPr="0020435B" w:rsidRDefault="00007CBE" w:rsidP="007C14C9">
      <w:pPr>
        <w:spacing w:after="0" w:line="240" w:lineRule="auto"/>
        <w:ind w:left="-76" w:firstLine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Организатору Тендера </w:t>
      </w:r>
      <w:r w:rsidRPr="00A9116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параграфом 6 Правил</w:t>
      </w:r>
      <w:r w:rsidRPr="00A911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</w:t>
      </w:r>
      <w:r w:rsidR="0020435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 с момента получения договора.</w:t>
      </w:r>
    </w:p>
    <w:p w:rsidR="00DD2F9D" w:rsidRPr="0020435B" w:rsidRDefault="00DD2F9D" w:rsidP="007C14C9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435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Тендерные заявки не отзывались, изменения не вносились.</w:t>
      </w:r>
    </w:p>
    <w:p w:rsidR="00DD2F9D" w:rsidRPr="00A91168" w:rsidRDefault="00DD2F9D" w:rsidP="007C14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Председатель тендерной комиссии       ______________     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Сенбеков М.Т.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Заместитель председателя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тендерной комиссии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______________                         </w:t>
      </w:r>
      <w:r w:rsidR="003926D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Тажиев Е.Б.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     ______________                          </w:t>
      </w:r>
      <w:r w:rsidR="003926D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Утегенов А.К.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Член тендерной комиссии                     ______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_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_______                         </w:t>
      </w:r>
      <w:r w:rsidR="003926D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Сулейменов М.</w:t>
      </w:r>
      <w:r w:rsidR="00A5577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С.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C3165" w:rsidRPr="00A91168" w:rsidRDefault="006C3165" w:rsidP="007C14C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Член тендерной комиссии                    ______________          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Ахмет А. Н.  </w:t>
      </w:r>
    </w:p>
    <w:p w:rsidR="00464EC6" w:rsidRDefault="00464EC6" w:rsidP="007C14C9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9C56B9" w:rsidRDefault="006C3165" w:rsidP="00464EC6">
      <w:pPr>
        <w:tabs>
          <w:tab w:val="left" w:pos="6804"/>
        </w:tabs>
        <w:spacing w:after="0" w:line="240" w:lineRule="auto"/>
      </w:pP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Секретарь тендерной комиссии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kk-KZ"/>
        </w:rPr>
        <w:t xml:space="preserve">  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_______________                                         </w:t>
      </w:r>
      <w:r w:rsidR="00A5287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9116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Салиахметова Д.О.</w:t>
      </w:r>
      <w:r w:rsidR="00DD2F9D" w:rsidRPr="00A91168"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265A" wp14:editId="54540A89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A33FC6"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sectPr w:rsidR="009C56B9" w:rsidSect="0003008C"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74" w:rsidRDefault="00A55774">
      <w:pPr>
        <w:spacing w:after="0" w:line="240" w:lineRule="auto"/>
      </w:pPr>
      <w:r>
        <w:separator/>
      </w:r>
    </w:p>
  </w:endnote>
  <w:endnote w:type="continuationSeparator" w:id="0">
    <w:p w:rsidR="00A55774" w:rsidRDefault="00A5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74" w:rsidRDefault="00A55774">
      <w:pPr>
        <w:spacing w:after="0" w:line="240" w:lineRule="auto"/>
      </w:pPr>
      <w:r>
        <w:separator/>
      </w:r>
    </w:p>
  </w:footnote>
  <w:footnote w:type="continuationSeparator" w:id="0">
    <w:p w:rsidR="00A55774" w:rsidRDefault="00A5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5A0"/>
    <w:multiLevelType w:val="hybridMultilevel"/>
    <w:tmpl w:val="F4FAB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624C"/>
    <w:multiLevelType w:val="hybridMultilevel"/>
    <w:tmpl w:val="68D8A636"/>
    <w:lvl w:ilvl="0" w:tplc="D6F878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64D"/>
    <w:multiLevelType w:val="hybridMultilevel"/>
    <w:tmpl w:val="7D3AAAEC"/>
    <w:lvl w:ilvl="0" w:tplc="00EA74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440E25"/>
    <w:multiLevelType w:val="hybridMultilevel"/>
    <w:tmpl w:val="9D322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B54FE0"/>
    <w:multiLevelType w:val="hybridMultilevel"/>
    <w:tmpl w:val="8E888C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9D"/>
    <w:rsid w:val="000052D6"/>
    <w:rsid w:val="00006A15"/>
    <w:rsid w:val="00007CBE"/>
    <w:rsid w:val="00012DFA"/>
    <w:rsid w:val="0002173B"/>
    <w:rsid w:val="00023252"/>
    <w:rsid w:val="0003008C"/>
    <w:rsid w:val="00034900"/>
    <w:rsid w:val="00067E8C"/>
    <w:rsid w:val="000740D5"/>
    <w:rsid w:val="000757A4"/>
    <w:rsid w:val="0008473A"/>
    <w:rsid w:val="0008765D"/>
    <w:rsid w:val="000B050D"/>
    <w:rsid w:val="000B7FD0"/>
    <w:rsid w:val="000C2B79"/>
    <w:rsid w:val="000C6D4E"/>
    <w:rsid w:val="000D6BA2"/>
    <w:rsid w:val="000E79E7"/>
    <w:rsid w:val="00103872"/>
    <w:rsid w:val="0012482F"/>
    <w:rsid w:val="00132BE6"/>
    <w:rsid w:val="00145DFD"/>
    <w:rsid w:val="00164549"/>
    <w:rsid w:val="00166024"/>
    <w:rsid w:val="00174AC0"/>
    <w:rsid w:val="00181C40"/>
    <w:rsid w:val="001A0DA2"/>
    <w:rsid w:val="001A27E3"/>
    <w:rsid w:val="001D2286"/>
    <w:rsid w:val="001E78BB"/>
    <w:rsid w:val="001F2946"/>
    <w:rsid w:val="001F7A89"/>
    <w:rsid w:val="0020251B"/>
    <w:rsid w:val="0020435B"/>
    <w:rsid w:val="002100BF"/>
    <w:rsid w:val="00212E44"/>
    <w:rsid w:val="0021666F"/>
    <w:rsid w:val="00231C8D"/>
    <w:rsid w:val="00232F64"/>
    <w:rsid w:val="002436E7"/>
    <w:rsid w:val="00254203"/>
    <w:rsid w:val="00283CB9"/>
    <w:rsid w:val="00297F62"/>
    <w:rsid w:val="002B7AD1"/>
    <w:rsid w:val="002D0368"/>
    <w:rsid w:val="002D46E2"/>
    <w:rsid w:val="0030260D"/>
    <w:rsid w:val="00320E03"/>
    <w:rsid w:val="00341547"/>
    <w:rsid w:val="00341583"/>
    <w:rsid w:val="00344476"/>
    <w:rsid w:val="003500FF"/>
    <w:rsid w:val="0035687F"/>
    <w:rsid w:val="00365EF9"/>
    <w:rsid w:val="0037738B"/>
    <w:rsid w:val="003926DD"/>
    <w:rsid w:val="003B3020"/>
    <w:rsid w:val="003F6DC2"/>
    <w:rsid w:val="0041765C"/>
    <w:rsid w:val="004230E0"/>
    <w:rsid w:val="0043371B"/>
    <w:rsid w:val="004376EE"/>
    <w:rsid w:val="004378DD"/>
    <w:rsid w:val="00442F46"/>
    <w:rsid w:val="00443702"/>
    <w:rsid w:val="0044709D"/>
    <w:rsid w:val="00452ED9"/>
    <w:rsid w:val="00464EC6"/>
    <w:rsid w:val="004719B4"/>
    <w:rsid w:val="004804AD"/>
    <w:rsid w:val="004A21FC"/>
    <w:rsid w:val="004D3628"/>
    <w:rsid w:val="004D54B2"/>
    <w:rsid w:val="004E2F2A"/>
    <w:rsid w:val="004E47C0"/>
    <w:rsid w:val="004E56EA"/>
    <w:rsid w:val="004F2997"/>
    <w:rsid w:val="00500CC7"/>
    <w:rsid w:val="00502EE5"/>
    <w:rsid w:val="00511DFA"/>
    <w:rsid w:val="005365D7"/>
    <w:rsid w:val="00542A68"/>
    <w:rsid w:val="00555C80"/>
    <w:rsid w:val="00590CCE"/>
    <w:rsid w:val="005C3E08"/>
    <w:rsid w:val="005C5530"/>
    <w:rsid w:val="005D2C36"/>
    <w:rsid w:val="005D5885"/>
    <w:rsid w:val="005D6162"/>
    <w:rsid w:val="005E22A2"/>
    <w:rsid w:val="005E68E1"/>
    <w:rsid w:val="0063559A"/>
    <w:rsid w:val="006355AE"/>
    <w:rsid w:val="006613FD"/>
    <w:rsid w:val="006650EE"/>
    <w:rsid w:val="00671810"/>
    <w:rsid w:val="00680B30"/>
    <w:rsid w:val="00681157"/>
    <w:rsid w:val="00683477"/>
    <w:rsid w:val="006A1D2A"/>
    <w:rsid w:val="006C29F7"/>
    <w:rsid w:val="006C3165"/>
    <w:rsid w:val="007013A3"/>
    <w:rsid w:val="0070159F"/>
    <w:rsid w:val="00711F36"/>
    <w:rsid w:val="0071543F"/>
    <w:rsid w:val="00716E63"/>
    <w:rsid w:val="0072787E"/>
    <w:rsid w:val="00740DF7"/>
    <w:rsid w:val="00744E32"/>
    <w:rsid w:val="007666FF"/>
    <w:rsid w:val="00777EAE"/>
    <w:rsid w:val="007C1056"/>
    <w:rsid w:val="007C14C9"/>
    <w:rsid w:val="007C235A"/>
    <w:rsid w:val="007D04F6"/>
    <w:rsid w:val="007F10A9"/>
    <w:rsid w:val="0085019D"/>
    <w:rsid w:val="00850652"/>
    <w:rsid w:val="00855303"/>
    <w:rsid w:val="00855D21"/>
    <w:rsid w:val="00872BB2"/>
    <w:rsid w:val="00880950"/>
    <w:rsid w:val="00886CF0"/>
    <w:rsid w:val="008907E5"/>
    <w:rsid w:val="008A7B9B"/>
    <w:rsid w:val="008B213F"/>
    <w:rsid w:val="008B7716"/>
    <w:rsid w:val="008C5316"/>
    <w:rsid w:val="008C7A37"/>
    <w:rsid w:val="008E22AF"/>
    <w:rsid w:val="00951E19"/>
    <w:rsid w:val="00960A9D"/>
    <w:rsid w:val="00974F8D"/>
    <w:rsid w:val="009903C4"/>
    <w:rsid w:val="00997C05"/>
    <w:rsid w:val="009A17E0"/>
    <w:rsid w:val="009B46B3"/>
    <w:rsid w:val="009B7328"/>
    <w:rsid w:val="009C56B9"/>
    <w:rsid w:val="009D2286"/>
    <w:rsid w:val="009D69C9"/>
    <w:rsid w:val="009E1677"/>
    <w:rsid w:val="009E1BF2"/>
    <w:rsid w:val="009E4386"/>
    <w:rsid w:val="00A226F1"/>
    <w:rsid w:val="00A22F81"/>
    <w:rsid w:val="00A32EEA"/>
    <w:rsid w:val="00A37A56"/>
    <w:rsid w:val="00A5287C"/>
    <w:rsid w:val="00A52F4C"/>
    <w:rsid w:val="00A547D7"/>
    <w:rsid w:val="00A55774"/>
    <w:rsid w:val="00A64DE5"/>
    <w:rsid w:val="00A71E1E"/>
    <w:rsid w:val="00A91168"/>
    <w:rsid w:val="00AA4AF7"/>
    <w:rsid w:val="00AA5D99"/>
    <w:rsid w:val="00AA62BF"/>
    <w:rsid w:val="00AB6E52"/>
    <w:rsid w:val="00AC0147"/>
    <w:rsid w:val="00AE239A"/>
    <w:rsid w:val="00B06EF4"/>
    <w:rsid w:val="00B131E8"/>
    <w:rsid w:val="00B17B30"/>
    <w:rsid w:val="00B41B6E"/>
    <w:rsid w:val="00B57834"/>
    <w:rsid w:val="00B66BAB"/>
    <w:rsid w:val="00B744E0"/>
    <w:rsid w:val="00B9578A"/>
    <w:rsid w:val="00BA698F"/>
    <w:rsid w:val="00BB1566"/>
    <w:rsid w:val="00BB5E27"/>
    <w:rsid w:val="00BC3F77"/>
    <w:rsid w:val="00BD3189"/>
    <w:rsid w:val="00BD3809"/>
    <w:rsid w:val="00BD4A8A"/>
    <w:rsid w:val="00BF5784"/>
    <w:rsid w:val="00C01A45"/>
    <w:rsid w:val="00C242E3"/>
    <w:rsid w:val="00C24AC5"/>
    <w:rsid w:val="00C2505D"/>
    <w:rsid w:val="00C350BC"/>
    <w:rsid w:val="00C37770"/>
    <w:rsid w:val="00C62298"/>
    <w:rsid w:val="00C64267"/>
    <w:rsid w:val="00C73751"/>
    <w:rsid w:val="00C85554"/>
    <w:rsid w:val="00CA2234"/>
    <w:rsid w:val="00CA3DD0"/>
    <w:rsid w:val="00CF057D"/>
    <w:rsid w:val="00CF6E6B"/>
    <w:rsid w:val="00CF7A0B"/>
    <w:rsid w:val="00D02A37"/>
    <w:rsid w:val="00D1280F"/>
    <w:rsid w:val="00D17D78"/>
    <w:rsid w:val="00D3046E"/>
    <w:rsid w:val="00D35A7E"/>
    <w:rsid w:val="00D4705F"/>
    <w:rsid w:val="00D516DE"/>
    <w:rsid w:val="00DA061A"/>
    <w:rsid w:val="00DA6403"/>
    <w:rsid w:val="00DB468D"/>
    <w:rsid w:val="00DC3FBD"/>
    <w:rsid w:val="00DD2F9D"/>
    <w:rsid w:val="00DD6C79"/>
    <w:rsid w:val="00DE18EB"/>
    <w:rsid w:val="00DE73F6"/>
    <w:rsid w:val="00E008DC"/>
    <w:rsid w:val="00E066A5"/>
    <w:rsid w:val="00E175CF"/>
    <w:rsid w:val="00E315F3"/>
    <w:rsid w:val="00E45479"/>
    <w:rsid w:val="00E55FEF"/>
    <w:rsid w:val="00E81B27"/>
    <w:rsid w:val="00E831ED"/>
    <w:rsid w:val="00E96E3C"/>
    <w:rsid w:val="00EA5AFF"/>
    <w:rsid w:val="00ED160E"/>
    <w:rsid w:val="00EE1A29"/>
    <w:rsid w:val="00F328BE"/>
    <w:rsid w:val="00F363DF"/>
    <w:rsid w:val="00F42EFA"/>
    <w:rsid w:val="00F50966"/>
    <w:rsid w:val="00F51078"/>
    <w:rsid w:val="00F5299C"/>
    <w:rsid w:val="00F57E8A"/>
    <w:rsid w:val="00F71355"/>
    <w:rsid w:val="00F77DD8"/>
    <w:rsid w:val="00FB0CC2"/>
    <w:rsid w:val="00FB5D96"/>
    <w:rsid w:val="00FC2FDC"/>
    <w:rsid w:val="00FE271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7BED"/>
  <w15:docId w15:val="{31BD98E2-09F8-4318-941D-3E6F21D0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F9D"/>
  </w:style>
  <w:style w:type="paragraph" w:styleId="a5">
    <w:name w:val="No Spacing"/>
    <w:uiPriority w:val="1"/>
    <w:qFormat/>
    <w:rsid w:val="00DD2F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13F"/>
    <w:pPr>
      <w:ind w:left="720"/>
      <w:contextualSpacing/>
    </w:pPr>
  </w:style>
  <w:style w:type="table" w:styleId="ab">
    <w:name w:val="Table Grid"/>
    <w:basedOn w:val="a1"/>
    <w:uiPriority w:val="39"/>
    <w:rsid w:val="00BC3F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E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2020-03-19T03:20:00Z</cp:lastPrinted>
  <dcterms:created xsi:type="dcterms:W3CDTF">2020-03-18T06:22:00Z</dcterms:created>
  <dcterms:modified xsi:type="dcterms:W3CDTF">2020-03-19T03:21:00Z</dcterms:modified>
</cp:coreProperties>
</file>