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69" w:rsidRPr="00E70070" w:rsidRDefault="00C76669" w:rsidP="002E3280">
      <w:pPr>
        <w:pStyle w:val="a3"/>
        <w:jc w:val="right"/>
        <w:rPr>
          <w:rFonts w:ascii="Times New Roman" w:hAnsi="Times New Roman" w:cs="Times New Roman"/>
          <w:b/>
        </w:rPr>
      </w:pPr>
    </w:p>
    <w:p w:rsidR="002E3280" w:rsidRPr="00E70070" w:rsidRDefault="002E3280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>Утверждаю</w:t>
      </w:r>
    </w:p>
    <w:p w:rsidR="002E3280" w:rsidRPr="00E70070" w:rsidRDefault="002E3280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>Исполнительный проректор</w:t>
      </w:r>
    </w:p>
    <w:p w:rsidR="002E3280" w:rsidRPr="00E70070" w:rsidRDefault="002E3280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 xml:space="preserve">  _________________ </w:t>
      </w:r>
      <w:proofErr w:type="spellStart"/>
      <w:r w:rsidRPr="00E70070">
        <w:rPr>
          <w:rFonts w:ascii="Times New Roman" w:hAnsi="Times New Roman" w:cs="Times New Roman"/>
          <w:b/>
          <w:sz w:val="23"/>
          <w:szCs w:val="23"/>
        </w:rPr>
        <w:t>Сенбеков</w:t>
      </w:r>
      <w:proofErr w:type="spellEnd"/>
      <w:r w:rsidRPr="00E70070">
        <w:rPr>
          <w:rFonts w:ascii="Times New Roman" w:hAnsi="Times New Roman" w:cs="Times New Roman"/>
          <w:b/>
          <w:sz w:val="23"/>
          <w:szCs w:val="23"/>
        </w:rPr>
        <w:t xml:space="preserve"> М.Т.</w:t>
      </w:r>
    </w:p>
    <w:p w:rsidR="002E3280" w:rsidRPr="00E70070" w:rsidRDefault="007E12A3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05CAC">
        <w:rPr>
          <w:rFonts w:ascii="Times New Roman" w:hAnsi="Times New Roman" w:cs="Times New Roman"/>
          <w:b/>
          <w:sz w:val="23"/>
          <w:szCs w:val="23"/>
          <w:lang w:val="kk-KZ"/>
        </w:rPr>
        <w:t xml:space="preserve">26 марта </w:t>
      </w:r>
      <w:r>
        <w:rPr>
          <w:rFonts w:ascii="Times New Roman" w:hAnsi="Times New Roman" w:cs="Times New Roman"/>
          <w:b/>
          <w:sz w:val="23"/>
          <w:szCs w:val="23"/>
        </w:rPr>
        <w:t>2020</w:t>
      </w:r>
      <w:r w:rsidR="002E3280" w:rsidRPr="00E70070">
        <w:rPr>
          <w:rFonts w:ascii="Times New Roman" w:hAnsi="Times New Roman" w:cs="Times New Roman"/>
          <w:b/>
          <w:sz w:val="23"/>
          <w:szCs w:val="23"/>
        </w:rPr>
        <w:t xml:space="preserve"> г.</w:t>
      </w:r>
    </w:p>
    <w:p w:rsidR="002E3280" w:rsidRPr="00E70070" w:rsidRDefault="002E3280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2E3280" w:rsidRPr="009C16BD" w:rsidRDefault="00F05CAC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Протокол № </w:t>
      </w:r>
      <w:r w:rsidR="009C16BD" w:rsidRPr="009C16BD">
        <w:rPr>
          <w:rFonts w:ascii="Times New Roman" w:eastAsia="Calibri" w:hAnsi="Times New Roman" w:cs="Times New Roman"/>
          <w:b/>
          <w:sz w:val="23"/>
          <w:szCs w:val="23"/>
        </w:rPr>
        <w:t>8</w:t>
      </w:r>
    </w:p>
    <w:p w:rsidR="002E3280" w:rsidRPr="00E70070" w:rsidRDefault="002E3280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об итогах </w:t>
      </w:r>
      <w:r w:rsidR="009C16BD" w:rsidRPr="009C16BD">
        <w:rPr>
          <w:rFonts w:ascii="Times New Roman" w:eastAsia="Calibri" w:hAnsi="Times New Roman" w:cs="Times New Roman"/>
          <w:b/>
          <w:sz w:val="23"/>
          <w:szCs w:val="23"/>
        </w:rPr>
        <w:t>закуп</w:t>
      </w:r>
      <w:r w:rsidR="009C16BD">
        <w:rPr>
          <w:rFonts w:ascii="Times New Roman" w:eastAsia="Calibri" w:hAnsi="Times New Roman" w:cs="Times New Roman"/>
          <w:b/>
          <w:sz w:val="23"/>
          <w:szCs w:val="23"/>
        </w:rPr>
        <w:t>а</w:t>
      </w:r>
      <w:r w:rsidR="009C16BD" w:rsidRPr="009C16BD">
        <w:rPr>
          <w:rFonts w:ascii="Times New Roman" w:eastAsia="Calibri" w:hAnsi="Times New Roman" w:cs="Times New Roman"/>
          <w:b/>
          <w:sz w:val="23"/>
          <w:szCs w:val="23"/>
        </w:rPr>
        <w:t xml:space="preserve"> лекарственных средств на 2020 год</w:t>
      </w:r>
      <w:r w:rsidR="006216DE" w:rsidRPr="00E70070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способом из одного источника </w:t>
      </w:r>
    </w:p>
    <w:p w:rsidR="002E3280" w:rsidRPr="00E70070" w:rsidRDefault="0089737D" w:rsidP="004D49BD">
      <w:pPr>
        <w:pStyle w:val="a4"/>
        <w:numPr>
          <w:ilvl w:val="0"/>
          <w:numId w:val="1"/>
        </w:numPr>
        <w:spacing w:after="160" w:line="259" w:lineRule="auto"/>
        <w:ind w:left="0"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E70070">
        <w:rPr>
          <w:rFonts w:ascii="Times New Roman" w:eastAsia="Calibri" w:hAnsi="Times New Roman" w:cs="Times New Roman"/>
          <w:sz w:val="23"/>
          <w:szCs w:val="23"/>
        </w:rPr>
        <w:t>Асфендиярова</w:t>
      </w:r>
      <w:proofErr w:type="spellEnd"/>
      <w:r w:rsidRPr="00E70070">
        <w:rPr>
          <w:rFonts w:ascii="Times New Roman" w:eastAsia="Calibri" w:hAnsi="Times New Roman" w:cs="Times New Roman"/>
          <w:sz w:val="23"/>
          <w:szCs w:val="23"/>
        </w:rPr>
        <w:t>"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 xml:space="preserve"> провел закуп способом из одного источника по приобретению </w:t>
      </w:r>
      <w:r w:rsidR="009C16BD" w:rsidRPr="009C16BD">
        <w:rPr>
          <w:rFonts w:ascii="Times New Roman" w:eastAsia="Calibri" w:hAnsi="Times New Roman" w:cs="Times New Roman"/>
          <w:bCs/>
          <w:sz w:val="23"/>
          <w:szCs w:val="23"/>
          <w:lang w:val="kk-KZ"/>
        </w:rPr>
        <w:t xml:space="preserve">лекарственных </w:t>
      </w:r>
      <w:r w:rsidR="009C16BD" w:rsidRPr="009C16BD">
        <w:rPr>
          <w:rFonts w:ascii="Times New Roman" w:eastAsia="Calibri" w:hAnsi="Times New Roman" w:cs="Times New Roman"/>
          <w:bCs/>
          <w:sz w:val="23"/>
          <w:szCs w:val="23"/>
        </w:rPr>
        <w:t>средств на 2020 год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>.</w:t>
      </w:r>
    </w:p>
    <w:p w:rsidR="002E3280" w:rsidRPr="00E70070" w:rsidRDefault="002E3280" w:rsidP="009C16BD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>Выделенная сумма</w:t>
      </w:r>
      <w:r w:rsidR="009C16BD">
        <w:rPr>
          <w:rFonts w:ascii="Times New Roman" w:eastAsia="Calibri" w:hAnsi="Times New Roman" w:cs="Times New Roman"/>
          <w:sz w:val="23"/>
          <w:szCs w:val="23"/>
        </w:rPr>
        <w:t xml:space="preserve"> 4 600 000</w:t>
      </w:r>
      <w:r w:rsidR="008206F1" w:rsidRPr="008206F1">
        <w:rPr>
          <w:rFonts w:ascii="Times New Roman" w:eastAsia="Calibri" w:hAnsi="Times New Roman" w:cs="Times New Roman"/>
          <w:sz w:val="23"/>
          <w:szCs w:val="23"/>
        </w:rPr>
        <w:t>,00 (</w:t>
      </w:r>
      <w:r w:rsidR="009C16BD">
        <w:rPr>
          <w:rFonts w:ascii="Times New Roman" w:eastAsia="Calibri" w:hAnsi="Times New Roman" w:cs="Times New Roman"/>
          <w:sz w:val="23"/>
          <w:szCs w:val="23"/>
        </w:rPr>
        <w:t>четыре миллиона ш</w:t>
      </w:r>
      <w:r w:rsidR="009C16BD" w:rsidRPr="009C16BD">
        <w:rPr>
          <w:rFonts w:ascii="Times New Roman" w:eastAsia="Calibri" w:hAnsi="Times New Roman" w:cs="Times New Roman"/>
          <w:sz w:val="23"/>
          <w:szCs w:val="23"/>
        </w:rPr>
        <w:t>естьсот тысяч</w:t>
      </w:r>
      <w:r w:rsidR="008206F1" w:rsidRPr="008206F1">
        <w:rPr>
          <w:rFonts w:ascii="Times New Roman" w:eastAsia="Calibri" w:hAnsi="Times New Roman" w:cs="Times New Roman"/>
          <w:sz w:val="23"/>
          <w:szCs w:val="23"/>
        </w:rPr>
        <w:t>)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тенге. </w:t>
      </w:r>
    </w:p>
    <w:p w:rsidR="002E3280" w:rsidRPr="00E70070" w:rsidRDefault="002E3280" w:rsidP="004D49BD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>Обоснование применения данного способа об осуществлении закупа способом из одного источника:</w:t>
      </w:r>
    </w:p>
    <w:p w:rsidR="002E3280" w:rsidRDefault="0084705E" w:rsidP="004D49BD">
      <w:pPr>
        <w:spacing w:after="0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>-  подпункт 1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>) пункт 116 Постановления Прав</w:t>
      </w:r>
      <w:r w:rsidR="00B2241A">
        <w:rPr>
          <w:rFonts w:ascii="Times New Roman" w:eastAsia="Calibri" w:hAnsi="Times New Roman" w:cs="Times New Roman"/>
          <w:sz w:val="23"/>
          <w:szCs w:val="23"/>
        </w:rPr>
        <w:t xml:space="preserve">ительства Республики Казахстан 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 xml:space="preserve">№1729 от 30.10.2009г. об утверждении </w:t>
      </w:r>
      <w:r w:rsidR="00A048D3" w:rsidRPr="00E70070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Правил организации и проведения закупа лекарственных средств, медицинских изделий и фармацевтических услуг</w:t>
      </w:r>
      <w:r w:rsidR="00A048D3" w:rsidRPr="00E7007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>(далее Правила)</w:t>
      </w:r>
      <w:r w:rsidR="004D49B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014728" w:rsidRPr="00E70070">
        <w:rPr>
          <w:rFonts w:ascii="Times New Roman" w:eastAsia="Calibri" w:hAnsi="Times New Roman" w:cs="Times New Roman"/>
          <w:sz w:val="23"/>
          <w:szCs w:val="23"/>
        </w:rPr>
        <w:t>- «</w:t>
      </w:r>
      <w:r w:rsidR="004546F5">
        <w:rPr>
          <w:rFonts w:ascii="Times New Roman" w:eastAsia="Calibri" w:hAnsi="Times New Roman" w:cs="Times New Roman"/>
          <w:sz w:val="23"/>
          <w:szCs w:val="23"/>
        </w:rPr>
        <w:t>Тендер признан несостоявшимся»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>.</w:t>
      </w:r>
    </w:p>
    <w:p w:rsidR="00D23212" w:rsidRPr="00E70070" w:rsidRDefault="00D23212" w:rsidP="004D49BD">
      <w:pPr>
        <w:spacing w:after="0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2977"/>
        <w:gridCol w:w="992"/>
        <w:gridCol w:w="709"/>
        <w:gridCol w:w="850"/>
        <w:gridCol w:w="1560"/>
      </w:tblGrid>
      <w:tr w:rsidR="007872EF" w:rsidRPr="00E70070" w:rsidTr="0059737C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7872EF" w:rsidRPr="00D23212" w:rsidRDefault="007872EF" w:rsidP="005973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232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872EF" w:rsidRPr="00D23212" w:rsidRDefault="007872EF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D232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2977" w:type="dxa"/>
          </w:tcPr>
          <w:p w:rsidR="007872EF" w:rsidRPr="00D23212" w:rsidRDefault="007872EF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232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Краткая характеристика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72EF" w:rsidRPr="00D23212" w:rsidRDefault="007872EF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232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72EF" w:rsidRPr="00D23212" w:rsidRDefault="007872EF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232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872EF" w:rsidRPr="00D23212" w:rsidRDefault="007872EF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232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872EF" w:rsidRPr="00D23212" w:rsidRDefault="007872EF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232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Выделенная сумма</w:t>
            </w:r>
          </w:p>
        </w:tc>
      </w:tr>
      <w:tr w:rsidR="009C16BD" w:rsidRPr="00E70070" w:rsidTr="0045320B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9C16BD" w:rsidRPr="00D23212" w:rsidRDefault="009C16BD" w:rsidP="009C16B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</w:pPr>
            <w:r w:rsidRPr="00D23212"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BD" w:rsidRPr="00D23212" w:rsidRDefault="009C16BD" w:rsidP="009C16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321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D23212">
              <w:rPr>
                <w:rFonts w:ascii="Times New Roman" w:hAnsi="Times New Roman" w:cs="Times New Roman"/>
                <w:sz w:val="18"/>
                <w:szCs w:val="18"/>
              </w:rPr>
              <w:t>перитонеального</w:t>
            </w:r>
            <w:proofErr w:type="spellEnd"/>
            <w:r w:rsidRPr="00D23212">
              <w:rPr>
                <w:rFonts w:ascii="Times New Roman" w:hAnsi="Times New Roman" w:cs="Times New Roman"/>
                <w:sz w:val="18"/>
                <w:szCs w:val="18"/>
              </w:rPr>
              <w:t xml:space="preserve"> диализа 1,36 %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BD" w:rsidRPr="002C5825" w:rsidRDefault="009C16BD" w:rsidP="009C16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>перитонеального</w:t>
            </w:r>
            <w:proofErr w:type="spellEnd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 диализа с глюкозой 1,36%, контейнер 2000мл.</w:t>
            </w:r>
          </w:p>
          <w:p w:rsidR="009C16BD" w:rsidRPr="002C5825" w:rsidRDefault="009C16BD" w:rsidP="009C16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Компоненты: Глюкоза </w:t>
            </w:r>
            <w:proofErr w:type="spellStart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>моногидрат+Магния</w:t>
            </w:r>
            <w:proofErr w:type="spellEnd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 хлорида </w:t>
            </w:r>
            <w:proofErr w:type="spellStart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>гексагидрат</w:t>
            </w:r>
            <w:proofErr w:type="spellEnd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 Натрия </w:t>
            </w:r>
            <w:proofErr w:type="spellStart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>хлорид+Натрия</w:t>
            </w:r>
            <w:proofErr w:type="spellEnd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>гидрока+Натрия</w:t>
            </w:r>
            <w:proofErr w:type="spellEnd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>лактат</w:t>
            </w:r>
            <w:proofErr w:type="spellEnd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+ Кальция хлорида </w:t>
            </w:r>
            <w:proofErr w:type="spellStart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>дигидрат</w:t>
            </w:r>
            <w:proofErr w:type="spellEnd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16BD" w:rsidRPr="002C5825" w:rsidRDefault="009C16BD" w:rsidP="009C16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>перитонеального</w:t>
            </w:r>
            <w:proofErr w:type="spellEnd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 диализа с глюкозой общим объемом 2000 мл помещен в малую и большую камеры двухкамерного контейнера, изготовленного из ПВХ, соединенные между собой трубкой-перегородкой, разрушаемой в момент смешения содержимого камер.</w:t>
            </w:r>
          </w:p>
        </w:tc>
        <w:tc>
          <w:tcPr>
            <w:tcW w:w="992" w:type="dxa"/>
            <w:vAlign w:val="center"/>
          </w:tcPr>
          <w:p w:rsidR="009C16BD" w:rsidRPr="00D23212" w:rsidRDefault="009C16BD" w:rsidP="009C16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321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9C16BD" w:rsidRPr="00D23212" w:rsidRDefault="009C16BD" w:rsidP="009C16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212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6BD" w:rsidRPr="00D23212" w:rsidRDefault="009C16BD" w:rsidP="009C16B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3212">
              <w:rPr>
                <w:rFonts w:ascii="Times New Roman" w:eastAsia="Calibri" w:hAnsi="Times New Roman" w:cs="Times New Roman"/>
                <w:sz w:val="18"/>
                <w:szCs w:val="18"/>
              </w:rPr>
              <w:t>5 750</w:t>
            </w:r>
          </w:p>
        </w:tc>
        <w:tc>
          <w:tcPr>
            <w:tcW w:w="1560" w:type="dxa"/>
            <w:noWrap/>
            <w:vAlign w:val="center"/>
          </w:tcPr>
          <w:p w:rsidR="009C16BD" w:rsidRPr="00D23212" w:rsidRDefault="009C16BD" w:rsidP="009C16BD">
            <w:pPr>
              <w:pStyle w:val="a6"/>
              <w:jc w:val="center"/>
              <w:rPr>
                <w:sz w:val="18"/>
                <w:szCs w:val="18"/>
              </w:rPr>
            </w:pPr>
            <w:r w:rsidRPr="00D23212">
              <w:rPr>
                <w:sz w:val="18"/>
                <w:szCs w:val="18"/>
              </w:rPr>
              <w:t>2 300 000</w:t>
            </w:r>
          </w:p>
        </w:tc>
      </w:tr>
      <w:tr w:rsidR="009C16BD" w:rsidRPr="00E70070" w:rsidTr="00E02B5E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9C16BD" w:rsidRPr="00D23212" w:rsidRDefault="009C16BD" w:rsidP="009C16B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</w:pPr>
            <w:r w:rsidRPr="00D23212"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BD" w:rsidRPr="00D23212" w:rsidRDefault="009C16BD" w:rsidP="009C16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321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D23212">
              <w:rPr>
                <w:rFonts w:ascii="Times New Roman" w:hAnsi="Times New Roman" w:cs="Times New Roman"/>
                <w:sz w:val="18"/>
                <w:szCs w:val="18"/>
              </w:rPr>
              <w:t>перитонеального</w:t>
            </w:r>
            <w:proofErr w:type="spellEnd"/>
            <w:r w:rsidRPr="00D23212">
              <w:rPr>
                <w:rFonts w:ascii="Times New Roman" w:hAnsi="Times New Roman" w:cs="Times New Roman"/>
                <w:sz w:val="18"/>
                <w:szCs w:val="18"/>
              </w:rPr>
              <w:t xml:space="preserve"> диализа 2,27 %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BD" w:rsidRPr="002C5825" w:rsidRDefault="009C16BD" w:rsidP="009C16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>перитонеального</w:t>
            </w:r>
            <w:proofErr w:type="spellEnd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 диализа с глюкозой 2,27 %, контейнер 2000мл.</w:t>
            </w:r>
          </w:p>
          <w:p w:rsidR="009C16BD" w:rsidRPr="002C5825" w:rsidRDefault="009C16BD" w:rsidP="009C16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Компоненты: Глюкоза </w:t>
            </w:r>
            <w:proofErr w:type="spellStart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>моногидрат+Магния</w:t>
            </w:r>
            <w:proofErr w:type="spellEnd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 хлорида </w:t>
            </w:r>
            <w:proofErr w:type="spellStart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>гексагидрат</w:t>
            </w:r>
            <w:proofErr w:type="spellEnd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 Натрия </w:t>
            </w:r>
            <w:proofErr w:type="spellStart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>хлорид+Натрия</w:t>
            </w:r>
            <w:proofErr w:type="spellEnd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>гидрока+Натрия</w:t>
            </w:r>
            <w:proofErr w:type="spellEnd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>лактат</w:t>
            </w:r>
            <w:proofErr w:type="spellEnd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+ Кальция хлорида </w:t>
            </w:r>
            <w:proofErr w:type="spellStart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>дигидрат</w:t>
            </w:r>
            <w:proofErr w:type="spellEnd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16BD" w:rsidRPr="002C5825" w:rsidRDefault="009C16BD" w:rsidP="009C16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>перитонеального</w:t>
            </w:r>
            <w:proofErr w:type="spellEnd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 диализа с глюкозой общим объемом 2000 мл помещен в малую и большую камеры двухкамерного контейнера, изготовленного из ПВХ, соединенные между собой трубкой-перегородкой, разрушаемой в момент смешения содержимого камер.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6BD" w:rsidRPr="00D23212" w:rsidRDefault="009C16BD" w:rsidP="009C16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321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C16BD" w:rsidRPr="00D23212" w:rsidRDefault="009C16BD" w:rsidP="009C16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212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6BD" w:rsidRPr="00D23212" w:rsidRDefault="009C16BD" w:rsidP="009C16B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3212">
              <w:rPr>
                <w:rFonts w:ascii="Times New Roman" w:eastAsia="Calibri" w:hAnsi="Times New Roman" w:cs="Times New Roman"/>
                <w:sz w:val="18"/>
                <w:szCs w:val="18"/>
              </w:rPr>
              <w:t>5 750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C16BD" w:rsidRPr="00D23212" w:rsidRDefault="009C16BD" w:rsidP="009C16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212">
              <w:rPr>
                <w:rFonts w:ascii="Times New Roman" w:hAnsi="Times New Roman" w:cs="Times New Roman"/>
                <w:sz w:val="18"/>
                <w:szCs w:val="18"/>
              </w:rPr>
              <w:t>2 300 000</w:t>
            </w:r>
          </w:p>
        </w:tc>
      </w:tr>
    </w:tbl>
    <w:p w:rsidR="002E3280" w:rsidRPr="00E70070" w:rsidRDefault="002E3280" w:rsidP="00C76669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ab/>
      </w:r>
    </w:p>
    <w:p w:rsidR="002E3280" w:rsidRPr="00E70070" w:rsidRDefault="002E3280" w:rsidP="009C16BD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На приглашение организатора закупа </w:t>
      </w:r>
      <w:r w:rsidR="00B4656F" w:rsidRPr="00B4656F">
        <w:rPr>
          <w:rFonts w:ascii="Times New Roman" w:eastAsia="Calibri" w:hAnsi="Times New Roman" w:cs="Times New Roman"/>
          <w:sz w:val="23"/>
          <w:szCs w:val="23"/>
        </w:rPr>
        <w:t xml:space="preserve">ТОО </w:t>
      </w:r>
      <w:bookmarkStart w:id="0" w:name="_GoBack"/>
      <w:bookmarkEnd w:id="0"/>
      <w:r w:rsidR="009C16BD" w:rsidRPr="009C16BD">
        <w:rPr>
          <w:rFonts w:ascii="Times New Roman" w:eastAsia="Calibri" w:hAnsi="Times New Roman" w:cs="Times New Roman"/>
          <w:sz w:val="23"/>
          <w:szCs w:val="23"/>
        </w:rPr>
        <w:t xml:space="preserve">«MITEK </w:t>
      </w:r>
      <w:proofErr w:type="spellStart"/>
      <w:r w:rsidR="009C16BD" w:rsidRPr="009C16BD">
        <w:rPr>
          <w:rFonts w:ascii="Times New Roman" w:eastAsia="Calibri" w:hAnsi="Times New Roman" w:cs="Times New Roman"/>
          <w:sz w:val="23"/>
          <w:szCs w:val="23"/>
        </w:rPr>
        <w:t>Almaty</w:t>
      </w:r>
      <w:proofErr w:type="spellEnd"/>
      <w:r w:rsidR="009C16BD" w:rsidRPr="009C16BD">
        <w:rPr>
          <w:rFonts w:ascii="Times New Roman" w:eastAsia="Calibri" w:hAnsi="Times New Roman" w:cs="Times New Roman"/>
          <w:sz w:val="23"/>
          <w:szCs w:val="23"/>
        </w:rPr>
        <w:t>» (Митек Алматы)</w:t>
      </w:r>
      <w:r w:rsidRPr="00E70070">
        <w:rPr>
          <w:rFonts w:ascii="Times New Roman" w:eastAsia="Calibri" w:hAnsi="Times New Roman" w:cs="Times New Roman"/>
          <w:sz w:val="23"/>
          <w:szCs w:val="23"/>
        </w:rPr>
        <w:t>, направил сво</w:t>
      </w:r>
      <w:r w:rsidR="004D49BD">
        <w:rPr>
          <w:rFonts w:ascii="Times New Roman" w:eastAsia="Calibri" w:hAnsi="Times New Roman" w:cs="Times New Roman"/>
          <w:sz w:val="23"/>
          <w:szCs w:val="23"/>
        </w:rPr>
        <w:t>е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подтверждение на участие в закупе с приложением документов, предусмотренных в приглашении.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2977"/>
        <w:gridCol w:w="992"/>
        <w:gridCol w:w="709"/>
        <w:gridCol w:w="850"/>
        <w:gridCol w:w="1560"/>
      </w:tblGrid>
      <w:tr w:rsidR="004A4A35" w:rsidRPr="00E70070" w:rsidTr="0059737C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4A4A35" w:rsidRPr="00D23212" w:rsidRDefault="004A4A35" w:rsidP="0059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A4A35" w:rsidRPr="00D23212" w:rsidRDefault="004A4A35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D232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2977" w:type="dxa"/>
          </w:tcPr>
          <w:p w:rsidR="004A4A35" w:rsidRPr="00D23212" w:rsidRDefault="004A4A35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232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Краткая характеристика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A35" w:rsidRPr="00D23212" w:rsidRDefault="004A4A35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232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A35" w:rsidRPr="00D23212" w:rsidRDefault="004A4A35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232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A35" w:rsidRPr="00D23212" w:rsidRDefault="004A4A35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232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A4A35" w:rsidRPr="00D23212" w:rsidRDefault="004A4A35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232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Выделенная сумма</w:t>
            </w:r>
          </w:p>
        </w:tc>
      </w:tr>
      <w:tr w:rsidR="009C16BD" w:rsidRPr="00E70070" w:rsidTr="00442DA9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9C16BD" w:rsidRPr="00D23212" w:rsidRDefault="009C16BD" w:rsidP="009C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 w:rsidRPr="00D232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BD" w:rsidRPr="00D23212" w:rsidRDefault="009C16BD" w:rsidP="009C16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321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D23212">
              <w:rPr>
                <w:rFonts w:ascii="Times New Roman" w:hAnsi="Times New Roman" w:cs="Times New Roman"/>
                <w:sz w:val="18"/>
                <w:szCs w:val="18"/>
              </w:rPr>
              <w:t>перитонеального</w:t>
            </w:r>
            <w:proofErr w:type="spellEnd"/>
            <w:r w:rsidRPr="00D23212">
              <w:rPr>
                <w:rFonts w:ascii="Times New Roman" w:hAnsi="Times New Roman" w:cs="Times New Roman"/>
                <w:sz w:val="18"/>
                <w:szCs w:val="18"/>
              </w:rPr>
              <w:t xml:space="preserve"> диализа 1,36 %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BD" w:rsidRPr="002C5825" w:rsidRDefault="009C6427" w:rsidP="009C64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>Физионил</w:t>
            </w:r>
            <w:proofErr w:type="spellEnd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 40 с глюкозой (</w:t>
            </w:r>
            <w:r w:rsidR="009C16BD"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="009C16BD" w:rsidRPr="002C5825">
              <w:rPr>
                <w:rFonts w:ascii="Times New Roman" w:hAnsi="Times New Roman" w:cs="Times New Roman"/>
                <w:sz w:val="18"/>
                <w:szCs w:val="18"/>
              </w:rPr>
              <w:t>перитонеального</w:t>
            </w:r>
            <w:proofErr w:type="spellEnd"/>
            <w:r w:rsidR="009C16BD"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 диализа с глюкозой 1,36%, контейнер 2000мл.</w:t>
            </w:r>
            <w:r w:rsidRPr="002C58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9C16BD" w:rsidRPr="00D23212" w:rsidRDefault="009C16BD" w:rsidP="009C16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321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9C16BD" w:rsidRPr="00D23212" w:rsidRDefault="009C16BD" w:rsidP="009C16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212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6BD" w:rsidRPr="00D23212" w:rsidRDefault="009C16BD" w:rsidP="009C16B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3212">
              <w:rPr>
                <w:rFonts w:ascii="Times New Roman" w:eastAsia="Calibri" w:hAnsi="Times New Roman" w:cs="Times New Roman"/>
                <w:sz w:val="18"/>
                <w:szCs w:val="18"/>
              </w:rPr>
              <w:t>5 750</w:t>
            </w:r>
          </w:p>
        </w:tc>
        <w:tc>
          <w:tcPr>
            <w:tcW w:w="1560" w:type="dxa"/>
            <w:noWrap/>
            <w:vAlign w:val="center"/>
          </w:tcPr>
          <w:p w:rsidR="009C16BD" w:rsidRPr="00D23212" w:rsidRDefault="009C16BD" w:rsidP="009C16BD">
            <w:pPr>
              <w:pStyle w:val="a6"/>
              <w:jc w:val="center"/>
              <w:rPr>
                <w:sz w:val="18"/>
                <w:szCs w:val="18"/>
              </w:rPr>
            </w:pPr>
            <w:r w:rsidRPr="00D23212">
              <w:rPr>
                <w:sz w:val="18"/>
                <w:szCs w:val="18"/>
              </w:rPr>
              <w:t>2 300 000</w:t>
            </w:r>
          </w:p>
        </w:tc>
      </w:tr>
      <w:tr w:rsidR="009C16BD" w:rsidRPr="00E70070" w:rsidTr="00442DA9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9C16BD" w:rsidRPr="00D23212" w:rsidRDefault="009C16BD" w:rsidP="009C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 w:rsidRPr="00D232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BD" w:rsidRPr="00D23212" w:rsidRDefault="009C16BD" w:rsidP="009C16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3212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D23212">
              <w:rPr>
                <w:rFonts w:ascii="Times New Roman" w:hAnsi="Times New Roman" w:cs="Times New Roman"/>
                <w:sz w:val="18"/>
                <w:szCs w:val="18"/>
              </w:rPr>
              <w:t>перитонеального</w:t>
            </w:r>
            <w:proofErr w:type="spellEnd"/>
            <w:r w:rsidRPr="00D23212">
              <w:rPr>
                <w:rFonts w:ascii="Times New Roman" w:hAnsi="Times New Roman" w:cs="Times New Roman"/>
                <w:sz w:val="18"/>
                <w:szCs w:val="18"/>
              </w:rPr>
              <w:t xml:space="preserve"> диализа 2,27 %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BD" w:rsidRPr="002C5825" w:rsidRDefault="00D90184" w:rsidP="00D901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>Физионил</w:t>
            </w:r>
            <w:proofErr w:type="spellEnd"/>
            <w:r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 40 с глюкозой (</w:t>
            </w:r>
            <w:r w:rsidR="009C16BD"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="009C16BD" w:rsidRPr="002C5825">
              <w:rPr>
                <w:rFonts w:ascii="Times New Roman" w:hAnsi="Times New Roman" w:cs="Times New Roman"/>
                <w:sz w:val="18"/>
                <w:szCs w:val="18"/>
              </w:rPr>
              <w:t>перитонеального</w:t>
            </w:r>
            <w:proofErr w:type="spellEnd"/>
            <w:r w:rsidR="009C16BD" w:rsidRPr="002C5825">
              <w:rPr>
                <w:rFonts w:ascii="Times New Roman" w:hAnsi="Times New Roman" w:cs="Times New Roman"/>
                <w:sz w:val="18"/>
                <w:szCs w:val="18"/>
              </w:rPr>
              <w:t xml:space="preserve"> диализа с глюкозой 2,27 %, контейнер 2000мл.</w:t>
            </w:r>
            <w:r w:rsidRPr="002C58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6BD" w:rsidRPr="00D23212" w:rsidRDefault="009C16BD" w:rsidP="009C16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321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C16BD" w:rsidRPr="00D23212" w:rsidRDefault="009C16BD" w:rsidP="009C16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212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6BD" w:rsidRPr="00D23212" w:rsidRDefault="009C16BD" w:rsidP="009C16B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3212">
              <w:rPr>
                <w:rFonts w:ascii="Times New Roman" w:eastAsia="Calibri" w:hAnsi="Times New Roman" w:cs="Times New Roman"/>
                <w:sz w:val="18"/>
                <w:szCs w:val="18"/>
              </w:rPr>
              <w:t>5 750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C16BD" w:rsidRPr="00D23212" w:rsidRDefault="009C16BD" w:rsidP="009C16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212">
              <w:rPr>
                <w:rFonts w:ascii="Times New Roman" w:hAnsi="Times New Roman" w:cs="Times New Roman"/>
                <w:sz w:val="18"/>
                <w:szCs w:val="18"/>
              </w:rPr>
              <w:t>2 300 000</w:t>
            </w:r>
          </w:p>
        </w:tc>
      </w:tr>
    </w:tbl>
    <w:p w:rsidR="00C76669" w:rsidRPr="00E70070" w:rsidRDefault="00C76669" w:rsidP="00E7007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 5. По результатам соответствия квалификационным требованиям и предложенного ценового предложения</w:t>
      </w:r>
      <w:r w:rsidR="004D49BD">
        <w:rPr>
          <w:rFonts w:ascii="Times New Roman" w:eastAsia="Calibri" w:hAnsi="Times New Roman" w:cs="Times New Roman"/>
          <w:sz w:val="23"/>
          <w:szCs w:val="23"/>
        </w:rPr>
        <w:t>,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РЕШЕНО: </w:t>
      </w: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E2EE9" w:rsidRPr="00E70070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E70070">
        <w:rPr>
          <w:rFonts w:ascii="Times New Roman" w:eastAsia="Calibri" w:hAnsi="Times New Roman" w:cs="Times New Roman"/>
          <w:sz w:val="23"/>
          <w:szCs w:val="23"/>
        </w:rPr>
        <w:t>1) заключить</w:t>
      </w:r>
      <w:r w:rsidR="00DA5F1B">
        <w:rPr>
          <w:rFonts w:ascii="Times New Roman" w:eastAsia="Calibri" w:hAnsi="Times New Roman" w:cs="Times New Roman"/>
          <w:sz w:val="23"/>
          <w:szCs w:val="23"/>
        </w:rPr>
        <w:t xml:space="preserve"> договор из одного источника с </w:t>
      </w:r>
      <w:r w:rsidR="006214FD" w:rsidRPr="006214FD">
        <w:rPr>
          <w:rFonts w:ascii="Times New Roman" w:eastAsia="Calibri" w:hAnsi="Times New Roman" w:cs="Times New Roman"/>
          <w:sz w:val="23"/>
          <w:szCs w:val="23"/>
        </w:rPr>
        <w:t xml:space="preserve">ТОО «MITEK </w:t>
      </w:r>
      <w:proofErr w:type="spellStart"/>
      <w:r w:rsidR="006214FD" w:rsidRPr="006214FD">
        <w:rPr>
          <w:rFonts w:ascii="Times New Roman" w:eastAsia="Calibri" w:hAnsi="Times New Roman" w:cs="Times New Roman"/>
          <w:sz w:val="23"/>
          <w:szCs w:val="23"/>
        </w:rPr>
        <w:t>Almaty</w:t>
      </w:r>
      <w:proofErr w:type="spellEnd"/>
      <w:r w:rsidR="006214FD" w:rsidRPr="006214FD">
        <w:rPr>
          <w:rFonts w:ascii="Times New Roman" w:eastAsia="Calibri" w:hAnsi="Times New Roman" w:cs="Times New Roman"/>
          <w:sz w:val="23"/>
          <w:szCs w:val="23"/>
        </w:rPr>
        <w:t>» (Митек Алматы</w:t>
      </w:r>
      <w:proofErr w:type="gramStart"/>
      <w:r w:rsidR="006214FD" w:rsidRPr="006214FD">
        <w:rPr>
          <w:rFonts w:ascii="Times New Roman" w:eastAsia="Calibri" w:hAnsi="Times New Roman" w:cs="Times New Roman"/>
          <w:sz w:val="23"/>
          <w:szCs w:val="23"/>
        </w:rPr>
        <w:t>)</w:t>
      </w:r>
      <w:r w:rsidR="00DA5F1B">
        <w:rPr>
          <w:rFonts w:ascii="Times New Roman" w:eastAsia="Calibri" w:hAnsi="Times New Roman" w:cs="Times New Roman"/>
          <w:sz w:val="23"/>
          <w:szCs w:val="23"/>
        </w:rPr>
        <w:t xml:space="preserve">,   </w:t>
      </w:r>
      <w:proofErr w:type="gramEnd"/>
      <w:r w:rsidR="00DA5F1B">
        <w:rPr>
          <w:rFonts w:ascii="Times New Roman" w:eastAsia="Calibri" w:hAnsi="Times New Roman" w:cs="Times New Roman"/>
          <w:sz w:val="23"/>
          <w:szCs w:val="23"/>
        </w:rPr>
        <w:t xml:space="preserve">             </w:t>
      </w:r>
      <w:r w:rsidRPr="00E70070">
        <w:rPr>
          <w:rFonts w:ascii="Times New Roman" w:eastAsia="Calibri" w:hAnsi="Times New Roman" w:cs="Times New Roman"/>
          <w:sz w:val="23"/>
          <w:szCs w:val="23"/>
        </w:rPr>
        <w:t>(</w:t>
      </w:r>
      <w:r w:rsidR="006214FD" w:rsidRPr="006214FD">
        <w:rPr>
          <w:rFonts w:ascii="Times New Roman" w:eastAsia="Calibri" w:hAnsi="Times New Roman" w:cs="Times New Roman"/>
          <w:sz w:val="23"/>
          <w:szCs w:val="23"/>
          <w:lang w:val="kk-KZ"/>
        </w:rPr>
        <w:t>г. Алматы, пр. Сейфуллина / уг.ул. Маметова 404/67 офис 301</w:t>
      </w:r>
      <w:r w:rsidRPr="00E70070">
        <w:rPr>
          <w:rFonts w:ascii="Times New Roman" w:eastAsia="Calibri" w:hAnsi="Times New Roman" w:cs="Times New Roman"/>
          <w:sz w:val="23"/>
          <w:szCs w:val="23"/>
        </w:rPr>
        <w:t>) на сумму</w:t>
      </w:r>
      <w:r w:rsidR="00DE557B" w:rsidRPr="00E700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214FD" w:rsidRPr="006214FD">
        <w:rPr>
          <w:rFonts w:ascii="Times New Roman" w:eastAsia="Calibri" w:hAnsi="Times New Roman" w:cs="Times New Roman"/>
          <w:sz w:val="23"/>
          <w:szCs w:val="23"/>
        </w:rPr>
        <w:t>4 600 000,00 (четыре миллиона шестьсот тысяч)</w:t>
      </w:r>
      <w:r w:rsidR="00DF0E2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70070">
        <w:rPr>
          <w:rFonts w:ascii="Times New Roman" w:eastAsia="Calibri" w:hAnsi="Times New Roman" w:cs="Times New Roman"/>
          <w:sz w:val="23"/>
          <w:szCs w:val="23"/>
        </w:rPr>
        <w:t>тенге в сроки, установленные законодательством Республики Казахстан.</w:t>
      </w: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E3280" w:rsidRPr="00E70070" w:rsidRDefault="002E3280" w:rsidP="002E3280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ДЭФ  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       </w:t>
      </w:r>
      <w:r w:rsidR="00F7451E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Утегенов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А.К.</w:t>
      </w: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УГЗ                                                                                            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Кумарова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Н.А.</w:t>
      </w: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ОЛО                                                                                          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Адилова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Б.А.</w:t>
      </w:r>
    </w:p>
    <w:p w:rsidR="00E70070" w:rsidRDefault="00E70070" w:rsidP="002E3280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C6AE4" w:rsidRPr="00E70070" w:rsidRDefault="002E3280">
      <w:pPr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 xml:space="preserve">Секретарь                                                                               </w:t>
      </w:r>
      <w:r w:rsidR="00CB33C3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proofErr w:type="spellStart"/>
      <w:r w:rsidR="00CB33C3">
        <w:rPr>
          <w:rFonts w:ascii="Times New Roman" w:hAnsi="Times New Roman" w:cs="Times New Roman"/>
          <w:b/>
          <w:sz w:val="23"/>
          <w:szCs w:val="23"/>
        </w:rPr>
        <w:t>Салиахметова</w:t>
      </w:r>
      <w:proofErr w:type="spellEnd"/>
      <w:r w:rsidR="00CB33C3">
        <w:rPr>
          <w:rFonts w:ascii="Times New Roman" w:hAnsi="Times New Roman" w:cs="Times New Roman"/>
          <w:b/>
          <w:sz w:val="23"/>
          <w:szCs w:val="23"/>
        </w:rPr>
        <w:t xml:space="preserve"> Д.О.</w:t>
      </w:r>
    </w:p>
    <w:sectPr w:rsidR="003C6AE4" w:rsidRPr="00E70070" w:rsidSect="00E7007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54C9"/>
    <w:multiLevelType w:val="hybridMultilevel"/>
    <w:tmpl w:val="BF50074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80"/>
    <w:rsid w:val="00014728"/>
    <w:rsid w:val="000310F0"/>
    <w:rsid w:val="000675EB"/>
    <w:rsid w:val="000B1365"/>
    <w:rsid w:val="000E37D0"/>
    <w:rsid w:val="001104DB"/>
    <w:rsid w:val="00113DBF"/>
    <w:rsid w:val="00230A56"/>
    <w:rsid w:val="002436E7"/>
    <w:rsid w:val="002C2646"/>
    <w:rsid w:val="002C5825"/>
    <w:rsid w:val="002C6BE7"/>
    <w:rsid w:val="002E3280"/>
    <w:rsid w:val="003152A1"/>
    <w:rsid w:val="00317E53"/>
    <w:rsid w:val="0032285E"/>
    <w:rsid w:val="00382A16"/>
    <w:rsid w:val="003C66DF"/>
    <w:rsid w:val="003C6AE4"/>
    <w:rsid w:val="004546F5"/>
    <w:rsid w:val="004A4A35"/>
    <w:rsid w:val="004D49BD"/>
    <w:rsid w:val="0059737C"/>
    <w:rsid w:val="00612DCA"/>
    <w:rsid w:val="006214FD"/>
    <w:rsid w:val="006216DE"/>
    <w:rsid w:val="00624C1A"/>
    <w:rsid w:val="00635716"/>
    <w:rsid w:val="006630C1"/>
    <w:rsid w:val="006A2C47"/>
    <w:rsid w:val="006C6969"/>
    <w:rsid w:val="00720233"/>
    <w:rsid w:val="007872EF"/>
    <w:rsid w:val="007E12A3"/>
    <w:rsid w:val="008206F1"/>
    <w:rsid w:val="00822BE7"/>
    <w:rsid w:val="0084705E"/>
    <w:rsid w:val="008667C5"/>
    <w:rsid w:val="008803A8"/>
    <w:rsid w:val="0089737D"/>
    <w:rsid w:val="0091420A"/>
    <w:rsid w:val="00935075"/>
    <w:rsid w:val="009C16BD"/>
    <w:rsid w:val="009C6427"/>
    <w:rsid w:val="00A00715"/>
    <w:rsid w:val="00A048D3"/>
    <w:rsid w:val="00A17B90"/>
    <w:rsid w:val="00A4708A"/>
    <w:rsid w:val="00A51F5A"/>
    <w:rsid w:val="00B01CEE"/>
    <w:rsid w:val="00B02540"/>
    <w:rsid w:val="00B2241A"/>
    <w:rsid w:val="00B4656F"/>
    <w:rsid w:val="00B848F2"/>
    <w:rsid w:val="00C76669"/>
    <w:rsid w:val="00CB33C3"/>
    <w:rsid w:val="00CF39F2"/>
    <w:rsid w:val="00D23212"/>
    <w:rsid w:val="00D90184"/>
    <w:rsid w:val="00DA5F1B"/>
    <w:rsid w:val="00DC0D6E"/>
    <w:rsid w:val="00DE557B"/>
    <w:rsid w:val="00DF0E2E"/>
    <w:rsid w:val="00E008DC"/>
    <w:rsid w:val="00E07B6B"/>
    <w:rsid w:val="00E6503C"/>
    <w:rsid w:val="00E70070"/>
    <w:rsid w:val="00EE2EE9"/>
    <w:rsid w:val="00F05CAC"/>
    <w:rsid w:val="00F7451E"/>
    <w:rsid w:val="00FB4918"/>
    <w:rsid w:val="00F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2A154-659D-4310-8CD2-7592BE9C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2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3280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E3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2E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5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2020-03-24T10:48:00Z</cp:lastPrinted>
  <dcterms:created xsi:type="dcterms:W3CDTF">2019-07-03T04:03:00Z</dcterms:created>
  <dcterms:modified xsi:type="dcterms:W3CDTF">2020-03-24T10:49:00Z</dcterms:modified>
</cp:coreProperties>
</file>