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63" w:rsidRPr="00D57163" w:rsidRDefault="0092518E" w:rsidP="0092518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rPr>
        <w:t>Вопросы</w:t>
      </w:r>
      <w:r w:rsidR="00D57163" w:rsidRPr="00D57163">
        <w:rPr>
          <w:rFonts w:ascii="Times New Roman" w:hAnsi="Times New Roman" w:cs="Times New Roman"/>
          <w:b/>
          <w:sz w:val="24"/>
          <w:szCs w:val="24"/>
          <w:lang w:val="kk-KZ"/>
        </w:rPr>
        <w:t xml:space="preserve"> по специальности  </w:t>
      </w:r>
      <w:r w:rsidR="00FF5D43">
        <w:rPr>
          <w:rFonts w:ascii="Times New Roman" w:hAnsi="Times New Roman" w:cs="Times New Roman"/>
          <w:b/>
          <w:sz w:val="24"/>
          <w:szCs w:val="24"/>
          <w:lang w:val="en-US"/>
        </w:rPr>
        <w:t>R</w:t>
      </w:r>
      <w:r w:rsidR="00FF5D43" w:rsidRPr="004B1D3E">
        <w:rPr>
          <w:rFonts w:ascii="Times New Roman" w:hAnsi="Times New Roman" w:cs="Times New Roman"/>
          <w:b/>
          <w:sz w:val="24"/>
          <w:szCs w:val="24"/>
        </w:rPr>
        <w:t>0</w:t>
      </w:r>
      <w:r w:rsidR="00B67588" w:rsidRPr="004B1D3E">
        <w:rPr>
          <w:rFonts w:ascii="Times New Roman" w:hAnsi="Times New Roman" w:cs="Times New Roman"/>
          <w:b/>
          <w:sz w:val="24"/>
          <w:szCs w:val="24"/>
        </w:rPr>
        <w:t>39</w:t>
      </w:r>
      <w:r w:rsidR="00D57163" w:rsidRPr="00D57163">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w:t>
      </w:r>
      <w:r w:rsidR="00D57163" w:rsidRPr="00D57163">
        <w:rPr>
          <w:rFonts w:ascii="Times New Roman" w:hAnsi="Times New Roman" w:cs="Times New Roman"/>
          <w:b/>
          <w:sz w:val="24"/>
          <w:szCs w:val="24"/>
          <w:lang w:val="kk-KZ"/>
        </w:rPr>
        <w:t xml:space="preserve">ерапия»   </w:t>
      </w:r>
    </w:p>
    <w:p w:rsidR="00D57163" w:rsidRPr="00D57163" w:rsidRDefault="00D57163" w:rsidP="00D57163">
      <w:pPr>
        <w:spacing w:after="0" w:line="240" w:lineRule="auto"/>
        <w:jc w:val="center"/>
        <w:rPr>
          <w:rFonts w:ascii="Times New Roman" w:hAnsi="Times New Roman" w:cs="Times New Roman"/>
          <w:b/>
          <w:sz w:val="24"/>
          <w:szCs w:val="24"/>
          <w:lang w:val="kk-KZ"/>
        </w:rPr>
      </w:pPr>
    </w:p>
    <w:p w:rsidR="00D57163" w:rsidRPr="004B1D3E" w:rsidRDefault="004B1D3E" w:rsidP="004B1D3E">
      <w:pPr>
        <w:pStyle w:val="aa"/>
        <w:ind w:left="0"/>
        <w:rPr>
          <w:lang w:val="kk-KZ"/>
        </w:rPr>
      </w:pPr>
      <w:r>
        <w:rPr>
          <w:lang w:val="en-US"/>
        </w:rPr>
        <w:t>1</w:t>
      </w:r>
      <w:r>
        <w:t>.</w:t>
      </w:r>
      <w:r w:rsidR="00D57163" w:rsidRPr="004B1D3E">
        <w:rPr>
          <w:lang w:val="kk-KZ"/>
        </w:rPr>
        <w:t>Миокардиты. Этиология. Классификация. Диагностические критерии, принципы лечения</w:t>
      </w:r>
    </w:p>
    <w:p w:rsidR="00D57163" w:rsidRPr="00D57163" w:rsidRDefault="00814479" w:rsidP="00D571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w:t>
      </w:r>
      <w:r w:rsidR="00D57163" w:rsidRPr="00D57163">
        <w:rPr>
          <w:rFonts w:ascii="Times New Roman" w:hAnsi="Times New Roman" w:cs="Times New Roman"/>
          <w:sz w:val="24"/>
          <w:szCs w:val="24"/>
          <w:lang w:val="kk-KZ"/>
        </w:rPr>
        <w:t>Кардиомиопатии. Классификация. Диагностические критерии, принципы лечения</w:t>
      </w:r>
    </w:p>
    <w:p w:rsidR="00D57163" w:rsidRPr="00D57163" w:rsidRDefault="00814479" w:rsidP="00D571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00D57163" w:rsidRPr="00D57163">
        <w:rPr>
          <w:rFonts w:ascii="Times New Roman" w:hAnsi="Times New Roman" w:cs="Times New Roman"/>
          <w:sz w:val="24"/>
          <w:szCs w:val="24"/>
          <w:lang w:val="kk-KZ"/>
        </w:rPr>
        <w:t>Инфекционный эндокардит. Классификация. 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   Перикардиты. Этиология, классификация, 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   Врожденные пороки сердца.  Классификация, диагностика. Принципы ведения пациентов</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  Приобретенные пороки сердца. Классификация. Дагностика.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7.  ИБС. Классификация.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8.  ИБС. Стабильная стенокардия. Классификация.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9. Острый коронарный синдром.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10. Инфаркт миокарда.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11. Осложнения инфаркта миокарда.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 xml:space="preserve">12. Алгоритм  неотложной помощи при острой сердечно- сосудистой недостаточности  </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13. Нарушения ритма. Классификация. Диагностические критерии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14. Нарушения проводимости. Классификация. Диагностические критерии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15. Хроническая сердечная недостаточность. Классификация. Диагностика.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16. Артериальная гипертензия. Классификация.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17. Симптоматическая артериальная гипертензия. Классификация. Дифференциальная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18. Алгоритм неотложной помощи при гипертоническом кризе</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19. Методы обследования в кардиологии. Показания к проведению.</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20. Острая ревматическая лихорадка. Этиология. 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 xml:space="preserve">21. Хроническая ревматическая болезнь сердца. Диагностические критерии. Тактика лечения  </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22. Ревматоидный артрит. Диагностика. Классификация. Принципы терапии.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23. Системная красная волчанка. Диагностика. Классификация. Принципы терапии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24. Системная склеродермия. Диагностика. Классификация. Принципы терапии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25. Дерматомиозит. Диагностика. Классификация. Принципы терапии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 xml:space="preserve">26. Анкилозирующий спондилит (болезнь Бехтерева).  Диагностика. Принципы лечения. </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27. Реактивный артрит. Этиология,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28. Системные васкулиты. Классификация.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 xml:space="preserve">29.  Подагра. </w:t>
      </w:r>
      <w:r w:rsidRPr="00D57163">
        <w:rPr>
          <w:rFonts w:ascii="Times New Roman" w:hAnsi="Times New Roman" w:cs="Times New Roman"/>
          <w:sz w:val="24"/>
          <w:szCs w:val="24"/>
          <w:lang w:val="kk-KZ"/>
        </w:rPr>
        <w:tab/>
        <w:t>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30.  Остеоартроз.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31. Хронические бронхиты. Этиология. Диагностика.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32. Пневмонии. Этиология. Классификация. 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33.  Осложнения пневмоний. 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34. Плевриты. Этиология.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35. Абсцесс легких. Этиология.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36. Хроническая обструктивная болезнь легких.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37. Дыхательная недостаточность. Определение. Классификация. Принципы диагностики и терапии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38. Бронхиальная астма. Классификация.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39. Алгоритм неотложной помощи при  астматическом статусе</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40. Гастроэзофагеальная рефлюксная болезнь. Классификация.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41. Хронические гастриты, классификация, диагностические критерии. Лечение.</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42. Язвенная болезнь желудка и двенадцатиперстной кишки: классификация, диагностические критерии. Лечение.</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43.  Хронический холецистит, классификация,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44. Хронический панкреатит, классификация,  диагностические критерии, тактика лечения.</w:t>
      </w:r>
      <w:r w:rsidRPr="00D57163">
        <w:rPr>
          <w:rFonts w:ascii="Times New Roman" w:hAnsi="Times New Roman" w:cs="Times New Roman"/>
          <w:sz w:val="24"/>
          <w:szCs w:val="24"/>
          <w:lang w:val="kk-KZ"/>
        </w:rPr>
        <w:tab/>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lastRenderedPageBreak/>
        <w:t>45. Дискинезия желчного пузыря и желчевыводящих путей,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46. Неспецифический язвенный колит.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47. Болезнь Крона.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48. Вирусные гепатиты, классификация, 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49. Невирусные  заболевания печени (лекарственный, токсический, алкогольный гепатит )</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50. Цирроз печени. 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51. Осложнения  цирроза печени.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52. Железодефицитная анемия.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53. В12 дефицитная анемия.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54. Гипопластические анемии.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55. Гемолитические анемии.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56. ДВС синдром. Классификация.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57. Аутоиммунная тромбоцитопеническая пурпура. Диагностика.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58. Геморрагический васкулит. Диагностика.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59. Гемофилия. Клиника.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60. Острые лейкозы. Классификация.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61. Хронический лимфолейкоз.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62. Хронический миелолейкоз.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63. Сахарный диабет. Классификация, диагностические критерии,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64. Осложнения сахарного диабета.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65. Неотложные состояния при сахарном диабете.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 xml:space="preserve">66. Тиреотоксикоз. Диагностические  критерии. Тактика лечения. </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67. Гипотиреоз.  Клиника,Классификация. Диагностические критерии. Лечение.</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68. Эндемический зоб. Клиника.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 xml:space="preserve">69. Неотложные состояния при патологии щитовидной железы (тиреотоксический криз, гипотиреоидная кома). Диагностические критерии. Тактика лечения.  </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70. Ожирение. Классификация. Клинические проявления. Осложнения. Принципы терапии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71. Болезнь и синдром Иценко- Кушинга.  Клиника. Диагностика.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72. Феохромоцитома Клиника. Диагностика.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73. Острая надпочечниковая недостаточность. Клиника. Диагностические критерии. Алгоритм неотложной терапии.</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74. Хроническая надпочечниковая недостаточность. Клиника, диагностические критерии.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75. Гломерулонефриты. Клиника. Диагностика.Классификация. Тактика лечения.</w:t>
      </w:r>
    </w:p>
    <w:p w:rsidR="00D57163" w:rsidRPr="00D57163" w:rsidRDefault="00D57163" w:rsidP="00D57163">
      <w:pPr>
        <w:spacing w:after="0" w:line="240" w:lineRule="auto"/>
        <w:rPr>
          <w:rFonts w:ascii="Times New Roman" w:hAnsi="Times New Roman" w:cs="Times New Roman"/>
          <w:sz w:val="24"/>
          <w:szCs w:val="24"/>
          <w:lang w:val="kk-KZ"/>
        </w:rPr>
      </w:pPr>
      <w:r w:rsidRPr="00D57163">
        <w:rPr>
          <w:rFonts w:ascii="Times New Roman" w:hAnsi="Times New Roman" w:cs="Times New Roman"/>
          <w:sz w:val="24"/>
          <w:szCs w:val="24"/>
          <w:lang w:val="kk-KZ"/>
        </w:rPr>
        <w:t>76. Хроническая болезнь почек. Клиника, диагностика, принципы лечения.</w:t>
      </w:r>
    </w:p>
    <w:p w:rsidR="00D57163" w:rsidRPr="00D57163" w:rsidRDefault="00D57163" w:rsidP="00D57163">
      <w:pPr>
        <w:spacing w:after="0" w:line="240" w:lineRule="auto"/>
        <w:rPr>
          <w:rFonts w:ascii="Times New Roman" w:hAnsi="Times New Roman" w:cs="Times New Roman"/>
          <w:sz w:val="24"/>
          <w:szCs w:val="24"/>
          <w:lang w:val="kk-KZ"/>
        </w:rPr>
      </w:pPr>
    </w:p>
    <w:p w:rsidR="00D57163" w:rsidRPr="00D57163" w:rsidRDefault="00D57163" w:rsidP="00D57163">
      <w:pPr>
        <w:spacing w:after="0" w:line="240" w:lineRule="auto"/>
        <w:jc w:val="center"/>
        <w:rPr>
          <w:rFonts w:ascii="Times New Roman" w:hAnsi="Times New Roman" w:cs="Times New Roman"/>
          <w:b/>
          <w:sz w:val="24"/>
          <w:szCs w:val="24"/>
          <w:lang w:val="kk-KZ"/>
        </w:rPr>
      </w:pPr>
    </w:p>
    <w:p w:rsidR="00D57163" w:rsidRPr="00D57163" w:rsidRDefault="00D57163" w:rsidP="00D57163">
      <w:pPr>
        <w:spacing w:after="0" w:line="240" w:lineRule="auto"/>
        <w:jc w:val="center"/>
        <w:rPr>
          <w:rFonts w:ascii="Times New Roman" w:hAnsi="Times New Roman" w:cs="Times New Roman"/>
          <w:b/>
          <w:sz w:val="24"/>
          <w:szCs w:val="24"/>
          <w:lang w:val="kk-KZ"/>
        </w:rPr>
      </w:pPr>
    </w:p>
    <w:p w:rsidR="00D57163" w:rsidRDefault="00D57163" w:rsidP="00D57163">
      <w:pPr>
        <w:spacing w:after="0" w:line="240" w:lineRule="auto"/>
        <w:jc w:val="center"/>
        <w:rPr>
          <w:rFonts w:ascii="Times New Roman" w:hAnsi="Times New Roman" w:cs="Times New Roman"/>
          <w:sz w:val="24"/>
          <w:szCs w:val="24"/>
          <w:lang w:val="kk-KZ"/>
        </w:rPr>
      </w:pPr>
      <w:bookmarkStart w:id="0" w:name="_GoBack"/>
      <w:bookmarkEnd w:id="0"/>
    </w:p>
    <w:p w:rsidR="00D57163" w:rsidRDefault="00D57163" w:rsidP="00D57163">
      <w:pPr>
        <w:spacing w:after="0" w:line="240" w:lineRule="auto"/>
        <w:jc w:val="center"/>
        <w:rPr>
          <w:rFonts w:ascii="Times New Roman" w:hAnsi="Times New Roman" w:cs="Times New Roman"/>
          <w:sz w:val="24"/>
          <w:szCs w:val="24"/>
          <w:lang w:val="kk-KZ"/>
        </w:rPr>
      </w:pPr>
    </w:p>
    <w:p w:rsidR="00D57163" w:rsidRDefault="00D57163" w:rsidP="00D57163">
      <w:pPr>
        <w:spacing w:after="0" w:line="240" w:lineRule="auto"/>
        <w:jc w:val="center"/>
        <w:rPr>
          <w:rFonts w:ascii="Times New Roman" w:hAnsi="Times New Roman" w:cs="Times New Roman"/>
          <w:sz w:val="24"/>
          <w:szCs w:val="24"/>
          <w:lang w:val="kk-KZ"/>
        </w:rPr>
      </w:pPr>
    </w:p>
    <w:p w:rsidR="00D57163" w:rsidRPr="00D57163" w:rsidRDefault="00D57163" w:rsidP="00D57163">
      <w:pPr>
        <w:spacing w:after="0" w:line="240" w:lineRule="auto"/>
        <w:jc w:val="center"/>
        <w:rPr>
          <w:rFonts w:ascii="Times New Roman" w:hAnsi="Times New Roman" w:cs="Times New Roman"/>
          <w:sz w:val="24"/>
          <w:szCs w:val="24"/>
          <w:lang w:val="kk-KZ"/>
        </w:rPr>
      </w:pPr>
    </w:p>
    <w:p w:rsidR="00CE567D" w:rsidRPr="00BF04E1" w:rsidRDefault="00CE567D" w:rsidP="00CE567D">
      <w:pPr>
        <w:spacing w:after="0" w:line="240" w:lineRule="auto"/>
        <w:jc w:val="center"/>
        <w:rPr>
          <w:rFonts w:ascii="Times New Roman" w:hAnsi="Times New Roman" w:cs="Times New Roman"/>
          <w:b/>
          <w:sz w:val="24"/>
          <w:szCs w:val="24"/>
          <w:lang w:val="kk-KZ"/>
        </w:rPr>
      </w:pPr>
    </w:p>
    <w:sectPr w:rsidR="00CE567D" w:rsidRPr="00BF04E1" w:rsidSect="00A065C9">
      <w:pgSz w:w="11906" w:h="16838"/>
      <w:pgMar w:top="1134" w:right="851" w:bottom="567" w:left="1276" w:header="56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BA" w:rsidRDefault="001659BA" w:rsidP="009E6D3D">
      <w:pPr>
        <w:spacing w:after="0" w:line="240" w:lineRule="auto"/>
      </w:pPr>
      <w:r>
        <w:separator/>
      </w:r>
    </w:p>
  </w:endnote>
  <w:endnote w:type="continuationSeparator" w:id="0">
    <w:p w:rsidR="001659BA" w:rsidRDefault="001659BA" w:rsidP="009E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BA" w:rsidRDefault="001659BA" w:rsidP="009E6D3D">
      <w:pPr>
        <w:spacing w:after="0" w:line="240" w:lineRule="auto"/>
      </w:pPr>
      <w:r>
        <w:separator/>
      </w:r>
    </w:p>
  </w:footnote>
  <w:footnote w:type="continuationSeparator" w:id="0">
    <w:p w:rsidR="001659BA" w:rsidRDefault="001659BA" w:rsidP="009E6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401"/>
    <w:multiLevelType w:val="hybridMultilevel"/>
    <w:tmpl w:val="CBA8A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B668A"/>
    <w:multiLevelType w:val="hybridMultilevel"/>
    <w:tmpl w:val="24589C9E"/>
    <w:lvl w:ilvl="0" w:tplc="04190001">
      <w:start w:val="1"/>
      <w:numFmt w:val="bullet"/>
      <w:lvlText w:val=""/>
      <w:lvlJc w:val="left"/>
      <w:pPr>
        <w:ind w:left="31708" w:hanging="360"/>
      </w:pPr>
      <w:rPr>
        <w:rFonts w:ascii="Symbol" w:hAnsi="Symbol" w:hint="default"/>
      </w:rPr>
    </w:lvl>
    <w:lvl w:ilvl="1" w:tplc="04190003" w:tentative="1">
      <w:start w:val="1"/>
      <w:numFmt w:val="bullet"/>
      <w:lvlText w:val="o"/>
      <w:lvlJc w:val="left"/>
      <w:pPr>
        <w:ind w:left="32428" w:hanging="360"/>
      </w:pPr>
      <w:rPr>
        <w:rFonts w:ascii="Courier New" w:hAnsi="Courier New" w:cs="Courier New" w:hint="default"/>
      </w:rPr>
    </w:lvl>
    <w:lvl w:ilvl="2" w:tplc="04190005" w:tentative="1">
      <w:start w:val="1"/>
      <w:numFmt w:val="bullet"/>
      <w:lvlText w:val=""/>
      <w:lvlJc w:val="left"/>
      <w:pPr>
        <w:ind w:left="-32388" w:hanging="360"/>
      </w:pPr>
      <w:rPr>
        <w:rFonts w:ascii="Wingdings" w:hAnsi="Wingdings" w:hint="default"/>
      </w:rPr>
    </w:lvl>
    <w:lvl w:ilvl="3" w:tplc="04190001" w:tentative="1">
      <w:start w:val="1"/>
      <w:numFmt w:val="bullet"/>
      <w:lvlText w:val=""/>
      <w:lvlJc w:val="left"/>
      <w:pPr>
        <w:ind w:left="-31668" w:hanging="360"/>
      </w:pPr>
      <w:rPr>
        <w:rFonts w:ascii="Symbol" w:hAnsi="Symbol" w:hint="default"/>
      </w:rPr>
    </w:lvl>
    <w:lvl w:ilvl="4" w:tplc="04190003" w:tentative="1">
      <w:start w:val="1"/>
      <w:numFmt w:val="bullet"/>
      <w:lvlText w:val="o"/>
      <w:lvlJc w:val="left"/>
      <w:pPr>
        <w:ind w:left="-30948" w:hanging="360"/>
      </w:pPr>
      <w:rPr>
        <w:rFonts w:ascii="Courier New" w:hAnsi="Courier New" w:cs="Courier New" w:hint="default"/>
      </w:rPr>
    </w:lvl>
    <w:lvl w:ilvl="5" w:tplc="04190005" w:tentative="1">
      <w:start w:val="1"/>
      <w:numFmt w:val="bullet"/>
      <w:lvlText w:val=""/>
      <w:lvlJc w:val="left"/>
      <w:pPr>
        <w:ind w:left="-30228" w:hanging="360"/>
      </w:pPr>
      <w:rPr>
        <w:rFonts w:ascii="Wingdings" w:hAnsi="Wingdings" w:hint="default"/>
      </w:rPr>
    </w:lvl>
    <w:lvl w:ilvl="6" w:tplc="04190001" w:tentative="1">
      <w:start w:val="1"/>
      <w:numFmt w:val="bullet"/>
      <w:lvlText w:val=""/>
      <w:lvlJc w:val="left"/>
      <w:pPr>
        <w:ind w:left="-29508" w:hanging="360"/>
      </w:pPr>
      <w:rPr>
        <w:rFonts w:ascii="Symbol" w:hAnsi="Symbol" w:hint="default"/>
      </w:rPr>
    </w:lvl>
    <w:lvl w:ilvl="7" w:tplc="04190003" w:tentative="1">
      <w:start w:val="1"/>
      <w:numFmt w:val="bullet"/>
      <w:lvlText w:val="o"/>
      <w:lvlJc w:val="left"/>
      <w:pPr>
        <w:ind w:left="-28788" w:hanging="360"/>
      </w:pPr>
      <w:rPr>
        <w:rFonts w:ascii="Courier New" w:hAnsi="Courier New" w:cs="Courier New" w:hint="default"/>
      </w:rPr>
    </w:lvl>
    <w:lvl w:ilvl="8" w:tplc="04190005">
      <w:start w:val="1"/>
      <w:numFmt w:val="bullet"/>
      <w:lvlText w:val=""/>
      <w:lvlJc w:val="left"/>
      <w:pPr>
        <w:ind w:left="-28068" w:hanging="360"/>
      </w:pPr>
      <w:rPr>
        <w:rFonts w:ascii="Wingdings" w:hAnsi="Wingdings" w:hint="default"/>
      </w:rPr>
    </w:lvl>
  </w:abstractNum>
  <w:abstractNum w:abstractNumId="2">
    <w:nsid w:val="079474B0"/>
    <w:multiLevelType w:val="hybridMultilevel"/>
    <w:tmpl w:val="90F0F0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551F0"/>
    <w:multiLevelType w:val="hybridMultilevel"/>
    <w:tmpl w:val="3AFEA056"/>
    <w:lvl w:ilvl="0" w:tplc="9410CBE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C367B5"/>
    <w:multiLevelType w:val="hybridMultilevel"/>
    <w:tmpl w:val="A4E0BD56"/>
    <w:lvl w:ilvl="0" w:tplc="FB382B5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FBE259C"/>
    <w:multiLevelType w:val="hybridMultilevel"/>
    <w:tmpl w:val="FAB80F50"/>
    <w:lvl w:ilvl="0" w:tplc="DDF46F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11753"/>
    <w:multiLevelType w:val="hybridMultilevel"/>
    <w:tmpl w:val="06707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61E29"/>
    <w:multiLevelType w:val="hybridMultilevel"/>
    <w:tmpl w:val="F4D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874C4"/>
    <w:multiLevelType w:val="hybridMultilevel"/>
    <w:tmpl w:val="456A4180"/>
    <w:lvl w:ilvl="0" w:tplc="9410CBE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D23536"/>
    <w:multiLevelType w:val="hybridMultilevel"/>
    <w:tmpl w:val="36C0CD62"/>
    <w:lvl w:ilvl="0" w:tplc="FB382B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05CD6"/>
    <w:multiLevelType w:val="hybridMultilevel"/>
    <w:tmpl w:val="7F08E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74315"/>
    <w:multiLevelType w:val="hybridMultilevel"/>
    <w:tmpl w:val="D1042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E5697"/>
    <w:multiLevelType w:val="hybridMultilevel"/>
    <w:tmpl w:val="4516DE2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2D5B3E"/>
    <w:multiLevelType w:val="hybridMultilevel"/>
    <w:tmpl w:val="537AF766"/>
    <w:lvl w:ilvl="0" w:tplc="BA6AF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D21187"/>
    <w:multiLevelType w:val="hybridMultilevel"/>
    <w:tmpl w:val="55365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92F49"/>
    <w:multiLevelType w:val="hybridMultilevel"/>
    <w:tmpl w:val="D95AE32C"/>
    <w:lvl w:ilvl="0" w:tplc="FB382B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536CED"/>
    <w:multiLevelType w:val="hybridMultilevel"/>
    <w:tmpl w:val="FE42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018F6"/>
    <w:multiLevelType w:val="hybridMultilevel"/>
    <w:tmpl w:val="E6AC05A6"/>
    <w:lvl w:ilvl="0" w:tplc="FF84F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36AB7"/>
    <w:multiLevelType w:val="hybridMultilevel"/>
    <w:tmpl w:val="5F04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430A7A"/>
    <w:multiLevelType w:val="hybridMultilevel"/>
    <w:tmpl w:val="F3C42AE0"/>
    <w:lvl w:ilvl="0" w:tplc="515499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33A3E"/>
    <w:multiLevelType w:val="hybridMultilevel"/>
    <w:tmpl w:val="34BEAD9C"/>
    <w:lvl w:ilvl="0" w:tplc="BA6AF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7627B1A"/>
    <w:multiLevelType w:val="hybridMultilevel"/>
    <w:tmpl w:val="E28476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C497B4B"/>
    <w:multiLevelType w:val="hybridMultilevel"/>
    <w:tmpl w:val="3AFEA056"/>
    <w:lvl w:ilvl="0" w:tplc="9410CBE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EA448AA"/>
    <w:multiLevelType w:val="hybridMultilevel"/>
    <w:tmpl w:val="D1007120"/>
    <w:lvl w:ilvl="0" w:tplc="BA6AF80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06403F8"/>
    <w:multiLevelType w:val="hybridMultilevel"/>
    <w:tmpl w:val="D93E9984"/>
    <w:lvl w:ilvl="0" w:tplc="BA6AF8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3641647"/>
    <w:multiLevelType w:val="hybridMultilevel"/>
    <w:tmpl w:val="8446D12A"/>
    <w:lvl w:ilvl="0" w:tplc="BA6AF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54D6E39"/>
    <w:multiLevelType w:val="hybridMultilevel"/>
    <w:tmpl w:val="94C848B0"/>
    <w:lvl w:ilvl="0" w:tplc="BA6AF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C38466F"/>
    <w:multiLevelType w:val="hybridMultilevel"/>
    <w:tmpl w:val="CC54319C"/>
    <w:lvl w:ilvl="0" w:tplc="FB382B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E22DB5"/>
    <w:multiLevelType w:val="hybridMultilevel"/>
    <w:tmpl w:val="7FDA6F68"/>
    <w:lvl w:ilvl="0" w:tplc="9410CBE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D910B2F"/>
    <w:multiLevelType w:val="hybridMultilevel"/>
    <w:tmpl w:val="456A4180"/>
    <w:lvl w:ilvl="0" w:tplc="9410CBE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FF2466B"/>
    <w:multiLevelType w:val="hybridMultilevel"/>
    <w:tmpl w:val="2A9C2636"/>
    <w:lvl w:ilvl="0" w:tplc="25C8E65E">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B4BA8"/>
    <w:multiLevelType w:val="hybridMultilevel"/>
    <w:tmpl w:val="79BCA714"/>
    <w:lvl w:ilvl="0" w:tplc="FB382B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995FB8"/>
    <w:multiLevelType w:val="multilevel"/>
    <w:tmpl w:val="A38A5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CB4BE2"/>
    <w:multiLevelType w:val="hybridMultilevel"/>
    <w:tmpl w:val="27A2D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876936"/>
    <w:multiLevelType w:val="hybridMultilevel"/>
    <w:tmpl w:val="A0961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E04492"/>
    <w:multiLevelType w:val="hybridMultilevel"/>
    <w:tmpl w:val="A7143212"/>
    <w:lvl w:ilvl="0" w:tplc="BA6AF8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CF965D2"/>
    <w:multiLevelType w:val="hybridMultilevel"/>
    <w:tmpl w:val="D2C685F0"/>
    <w:lvl w:ilvl="0" w:tplc="FB382B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5147A"/>
    <w:multiLevelType w:val="hybridMultilevel"/>
    <w:tmpl w:val="747E9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F3D96"/>
    <w:multiLevelType w:val="hybridMultilevel"/>
    <w:tmpl w:val="5CEC4C78"/>
    <w:lvl w:ilvl="0" w:tplc="5FAA76E6">
      <w:start w:val="1"/>
      <w:numFmt w:val="decimal"/>
      <w:lvlText w:val="%1."/>
      <w:lvlJc w:val="left"/>
      <w:pPr>
        <w:ind w:left="36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num w:numId="1">
    <w:abstractNumId w:val="0"/>
  </w:num>
  <w:num w:numId="2">
    <w:abstractNumId w:val="5"/>
  </w:num>
  <w:num w:numId="3">
    <w:abstractNumId w:val="17"/>
  </w:num>
  <w:num w:numId="4">
    <w:abstractNumId w:val="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
  </w:num>
  <w:num w:numId="12">
    <w:abstractNumId w:val="13"/>
  </w:num>
  <w:num w:numId="13">
    <w:abstractNumId w:val="25"/>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7"/>
  </w:num>
  <w:num w:numId="17">
    <w:abstractNumId w:val="23"/>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1"/>
  </w:num>
  <w:num w:numId="21">
    <w:abstractNumId w:val="35"/>
  </w:num>
  <w:num w:numId="22">
    <w:abstractNumId w:val="24"/>
  </w:num>
  <w:num w:numId="23">
    <w:abstractNumId w:val="20"/>
  </w:num>
  <w:num w:numId="24">
    <w:abstractNumId w:val="6"/>
  </w:num>
  <w:num w:numId="25">
    <w:abstractNumId w:val="26"/>
  </w:num>
  <w:num w:numId="26">
    <w:abstractNumId w:val="32"/>
  </w:num>
  <w:num w:numId="27">
    <w:abstractNumId w:val="10"/>
  </w:num>
  <w:num w:numId="28">
    <w:abstractNumId w:val="21"/>
  </w:num>
  <w:num w:numId="29">
    <w:abstractNumId w:val="36"/>
  </w:num>
  <w:num w:numId="30">
    <w:abstractNumId w:val="31"/>
  </w:num>
  <w:num w:numId="31">
    <w:abstractNumId w:val="9"/>
  </w:num>
  <w:num w:numId="32">
    <w:abstractNumId w:val="4"/>
  </w:num>
  <w:num w:numId="33">
    <w:abstractNumId w:val="16"/>
  </w:num>
  <w:num w:numId="34">
    <w:abstractNumId w:val="15"/>
  </w:num>
  <w:num w:numId="35">
    <w:abstractNumId w:val="27"/>
  </w:num>
  <w:num w:numId="36">
    <w:abstractNumId w:val="19"/>
  </w:num>
  <w:num w:numId="37">
    <w:abstractNumId w:val="30"/>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3D"/>
    <w:rsid w:val="00003BF1"/>
    <w:rsid w:val="00003F2E"/>
    <w:rsid w:val="00014FC3"/>
    <w:rsid w:val="0001637A"/>
    <w:rsid w:val="000279D6"/>
    <w:rsid w:val="00030FEF"/>
    <w:rsid w:val="00036345"/>
    <w:rsid w:val="0004496B"/>
    <w:rsid w:val="00051EF2"/>
    <w:rsid w:val="00053BBF"/>
    <w:rsid w:val="00071273"/>
    <w:rsid w:val="000816FC"/>
    <w:rsid w:val="00082BDA"/>
    <w:rsid w:val="0008373A"/>
    <w:rsid w:val="00093DAC"/>
    <w:rsid w:val="000A7749"/>
    <w:rsid w:val="000B17F8"/>
    <w:rsid w:val="000B45C0"/>
    <w:rsid w:val="000C409C"/>
    <w:rsid w:val="000E3B49"/>
    <w:rsid w:val="000E4BA0"/>
    <w:rsid w:val="000E52BC"/>
    <w:rsid w:val="00111978"/>
    <w:rsid w:val="00114356"/>
    <w:rsid w:val="00131C0D"/>
    <w:rsid w:val="00134C75"/>
    <w:rsid w:val="00144402"/>
    <w:rsid w:val="00150E07"/>
    <w:rsid w:val="001526A8"/>
    <w:rsid w:val="001579F3"/>
    <w:rsid w:val="001659BA"/>
    <w:rsid w:val="001704B6"/>
    <w:rsid w:val="001849E3"/>
    <w:rsid w:val="001869F8"/>
    <w:rsid w:val="00186DFE"/>
    <w:rsid w:val="001A1671"/>
    <w:rsid w:val="001A36C6"/>
    <w:rsid w:val="001F298F"/>
    <w:rsid w:val="00202AA8"/>
    <w:rsid w:val="002033B3"/>
    <w:rsid w:val="002044DA"/>
    <w:rsid w:val="00207909"/>
    <w:rsid w:val="00207913"/>
    <w:rsid w:val="002105F8"/>
    <w:rsid w:val="002110A9"/>
    <w:rsid w:val="0022111F"/>
    <w:rsid w:val="00222DAA"/>
    <w:rsid w:val="00232EA6"/>
    <w:rsid w:val="00240622"/>
    <w:rsid w:val="00240E85"/>
    <w:rsid w:val="00246B6B"/>
    <w:rsid w:val="00253B0D"/>
    <w:rsid w:val="0027348D"/>
    <w:rsid w:val="002A1E9F"/>
    <w:rsid w:val="002C3772"/>
    <w:rsid w:val="002E7195"/>
    <w:rsid w:val="003008FB"/>
    <w:rsid w:val="00305949"/>
    <w:rsid w:val="0031406D"/>
    <w:rsid w:val="003242E8"/>
    <w:rsid w:val="003300FE"/>
    <w:rsid w:val="003308F7"/>
    <w:rsid w:val="003321AD"/>
    <w:rsid w:val="0033275F"/>
    <w:rsid w:val="003329AC"/>
    <w:rsid w:val="00336BB9"/>
    <w:rsid w:val="003414D5"/>
    <w:rsid w:val="00344335"/>
    <w:rsid w:val="0036742C"/>
    <w:rsid w:val="003A67C1"/>
    <w:rsid w:val="003B0A8F"/>
    <w:rsid w:val="003C09AE"/>
    <w:rsid w:val="003C279C"/>
    <w:rsid w:val="003C3076"/>
    <w:rsid w:val="003C7B41"/>
    <w:rsid w:val="003E2AE7"/>
    <w:rsid w:val="003F620F"/>
    <w:rsid w:val="004000AB"/>
    <w:rsid w:val="00425FB3"/>
    <w:rsid w:val="00435C5B"/>
    <w:rsid w:val="00440C42"/>
    <w:rsid w:val="00445F44"/>
    <w:rsid w:val="00472B4C"/>
    <w:rsid w:val="0048054C"/>
    <w:rsid w:val="004858DF"/>
    <w:rsid w:val="00491BDE"/>
    <w:rsid w:val="00493EFA"/>
    <w:rsid w:val="00496F51"/>
    <w:rsid w:val="004B11C3"/>
    <w:rsid w:val="004B1D3E"/>
    <w:rsid w:val="004C3BC3"/>
    <w:rsid w:val="004C3FDD"/>
    <w:rsid w:val="004C46CE"/>
    <w:rsid w:val="004D3882"/>
    <w:rsid w:val="004E152A"/>
    <w:rsid w:val="0050036C"/>
    <w:rsid w:val="005109E3"/>
    <w:rsid w:val="00511386"/>
    <w:rsid w:val="00513A12"/>
    <w:rsid w:val="00521E70"/>
    <w:rsid w:val="0055118D"/>
    <w:rsid w:val="0055292A"/>
    <w:rsid w:val="00560F3E"/>
    <w:rsid w:val="00596603"/>
    <w:rsid w:val="005976C9"/>
    <w:rsid w:val="005A4689"/>
    <w:rsid w:val="005B78E3"/>
    <w:rsid w:val="005C2AC4"/>
    <w:rsid w:val="005D7B22"/>
    <w:rsid w:val="005E5049"/>
    <w:rsid w:val="005F6E39"/>
    <w:rsid w:val="005F7E7C"/>
    <w:rsid w:val="0061357F"/>
    <w:rsid w:val="00614C10"/>
    <w:rsid w:val="0063236E"/>
    <w:rsid w:val="00640805"/>
    <w:rsid w:val="00641F84"/>
    <w:rsid w:val="00644F49"/>
    <w:rsid w:val="00652004"/>
    <w:rsid w:val="00676D3F"/>
    <w:rsid w:val="00682709"/>
    <w:rsid w:val="00691227"/>
    <w:rsid w:val="006C3B2C"/>
    <w:rsid w:val="006D5E67"/>
    <w:rsid w:val="006D652F"/>
    <w:rsid w:val="006E04EB"/>
    <w:rsid w:val="006E0576"/>
    <w:rsid w:val="006E0740"/>
    <w:rsid w:val="00712192"/>
    <w:rsid w:val="00727E43"/>
    <w:rsid w:val="00760444"/>
    <w:rsid w:val="00771B29"/>
    <w:rsid w:val="00773F2F"/>
    <w:rsid w:val="00783C83"/>
    <w:rsid w:val="007A04C9"/>
    <w:rsid w:val="007B0E85"/>
    <w:rsid w:val="007B0EF5"/>
    <w:rsid w:val="007B3F05"/>
    <w:rsid w:val="007B6D24"/>
    <w:rsid w:val="007B735E"/>
    <w:rsid w:val="007C2FA9"/>
    <w:rsid w:val="007C6E4C"/>
    <w:rsid w:val="007D2DC0"/>
    <w:rsid w:val="007D3137"/>
    <w:rsid w:val="0080249E"/>
    <w:rsid w:val="008073F2"/>
    <w:rsid w:val="00814479"/>
    <w:rsid w:val="0081641D"/>
    <w:rsid w:val="008277D5"/>
    <w:rsid w:val="00831632"/>
    <w:rsid w:val="00837F6E"/>
    <w:rsid w:val="00841B65"/>
    <w:rsid w:val="008743C3"/>
    <w:rsid w:val="00875153"/>
    <w:rsid w:val="008904D4"/>
    <w:rsid w:val="00892774"/>
    <w:rsid w:val="00895356"/>
    <w:rsid w:val="008C1694"/>
    <w:rsid w:val="008C6F1B"/>
    <w:rsid w:val="008D0B24"/>
    <w:rsid w:val="008E6270"/>
    <w:rsid w:val="008E6CD3"/>
    <w:rsid w:val="008F7494"/>
    <w:rsid w:val="0092518E"/>
    <w:rsid w:val="0093391C"/>
    <w:rsid w:val="00947F17"/>
    <w:rsid w:val="00953BC0"/>
    <w:rsid w:val="00966CD3"/>
    <w:rsid w:val="0097514F"/>
    <w:rsid w:val="00977813"/>
    <w:rsid w:val="0097791C"/>
    <w:rsid w:val="009815DE"/>
    <w:rsid w:val="0099457F"/>
    <w:rsid w:val="009950AF"/>
    <w:rsid w:val="009B0261"/>
    <w:rsid w:val="009B1DC9"/>
    <w:rsid w:val="009B7D66"/>
    <w:rsid w:val="009C3016"/>
    <w:rsid w:val="009C5F4B"/>
    <w:rsid w:val="009D07D2"/>
    <w:rsid w:val="009D6DF3"/>
    <w:rsid w:val="009E6D3D"/>
    <w:rsid w:val="00A065C9"/>
    <w:rsid w:val="00A51311"/>
    <w:rsid w:val="00A612C1"/>
    <w:rsid w:val="00A62F0F"/>
    <w:rsid w:val="00A718BF"/>
    <w:rsid w:val="00A724A3"/>
    <w:rsid w:val="00A806E9"/>
    <w:rsid w:val="00A94F4C"/>
    <w:rsid w:val="00A95008"/>
    <w:rsid w:val="00AA671F"/>
    <w:rsid w:val="00AA7A0F"/>
    <w:rsid w:val="00AB6D14"/>
    <w:rsid w:val="00B07E40"/>
    <w:rsid w:val="00B1041D"/>
    <w:rsid w:val="00B40AD8"/>
    <w:rsid w:val="00B4340C"/>
    <w:rsid w:val="00B50D39"/>
    <w:rsid w:val="00B67588"/>
    <w:rsid w:val="00B746EE"/>
    <w:rsid w:val="00B92FEC"/>
    <w:rsid w:val="00BA01A3"/>
    <w:rsid w:val="00BD1F89"/>
    <w:rsid w:val="00BD6AD6"/>
    <w:rsid w:val="00BD7938"/>
    <w:rsid w:val="00BE0CF3"/>
    <w:rsid w:val="00BE48BD"/>
    <w:rsid w:val="00BE5E64"/>
    <w:rsid w:val="00BF04E1"/>
    <w:rsid w:val="00C001EC"/>
    <w:rsid w:val="00C0477B"/>
    <w:rsid w:val="00C05C17"/>
    <w:rsid w:val="00C11E7A"/>
    <w:rsid w:val="00C2131A"/>
    <w:rsid w:val="00C42337"/>
    <w:rsid w:val="00C470E8"/>
    <w:rsid w:val="00C55CFA"/>
    <w:rsid w:val="00C61CB7"/>
    <w:rsid w:val="00C64973"/>
    <w:rsid w:val="00C83313"/>
    <w:rsid w:val="00C86C02"/>
    <w:rsid w:val="00C877C4"/>
    <w:rsid w:val="00C9488C"/>
    <w:rsid w:val="00C960B3"/>
    <w:rsid w:val="00CC0073"/>
    <w:rsid w:val="00CC267A"/>
    <w:rsid w:val="00CD46B4"/>
    <w:rsid w:val="00CE567D"/>
    <w:rsid w:val="00CF44C7"/>
    <w:rsid w:val="00D012CE"/>
    <w:rsid w:val="00D01D92"/>
    <w:rsid w:val="00D03F8C"/>
    <w:rsid w:val="00D161F9"/>
    <w:rsid w:val="00D20135"/>
    <w:rsid w:val="00D2025B"/>
    <w:rsid w:val="00D403CC"/>
    <w:rsid w:val="00D443BF"/>
    <w:rsid w:val="00D57163"/>
    <w:rsid w:val="00D71AE9"/>
    <w:rsid w:val="00D7249A"/>
    <w:rsid w:val="00D75C97"/>
    <w:rsid w:val="00D77305"/>
    <w:rsid w:val="00DA10D3"/>
    <w:rsid w:val="00DA5CB6"/>
    <w:rsid w:val="00DF7D16"/>
    <w:rsid w:val="00E04913"/>
    <w:rsid w:val="00E0552E"/>
    <w:rsid w:val="00E20A68"/>
    <w:rsid w:val="00E246A8"/>
    <w:rsid w:val="00E5053F"/>
    <w:rsid w:val="00E54BE6"/>
    <w:rsid w:val="00E63104"/>
    <w:rsid w:val="00E670B2"/>
    <w:rsid w:val="00E73B77"/>
    <w:rsid w:val="00E87592"/>
    <w:rsid w:val="00E87D35"/>
    <w:rsid w:val="00E91AC5"/>
    <w:rsid w:val="00E93BCE"/>
    <w:rsid w:val="00EA3240"/>
    <w:rsid w:val="00EA3CA5"/>
    <w:rsid w:val="00EB53F6"/>
    <w:rsid w:val="00EB6EB8"/>
    <w:rsid w:val="00EC0FA8"/>
    <w:rsid w:val="00EF3DAE"/>
    <w:rsid w:val="00F14CD4"/>
    <w:rsid w:val="00F4535F"/>
    <w:rsid w:val="00F46CDC"/>
    <w:rsid w:val="00F5467A"/>
    <w:rsid w:val="00F600CB"/>
    <w:rsid w:val="00F618A1"/>
    <w:rsid w:val="00F65D12"/>
    <w:rsid w:val="00F73EE4"/>
    <w:rsid w:val="00F77752"/>
    <w:rsid w:val="00F924C0"/>
    <w:rsid w:val="00F92704"/>
    <w:rsid w:val="00F97593"/>
    <w:rsid w:val="00FF5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6D"/>
  </w:style>
  <w:style w:type="paragraph" w:styleId="1">
    <w:name w:val="heading 1"/>
    <w:basedOn w:val="a"/>
    <w:next w:val="a"/>
    <w:link w:val="10"/>
    <w:qFormat/>
    <w:rsid w:val="00144402"/>
    <w:pPr>
      <w:keepNext/>
      <w:spacing w:after="0" w:line="240" w:lineRule="auto"/>
      <w:ind w:firstLine="567"/>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D3D"/>
  </w:style>
  <w:style w:type="paragraph" w:styleId="a5">
    <w:name w:val="footer"/>
    <w:basedOn w:val="a"/>
    <w:link w:val="a6"/>
    <w:unhideWhenUsed/>
    <w:rsid w:val="009E6D3D"/>
    <w:pPr>
      <w:tabs>
        <w:tab w:val="center" w:pos="4677"/>
        <w:tab w:val="right" w:pos="9355"/>
      </w:tabs>
      <w:spacing w:after="0" w:line="240" w:lineRule="auto"/>
    </w:pPr>
  </w:style>
  <w:style w:type="character" w:customStyle="1" w:styleId="a6">
    <w:name w:val="Нижний колонтитул Знак"/>
    <w:basedOn w:val="a0"/>
    <w:link w:val="a5"/>
    <w:rsid w:val="009E6D3D"/>
  </w:style>
  <w:style w:type="paragraph" w:styleId="a7">
    <w:name w:val="Balloon Text"/>
    <w:basedOn w:val="a"/>
    <w:link w:val="a8"/>
    <w:uiPriority w:val="99"/>
    <w:semiHidden/>
    <w:unhideWhenUsed/>
    <w:rsid w:val="009E6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D3D"/>
    <w:rPr>
      <w:rFonts w:ascii="Tahoma" w:hAnsi="Tahoma" w:cs="Tahoma"/>
      <w:sz w:val="16"/>
      <w:szCs w:val="16"/>
    </w:rPr>
  </w:style>
  <w:style w:type="table" w:styleId="a9">
    <w:name w:val="Table Grid"/>
    <w:basedOn w:val="a1"/>
    <w:uiPriority w:val="59"/>
    <w:rsid w:val="00EA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2105F8"/>
    <w:pPr>
      <w:spacing w:after="0" w:line="240" w:lineRule="auto"/>
      <w:ind w:left="720"/>
      <w:contextualSpacing/>
    </w:pPr>
    <w:rPr>
      <w:rFonts w:ascii="Times New Roman" w:eastAsia="Times New Roman" w:hAnsi="Times New Roman" w:cs="Times New Roman"/>
      <w:sz w:val="24"/>
      <w:szCs w:val="24"/>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2105F8"/>
    <w:rPr>
      <w:rFonts w:ascii="Times New Roman" w:eastAsia="Times New Roman" w:hAnsi="Times New Roman" w:cs="Times New Roman"/>
      <w:sz w:val="24"/>
      <w:szCs w:val="24"/>
    </w:rPr>
  </w:style>
  <w:style w:type="paragraph" w:styleId="ac">
    <w:name w:val="No Spacing"/>
    <w:aliases w:val="АЛЬБОМНАЯ,Без интервала1,No Spacing"/>
    <w:link w:val="ad"/>
    <w:uiPriority w:val="1"/>
    <w:qFormat/>
    <w:rsid w:val="002105F8"/>
    <w:pPr>
      <w:spacing w:after="0" w:line="240" w:lineRule="auto"/>
    </w:pPr>
    <w:rPr>
      <w:rFonts w:ascii="Calibri" w:eastAsia="Times New Roman" w:hAnsi="Calibri" w:cs="Times New Roman"/>
    </w:rPr>
  </w:style>
  <w:style w:type="character" w:customStyle="1" w:styleId="ad">
    <w:name w:val="Без интервала Знак"/>
    <w:aliases w:val="АЛЬБОМНАЯ Знак,Без интервала1 Знак,No Spacing Знак"/>
    <w:link w:val="ac"/>
    <w:uiPriority w:val="1"/>
    <w:rsid w:val="002105F8"/>
    <w:rPr>
      <w:rFonts w:ascii="Calibri" w:eastAsia="Times New Roman" w:hAnsi="Calibri" w:cs="Times New Roman"/>
      <w:lang w:eastAsia="ru-RU"/>
    </w:rPr>
  </w:style>
  <w:style w:type="paragraph" w:styleId="ae">
    <w:name w:val="Title"/>
    <w:aliases w:val=" Знак,Знак"/>
    <w:basedOn w:val="a"/>
    <w:link w:val="af"/>
    <w:qFormat/>
    <w:rsid w:val="002105F8"/>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aliases w:val=" Знак Знак,Знак Знак"/>
    <w:basedOn w:val="a0"/>
    <w:link w:val="ae"/>
    <w:rsid w:val="002105F8"/>
    <w:rPr>
      <w:rFonts w:ascii="Times New Roman" w:eastAsia="Times New Roman" w:hAnsi="Times New Roman" w:cs="Times New Roman"/>
      <w:b/>
      <w:sz w:val="28"/>
      <w:szCs w:val="20"/>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210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105F8"/>
    <w:rPr>
      <w:rFonts w:ascii="Times New Roman" w:hAnsi="Times New Roman" w:cs="Times New Roman" w:hint="default"/>
      <w:b/>
      <w:bCs/>
      <w:i w:val="0"/>
      <w:iCs w:val="0"/>
      <w:strike w:val="0"/>
      <w:dstrike w:val="0"/>
      <w:color w:val="000000"/>
      <w:sz w:val="22"/>
      <w:szCs w:val="22"/>
      <w:u w:val="none"/>
      <w:effect w:val="none"/>
    </w:rPr>
  </w:style>
  <w:style w:type="paragraph" w:customStyle="1" w:styleId="21">
    <w:name w:val="Основной текст 21"/>
    <w:basedOn w:val="a"/>
    <w:rsid w:val="002105F8"/>
    <w:pPr>
      <w:spacing w:after="0" w:line="240" w:lineRule="auto"/>
      <w:jc w:val="both"/>
    </w:pPr>
    <w:rPr>
      <w:rFonts w:ascii="Times/Kazakh" w:eastAsia="Times New Roman" w:hAnsi="Times/Kazakh" w:cs="Times New Roman"/>
      <w:b/>
      <w:szCs w:val="20"/>
    </w:rPr>
  </w:style>
  <w:style w:type="paragraph" w:styleId="HTML">
    <w:name w:val="HTML Preformatted"/>
    <w:basedOn w:val="a"/>
    <w:link w:val="HTML0"/>
    <w:uiPriority w:val="99"/>
    <w:unhideWhenUsed/>
    <w:rsid w:val="00210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105F8"/>
    <w:rPr>
      <w:rFonts w:ascii="Courier New" w:eastAsia="Times New Roman" w:hAnsi="Courier New" w:cs="Courier New"/>
      <w:sz w:val="20"/>
      <w:szCs w:val="20"/>
      <w:lang w:eastAsia="ru-RU"/>
    </w:rPr>
  </w:style>
  <w:style w:type="character" w:styleId="af2">
    <w:name w:val="Hyperlink"/>
    <w:uiPriority w:val="99"/>
    <w:unhideWhenUsed/>
    <w:rsid w:val="002105F8"/>
    <w:rPr>
      <w:strike w:val="0"/>
      <w:dstrike w:val="0"/>
      <w:color w:val="0000FF"/>
      <w:u w:val="none"/>
      <w:effect w:val="none"/>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locked/>
    <w:rsid w:val="002105F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5F8"/>
  </w:style>
  <w:style w:type="character" w:customStyle="1" w:styleId="10">
    <w:name w:val="Заголовок 1 Знак"/>
    <w:basedOn w:val="a0"/>
    <w:link w:val="1"/>
    <w:rsid w:val="00144402"/>
    <w:rPr>
      <w:rFonts w:ascii="Times New Roman" w:eastAsia="Times New Roman" w:hAnsi="Times New Roman" w:cs="Times New Roman"/>
      <w:sz w:val="28"/>
      <w:szCs w:val="20"/>
      <w:lang w:eastAsia="ru-RU"/>
    </w:rPr>
  </w:style>
  <w:style w:type="character" w:customStyle="1" w:styleId="NoSpacingChar">
    <w:name w:val="No Spacing Char"/>
    <w:uiPriority w:val="1"/>
    <w:locked/>
    <w:rsid w:val="0063236E"/>
    <w:rPr>
      <w:rFonts w:ascii="Calibri" w:eastAsia="Times New Roman" w:hAnsi="Calibri" w:cs="Times New Roman"/>
      <w:lang w:eastAsia="ru-RU"/>
    </w:rPr>
  </w:style>
  <w:style w:type="paragraph" w:customStyle="1" w:styleId="msonormalbullet1gif">
    <w:name w:val="msonormalbullet1.gif"/>
    <w:basedOn w:val="a"/>
    <w:rsid w:val="007B6D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06D"/>
  </w:style>
  <w:style w:type="paragraph" w:styleId="1">
    <w:name w:val="heading 1"/>
    <w:basedOn w:val="a"/>
    <w:next w:val="a"/>
    <w:link w:val="10"/>
    <w:qFormat/>
    <w:rsid w:val="00144402"/>
    <w:pPr>
      <w:keepNext/>
      <w:spacing w:after="0" w:line="240" w:lineRule="auto"/>
      <w:ind w:firstLine="567"/>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D3D"/>
  </w:style>
  <w:style w:type="paragraph" w:styleId="a5">
    <w:name w:val="footer"/>
    <w:basedOn w:val="a"/>
    <w:link w:val="a6"/>
    <w:unhideWhenUsed/>
    <w:rsid w:val="009E6D3D"/>
    <w:pPr>
      <w:tabs>
        <w:tab w:val="center" w:pos="4677"/>
        <w:tab w:val="right" w:pos="9355"/>
      </w:tabs>
      <w:spacing w:after="0" w:line="240" w:lineRule="auto"/>
    </w:pPr>
  </w:style>
  <w:style w:type="character" w:customStyle="1" w:styleId="a6">
    <w:name w:val="Нижний колонтитул Знак"/>
    <w:basedOn w:val="a0"/>
    <w:link w:val="a5"/>
    <w:rsid w:val="009E6D3D"/>
  </w:style>
  <w:style w:type="paragraph" w:styleId="a7">
    <w:name w:val="Balloon Text"/>
    <w:basedOn w:val="a"/>
    <w:link w:val="a8"/>
    <w:uiPriority w:val="99"/>
    <w:semiHidden/>
    <w:unhideWhenUsed/>
    <w:rsid w:val="009E6D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6D3D"/>
    <w:rPr>
      <w:rFonts w:ascii="Tahoma" w:hAnsi="Tahoma" w:cs="Tahoma"/>
      <w:sz w:val="16"/>
      <w:szCs w:val="16"/>
    </w:rPr>
  </w:style>
  <w:style w:type="table" w:styleId="a9">
    <w:name w:val="Table Grid"/>
    <w:basedOn w:val="a1"/>
    <w:uiPriority w:val="59"/>
    <w:rsid w:val="00EA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2105F8"/>
    <w:pPr>
      <w:spacing w:after="0" w:line="240" w:lineRule="auto"/>
      <w:ind w:left="720"/>
      <w:contextualSpacing/>
    </w:pPr>
    <w:rPr>
      <w:rFonts w:ascii="Times New Roman" w:eastAsia="Times New Roman" w:hAnsi="Times New Roman" w:cs="Times New Roman"/>
      <w:sz w:val="24"/>
      <w:szCs w:val="24"/>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2105F8"/>
    <w:rPr>
      <w:rFonts w:ascii="Times New Roman" w:eastAsia="Times New Roman" w:hAnsi="Times New Roman" w:cs="Times New Roman"/>
      <w:sz w:val="24"/>
      <w:szCs w:val="24"/>
    </w:rPr>
  </w:style>
  <w:style w:type="paragraph" w:styleId="ac">
    <w:name w:val="No Spacing"/>
    <w:aliases w:val="АЛЬБОМНАЯ,Без интервала1,No Spacing"/>
    <w:link w:val="ad"/>
    <w:uiPriority w:val="1"/>
    <w:qFormat/>
    <w:rsid w:val="002105F8"/>
    <w:pPr>
      <w:spacing w:after="0" w:line="240" w:lineRule="auto"/>
    </w:pPr>
    <w:rPr>
      <w:rFonts w:ascii="Calibri" w:eastAsia="Times New Roman" w:hAnsi="Calibri" w:cs="Times New Roman"/>
    </w:rPr>
  </w:style>
  <w:style w:type="character" w:customStyle="1" w:styleId="ad">
    <w:name w:val="Без интервала Знак"/>
    <w:aliases w:val="АЛЬБОМНАЯ Знак,Без интервала1 Знак,No Spacing Знак"/>
    <w:link w:val="ac"/>
    <w:uiPriority w:val="1"/>
    <w:rsid w:val="002105F8"/>
    <w:rPr>
      <w:rFonts w:ascii="Calibri" w:eastAsia="Times New Roman" w:hAnsi="Calibri" w:cs="Times New Roman"/>
      <w:lang w:eastAsia="ru-RU"/>
    </w:rPr>
  </w:style>
  <w:style w:type="paragraph" w:styleId="ae">
    <w:name w:val="Title"/>
    <w:aliases w:val=" Знак,Знак"/>
    <w:basedOn w:val="a"/>
    <w:link w:val="af"/>
    <w:qFormat/>
    <w:rsid w:val="002105F8"/>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aliases w:val=" Знак Знак,Знак Знак"/>
    <w:basedOn w:val="a0"/>
    <w:link w:val="ae"/>
    <w:rsid w:val="002105F8"/>
    <w:rPr>
      <w:rFonts w:ascii="Times New Roman" w:eastAsia="Times New Roman" w:hAnsi="Times New Roman" w:cs="Times New Roman"/>
      <w:b/>
      <w:sz w:val="28"/>
      <w:szCs w:val="20"/>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unhideWhenUsed/>
    <w:qFormat/>
    <w:rsid w:val="00210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2105F8"/>
    <w:rPr>
      <w:rFonts w:ascii="Times New Roman" w:hAnsi="Times New Roman" w:cs="Times New Roman" w:hint="default"/>
      <w:b/>
      <w:bCs/>
      <w:i w:val="0"/>
      <w:iCs w:val="0"/>
      <w:strike w:val="0"/>
      <w:dstrike w:val="0"/>
      <w:color w:val="000000"/>
      <w:sz w:val="22"/>
      <w:szCs w:val="22"/>
      <w:u w:val="none"/>
      <w:effect w:val="none"/>
    </w:rPr>
  </w:style>
  <w:style w:type="paragraph" w:customStyle="1" w:styleId="21">
    <w:name w:val="Основной текст 21"/>
    <w:basedOn w:val="a"/>
    <w:rsid w:val="002105F8"/>
    <w:pPr>
      <w:spacing w:after="0" w:line="240" w:lineRule="auto"/>
      <w:jc w:val="both"/>
    </w:pPr>
    <w:rPr>
      <w:rFonts w:ascii="Times/Kazakh" w:eastAsia="Times New Roman" w:hAnsi="Times/Kazakh" w:cs="Times New Roman"/>
      <w:b/>
      <w:szCs w:val="20"/>
    </w:rPr>
  </w:style>
  <w:style w:type="paragraph" w:styleId="HTML">
    <w:name w:val="HTML Preformatted"/>
    <w:basedOn w:val="a"/>
    <w:link w:val="HTML0"/>
    <w:uiPriority w:val="99"/>
    <w:unhideWhenUsed/>
    <w:rsid w:val="00210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105F8"/>
    <w:rPr>
      <w:rFonts w:ascii="Courier New" w:eastAsia="Times New Roman" w:hAnsi="Courier New" w:cs="Courier New"/>
      <w:sz w:val="20"/>
      <w:szCs w:val="20"/>
      <w:lang w:eastAsia="ru-RU"/>
    </w:rPr>
  </w:style>
  <w:style w:type="character" w:styleId="af2">
    <w:name w:val="Hyperlink"/>
    <w:uiPriority w:val="99"/>
    <w:unhideWhenUsed/>
    <w:rsid w:val="002105F8"/>
    <w:rPr>
      <w:strike w:val="0"/>
      <w:dstrike w:val="0"/>
      <w:color w:val="0000FF"/>
      <w:u w:val="none"/>
      <w:effect w:val="none"/>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locked/>
    <w:rsid w:val="002105F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05F8"/>
  </w:style>
  <w:style w:type="character" w:customStyle="1" w:styleId="10">
    <w:name w:val="Заголовок 1 Знак"/>
    <w:basedOn w:val="a0"/>
    <w:link w:val="1"/>
    <w:rsid w:val="00144402"/>
    <w:rPr>
      <w:rFonts w:ascii="Times New Roman" w:eastAsia="Times New Roman" w:hAnsi="Times New Roman" w:cs="Times New Roman"/>
      <w:sz w:val="28"/>
      <w:szCs w:val="20"/>
      <w:lang w:eastAsia="ru-RU"/>
    </w:rPr>
  </w:style>
  <w:style w:type="character" w:customStyle="1" w:styleId="NoSpacingChar">
    <w:name w:val="No Spacing Char"/>
    <w:uiPriority w:val="1"/>
    <w:locked/>
    <w:rsid w:val="0063236E"/>
    <w:rPr>
      <w:rFonts w:ascii="Calibri" w:eastAsia="Times New Roman" w:hAnsi="Calibri" w:cs="Times New Roman"/>
      <w:lang w:eastAsia="ru-RU"/>
    </w:rPr>
  </w:style>
  <w:style w:type="paragraph" w:customStyle="1" w:styleId="msonormalbullet1gif">
    <w:name w:val="msonormalbullet1.gif"/>
    <w:basedOn w:val="a"/>
    <w:rsid w:val="007B6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5057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2018-08-17T09:00:00Z</cp:lastPrinted>
  <dcterms:created xsi:type="dcterms:W3CDTF">2019-07-11T07:41:00Z</dcterms:created>
  <dcterms:modified xsi:type="dcterms:W3CDTF">2019-07-22T05:11:00Z</dcterms:modified>
</cp:coreProperties>
</file>