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66" w:rsidRPr="0087580C" w:rsidRDefault="00003AC9" w:rsidP="0087580C">
      <w:pPr>
        <w:jc w:val="center"/>
        <w:rPr>
          <w:b/>
        </w:rPr>
      </w:pPr>
      <w:r w:rsidRPr="0087580C">
        <w:rPr>
          <w:b/>
        </w:rPr>
        <w:t>Вопросы</w:t>
      </w:r>
      <w:r w:rsidR="00396D66" w:rsidRPr="0087580C">
        <w:rPr>
          <w:b/>
        </w:rPr>
        <w:t xml:space="preserve"> </w:t>
      </w:r>
      <w:r w:rsidR="002873B7" w:rsidRPr="0087580C">
        <w:rPr>
          <w:b/>
        </w:rPr>
        <w:t xml:space="preserve">по специальности </w:t>
      </w:r>
      <w:r w:rsidR="00570C69" w:rsidRPr="0087580C">
        <w:rPr>
          <w:b/>
          <w:lang w:val="en-US"/>
        </w:rPr>
        <w:t>R</w:t>
      </w:r>
      <w:r w:rsidR="00570C69" w:rsidRPr="0087580C">
        <w:rPr>
          <w:b/>
        </w:rPr>
        <w:t>038</w:t>
      </w:r>
      <w:r w:rsidR="002873B7" w:rsidRPr="0087580C">
        <w:rPr>
          <w:b/>
        </w:rPr>
        <w:t xml:space="preserve"> «Семейная медицина»</w:t>
      </w:r>
    </w:p>
    <w:p w:rsidR="00396D66" w:rsidRPr="00570C69" w:rsidRDefault="00396D66" w:rsidP="0087580C">
      <w:pPr>
        <w:jc w:val="center"/>
      </w:pPr>
    </w:p>
    <w:p w:rsidR="00396D66" w:rsidRPr="00570C69" w:rsidRDefault="00396D66" w:rsidP="0087580C"/>
    <w:tbl>
      <w:tblPr>
        <w:tblW w:w="5001" w:type="pct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9182"/>
        <w:gridCol w:w="142"/>
        <w:gridCol w:w="249"/>
      </w:tblGrid>
      <w:tr w:rsidR="002E7A15" w:rsidRPr="00570C69" w:rsidTr="00FD5B2B">
        <w:tc>
          <w:tcPr>
            <w:tcW w:w="4796" w:type="pct"/>
            <w:shd w:val="clear" w:color="auto" w:fill="FFFFFF"/>
          </w:tcPr>
          <w:p w:rsidR="00396D66" w:rsidRPr="00570C69" w:rsidRDefault="002E7A15" w:rsidP="0087580C">
            <w:pPr>
              <w:pStyle w:val="a5"/>
              <w:numPr>
                <w:ilvl w:val="0"/>
                <w:numId w:val="1"/>
              </w:numPr>
              <w:rPr>
                <w:szCs w:val="22"/>
              </w:rPr>
            </w:pPr>
            <w:r w:rsidRPr="00570C69">
              <w:t xml:space="preserve">Подход к больному. Кашель и затрудненное дыхание. </w:t>
            </w:r>
            <w:r w:rsidR="00396D66" w:rsidRPr="00570C69">
              <w:rPr>
                <w:szCs w:val="22"/>
              </w:rPr>
              <w:t>Бронхиты</w:t>
            </w:r>
            <w:r w:rsidRPr="00570C69">
              <w:rPr>
                <w:szCs w:val="22"/>
              </w:rPr>
              <w:t>, особенности  у детей  у взрослых</w:t>
            </w:r>
          </w:p>
        </w:tc>
        <w:tc>
          <w:tcPr>
            <w:tcW w:w="204" w:type="pct"/>
            <w:gridSpan w:val="2"/>
            <w:shd w:val="clear" w:color="auto" w:fill="FFFFFF"/>
            <w:vAlign w:val="center"/>
          </w:tcPr>
          <w:p w:rsidR="00396D66" w:rsidRPr="00570C69" w:rsidRDefault="00396D66" w:rsidP="0087580C">
            <w:pPr>
              <w:jc w:val="center"/>
              <w:rPr>
                <w:color w:val="000000"/>
                <w:sz w:val="22"/>
              </w:rPr>
            </w:pPr>
          </w:p>
        </w:tc>
      </w:tr>
      <w:tr w:rsidR="002E7A15" w:rsidRPr="00570C69" w:rsidTr="00FD5B2B">
        <w:tc>
          <w:tcPr>
            <w:tcW w:w="4796" w:type="pct"/>
            <w:shd w:val="clear" w:color="auto" w:fill="FFFFFF"/>
          </w:tcPr>
          <w:p w:rsidR="0098421F" w:rsidRPr="00570C69" w:rsidRDefault="0098421F" w:rsidP="0087580C">
            <w:pPr>
              <w:pStyle w:val="a5"/>
              <w:numPr>
                <w:ilvl w:val="0"/>
                <w:numId w:val="1"/>
              </w:numPr>
              <w:rPr>
                <w:szCs w:val="22"/>
              </w:rPr>
            </w:pPr>
            <w:r w:rsidRPr="00570C69">
              <w:rPr>
                <w:szCs w:val="22"/>
              </w:rPr>
              <w:t xml:space="preserve">Острые респираторные вирусные </w:t>
            </w:r>
            <w:proofErr w:type="gramStart"/>
            <w:r w:rsidRPr="00570C69">
              <w:rPr>
                <w:szCs w:val="22"/>
              </w:rPr>
              <w:t>инфекции</w:t>
            </w:r>
            <w:proofErr w:type="gramEnd"/>
            <w:r w:rsidRPr="00570C69">
              <w:rPr>
                <w:szCs w:val="22"/>
              </w:rPr>
              <w:t xml:space="preserve"> передающие воздушно – капельным путем.</w:t>
            </w:r>
          </w:p>
          <w:p w:rsidR="0098421F" w:rsidRPr="00570C69" w:rsidRDefault="0098421F" w:rsidP="0087580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570C69">
              <w:rPr>
                <w:szCs w:val="22"/>
              </w:rPr>
              <w:t>Ларингиты, ларинготрахеиты.</w:t>
            </w:r>
          </w:p>
          <w:p w:rsidR="00396D66" w:rsidRPr="00570C69" w:rsidRDefault="00396D66" w:rsidP="0087580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570C69">
              <w:rPr>
                <w:szCs w:val="22"/>
              </w:rPr>
              <w:t>Внебольничная пневмония</w:t>
            </w:r>
          </w:p>
        </w:tc>
        <w:tc>
          <w:tcPr>
            <w:tcW w:w="204" w:type="pct"/>
            <w:gridSpan w:val="2"/>
            <w:shd w:val="clear" w:color="auto" w:fill="FFFFFF"/>
            <w:vAlign w:val="center"/>
          </w:tcPr>
          <w:p w:rsidR="00396D66" w:rsidRPr="00570C69" w:rsidRDefault="00396D66" w:rsidP="0087580C">
            <w:pPr>
              <w:jc w:val="center"/>
              <w:rPr>
                <w:color w:val="000000"/>
                <w:sz w:val="22"/>
              </w:rPr>
            </w:pPr>
          </w:p>
        </w:tc>
      </w:tr>
      <w:tr w:rsidR="002E7A15" w:rsidRPr="00570C69" w:rsidTr="00FD5B2B">
        <w:tc>
          <w:tcPr>
            <w:tcW w:w="4796" w:type="pct"/>
            <w:shd w:val="clear" w:color="auto" w:fill="FFFFFF"/>
          </w:tcPr>
          <w:p w:rsidR="00396D66" w:rsidRPr="00570C69" w:rsidRDefault="00396D66" w:rsidP="0087580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570C69">
              <w:rPr>
                <w:szCs w:val="22"/>
              </w:rPr>
              <w:t xml:space="preserve">Хроническая </w:t>
            </w:r>
            <w:proofErr w:type="spellStart"/>
            <w:r w:rsidRPr="00570C69">
              <w:rPr>
                <w:szCs w:val="22"/>
              </w:rPr>
              <w:t>обструктивная</w:t>
            </w:r>
            <w:proofErr w:type="spellEnd"/>
            <w:r w:rsidRPr="00570C69">
              <w:rPr>
                <w:szCs w:val="22"/>
              </w:rPr>
              <w:t xml:space="preserve"> болезнь легких</w:t>
            </w:r>
          </w:p>
        </w:tc>
        <w:tc>
          <w:tcPr>
            <w:tcW w:w="204" w:type="pct"/>
            <w:gridSpan w:val="2"/>
            <w:shd w:val="clear" w:color="auto" w:fill="FFFFFF"/>
            <w:vAlign w:val="center"/>
          </w:tcPr>
          <w:p w:rsidR="00396D66" w:rsidRPr="00570C69" w:rsidRDefault="00396D66" w:rsidP="0087580C">
            <w:pPr>
              <w:jc w:val="center"/>
              <w:rPr>
                <w:color w:val="000000"/>
                <w:sz w:val="22"/>
              </w:rPr>
            </w:pPr>
          </w:p>
        </w:tc>
      </w:tr>
      <w:tr w:rsidR="002E7A15" w:rsidRPr="00570C69" w:rsidTr="00FD5B2B">
        <w:tc>
          <w:tcPr>
            <w:tcW w:w="4796" w:type="pct"/>
            <w:shd w:val="clear" w:color="auto" w:fill="FFFFFF"/>
          </w:tcPr>
          <w:p w:rsidR="00396D66" w:rsidRPr="00570C69" w:rsidRDefault="00396D66" w:rsidP="0087580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570C69">
              <w:rPr>
                <w:szCs w:val="22"/>
              </w:rPr>
              <w:t>Бронхиальная астма</w:t>
            </w:r>
            <w:r w:rsidR="002E7A15" w:rsidRPr="00570C69">
              <w:rPr>
                <w:szCs w:val="22"/>
              </w:rPr>
              <w:t>, особенности  у детей  у взрослых</w:t>
            </w:r>
          </w:p>
        </w:tc>
        <w:tc>
          <w:tcPr>
            <w:tcW w:w="204" w:type="pct"/>
            <w:gridSpan w:val="2"/>
            <w:shd w:val="clear" w:color="auto" w:fill="FFFFFF"/>
            <w:vAlign w:val="center"/>
          </w:tcPr>
          <w:p w:rsidR="00396D66" w:rsidRPr="00570C69" w:rsidRDefault="00396D66" w:rsidP="0087580C">
            <w:pPr>
              <w:jc w:val="center"/>
              <w:rPr>
                <w:color w:val="000000"/>
                <w:sz w:val="22"/>
              </w:rPr>
            </w:pPr>
          </w:p>
        </w:tc>
      </w:tr>
      <w:tr w:rsidR="002E7A15" w:rsidRPr="00570C69" w:rsidTr="00FD5B2B">
        <w:tc>
          <w:tcPr>
            <w:tcW w:w="4796" w:type="pct"/>
            <w:shd w:val="clear" w:color="auto" w:fill="FFFFFF"/>
          </w:tcPr>
          <w:p w:rsidR="00396D66" w:rsidRPr="00570C69" w:rsidRDefault="00396D66" w:rsidP="008758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</w:rPr>
            </w:pPr>
            <w:r w:rsidRPr="00570C69">
              <w:rPr>
                <w:rFonts w:ascii="Times New Roman" w:hAnsi="Times New Roman"/>
              </w:rPr>
              <w:t>Ведение пациента после операции пересадки легких.</w:t>
            </w:r>
          </w:p>
        </w:tc>
        <w:tc>
          <w:tcPr>
            <w:tcW w:w="204" w:type="pct"/>
            <w:gridSpan w:val="2"/>
            <w:shd w:val="clear" w:color="auto" w:fill="FFFFFF"/>
            <w:vAlign w:val="center"/>
          </w:tcPr>
          <w:p w:rsidR="00396D66" w:rsidRPr="00570C69" w:rsidRDefault="00396D66" w:rsidP="0087580C">
            <w:pPr>
              <w:jc w:val="center"/>
              <w:rPr>
                <w:color w:val="000000"/>
                <w:sz w:val="22"/>
              </w:rPr>
            </w:pPr>
          </w:p>
        </w:tc>
      </w:tr>
      <w:tr w:rsidR="00396D66" w:rsidRPr="00570C69" w:rsidTr="00FD5B2B">
        <w:trPr>
          <w:gridAfter w:val="1"/>
          <w:wAfter w:w="130" w:type="pct"/>
        </w:trPr>
        <w:tc>
          <w:tcPr>
            <w:tcW w:w="4870" w:type="pct"/>
            <w:gridSpan w:val="2"/>
            <w:shd w:val="clear" w:color="auto" w:fill="FFFFFF"/>
          </w:tcPr>
          <w:p w:rsidR="00396D66" w:rsidRPr="00570C69" w:rsidRDefault="00396D66" w:rsidP="008758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70C69">
              <w:rPr>
                <w:rFonts w:ascii="Times New Roman" w:hAnsi="Times New Roman"/>
              </w:rPr>
              <w:t>Артериальная гипертензия.</w:t>
            </w:r>
            <w:bookmarkStart w:id="0" w:name="_GoBack"/>
            <w:bookmarkEnd w:id="0"/>
          </w:p>
        </w:tc>
      </w:tr>
      <w:tr w:rsidR="00396D66" w:rsidRPr="00570C69" w:rsidTr="00FD5B2B">
        <w:trPr>
          <w:gridAfter w:val="1"/>
          <w:wAfter w:w="130" w:type="pct"/>
        </w:trPr>
        <w:tc>
          <w:tcPr>
            <w:tcW w:w="4870" w:type="pct"/>
            <w:gridSpan w:val="2"/>
            <w:shd w:val="clear" w:color="auto" w:fill="FFFFFF"/>
          </w:tcPr>
          <w:p w:rsidR="00396D66" w:rsidRPr="00570C69" w:rsidRDefault="00396D66" w:rsidP="008758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70C69">
              <w:rPr>
                <w:rFonts w:ascii="Times New Roman" w:hAnsi="Times New Roman"/>
              </w:rPr>
              <w:t xml:space="preserve">Особенности АГ у </w:t>
            </w:r>
            <w:proofErr w:type="gramStart"/>
            <w:r w:rsidRPr="00570C69">
              <w:rPr>
                <w:rFonts w:ascii="Times New Roman" w:hAnsi="Times New Roman"/>
              </w:rPr>
              <w:t>пожилых</w:t>
            </w:r>
            <w:proofErr w:type="gramEnd"/>
          </w:p>
        </w:tc>
      </w:tr>
      <w:tr w:rsidR="00396D66" w:rsidRPr="00570C69" w:rsidTr="00FD5B2B">
        <w:trPr>
          <w:gridAfter w:val="1"/>
          <w:wAfter w:w="130" w:type="pct"/>
          <w:trHeight w:val="253"/>
        </w:trPr>
        <w:tc>
          <w:tcPr>
            <w:tcW w:w="4870" w:type="pct"/>
            <w:gridSpan w:val="2"/>
            <w:vMerge w:val="restart"/>
            <w:shd w:val="clear" w:color="auto" w:fill="FFFFFF"/>
          </w:tcPr>
          <w:p w:rsidR="00396D66" w:rsidRPr="00570C69" w:rsidRDefault="00396D66" w:rsidP="008758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70C69">
              <w:rPr>
                <w:rFonts w:ascii="Times New Roman" w:hAnsi="Times New Roman"/>
              </w:rPr>
              <w:t>Ишемическая болезнь сердца. Стенокардия. ОКС. Инфаркт миокарда. Ведение пациента после операц</w:t>
            </w:r>
            <w:proofErr w:type="gramStart"/>
            <w:r w:rsidRPr="00570C69">
              <w:rPr>
                <w:rFonts w:ascii="Times New Roman" w:hAnsi="Times New Roman"/>
              </w:rPr>
              <w:t>ии ао</w:t>
            </w:r>
            <w:proofErr w:type="gramEnd"/>
            <w:r w:rsidRPr="00570C69">
              <w:rPr>
                <w:rFonts w:ascii="Times New Roman" w:hAnsi="Times New Roman"/>
              </w:rPr>
              <w:t xml:space="preserve">ртокоронарное шунтирование и </w:t>
            </w:r>
            <w:proofErr w:type="spellStart"/>
            <w:r w:rsidRPr="00570C69">
              <w:rPr>
                <w:rFonts w:ascii="Times New Roman" w:hAnsi="Times New Roman"/>
              </w:rPr>
              <w:t>стентирование</w:t>
            </w:r>
            <w:proofErr w:type="spellEnd"/>
            <w:r w:rsidRPr="00570C69">
              <w:rPr>
                <w:rFonts w:ascii="Times New Roman" w:hAnsi="Times New Roman"/>
              </w:rPr>
              <w:t xml:space="preserve"> коронарных артерий.</w:t>
            </w:r>
          </w:p>
          <w:p w:rsidR="0098421F" w:rsidRPr="00570C69" w:rsidRDefault="0098421F" w:rsidP="008758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70C69">
              <w:rPr>
                <w:rFonts w:ascii="Times New Roman" w:hAnsi="Times New Roman"/>
              </w:rPr>
              <w:t xml:space="preserve">Особенности ЭКГ в различные периоды детства. Наиболее часто </w:t>
            </w:r>
            <w:proofErr w:type="gramStart"/>
            <w:r w:rsidRPr="00570C69">
              <w:rPr>
                <w:rFonts w:ascii="Times New Roman" w:hAnsi="Times New Roman"/>
              </w:rPr>
              <w:t>встречающаяся</w:t>
            </w:r>
            <w:proofErr w:type="gramEnd"/>
            <w:r w:rsidRPr="00570C69">
              <w:rPr>
                <w:rFonts w:ascii="Times New Roman" w:hAnsi="Times New Roman"/>
              </w:rPr>
              <w:t xml:space="preserve"> ЭКГ-патология в детском возрасте</w:t>
            </w:r>
          </w:p>
          <w:p w:rsidR="0098421F" w:rsidRPr="00570C69" w:rsidRDefault="0098421F" w:rsidP="008758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70C69">
              <w:rPr>
                <w:rFonts w:ascii="Times New Roman" w:hAnsi="Times New Roman"/>
                <w:lang w:val="kk-KZ"/>
              </w:rPr>
              <w:t>Приобретенные пороки сердца</w:t>
            </w:r>
            <w:r w:rsidRPr="00570C69">
              <w:rPr>
                <w:rFonts w:ascii="Times New Roman" w:hAnsi="Times New Roman"/>
              </w:rPr>
              <w:t>.</w:t>
            </w:r>
          </w:p>
          <w:p w:rsidR="0098421F" w:rsidRPr="00570C69" w:rsidRDefault="0098421F" w:rsidP="008758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70C69">
              <w:rPr>
                <w:rFonts w:ascii="Times New Roman" w:hAnsi="Times New Roman"/>
                <w:lang w:val="kk-KZ"/>
              </w:rPr>
              <w:t>Кардиомиопатия</w:t>
            </w:r>
            <w:r w:rsidRPr="00570C69">
              <w:rPr>
                <w:rFonts w:ascii="Times New Roman" w:hAnsi="Times New Roman"/>
              </w:rPr>
              <w:t>.</w:t>
            </w:r>
          </w:p>
          <w:p w:rsidR="0098421F" w:rsidRPr="00570C69" w:rsidRDefault="0098421F" w:rsidP="008758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570C69">
              <w:rPr>
                <w:rFonts w:ascii="Times New Roman" w:hAnsi="Times New Roman"/>
              </w:rPr>
              <w:t>Неревматические кардиты</w:t>
            </w:r>
          </w:p>
        </w:tc>
      </w:tr>
      <w:tr w:rsidR="00396D66" w:rsidRPr="00570C69" w:rsidTr="00FD5B2B">
        <w:trPr>
          <w:gridAfter w:val="1"/>
          <w:wAfter w:w="130" w:type="pct"/>
          <w:trHeight w:val="253"/>
        </w:trPr>
        <w:tc>
          <w:tcPr>
            <w:tcW w:w="4870" w:type="pct"/>
            <w:gridSpan w:val="2"/>
            <w:vMerge/>
            <w:shd w:val="clear" w:color="auto" w:fill="FFFFFF"/>
          </w:tcPr>
          <w:p w:rsidR="00396D66" w:rsidRPr="00570C69" w:rsidRDefault="00396D66" w:rsidP="008758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</w:tr>
      <w:tr w:rsidR="00396D66" w:rsidRPr="00570C69" w:rsidTr="00FD5B2B">
        <w:trPr>
          <w:gridAfter w:val="1"/>
          <w:wAfter w:w="130" w:type="pct"/>
          <w:trHeight w:val="253"/>
        </w:trPr>
        <w:tc>
          <w:tcPr>
            <w:tcW w:w="4870" w:type="pct"/>
            <w:gridSpan w:val="2"/>
            <w:vMerge/>
            <w:shd w:val="clear" w:color="auto" w:fill="FFFFFF"/>
          </w:tcPr>
          <w:p w:rsidR="00396D66" w:rsidRPr="00570C69" w:rsidRDefault="00396D66" w:rsidP="008758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</w:p>
        </w:tc>
      </w:tr>
      <w:tr w:rsidR="0098421F" w:rsidRPr="00570C69" w:rsidTr="00FD5B2B">
        <w:trPr>
          <w:gridAfter w:val="1"/>
          <w:wAfter w:w="130" w:type="pct"/>
        </w:trPr>
        <w:tc>
          <w:tcPr>
            <w:tcW w:w="4870" w:type="pct"/>
            <w:gridSpan w:val="2"/>
            <w:shd w:val="clear" w:color="auto" w:fill="FFFFFF" w:themeFill="background1"/>
            <w:vAlign w:val="center"/>
          </w:tcPr>
          <w:p w:rsidR="0098421F" w:rsidRPr="00570C69" w:rsidRDefault="0098421F" w:rsidP="008758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70C69">
              <w:rPr>
                <w:rFonts w:ascii="Times New Roman" w:hAnsi="Times New Roman"/>
                <w:sz w:val="24"/>
                <w:szCs w:val="24"/>
              </w:rPr>
              <w:t>Гастроэзофагеальная</w:t>
            </w:r>
            <w:proofErr w:type="spellEnd"/>
            <w:r w:rsidRPr="00570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70C69">
              <w:rPr>
                <w:rFonts w:ascii="Times New Roman" w:hAnsi="Times New Roman"/>
                <w:sz w:val="24"/>
                <w:szCs w:val="24"/>
              </w:rPr>
              <w:t>рефлюксная</w:t>
            </w:r>
            <w:proofErr w:type="spellEnd"/>
            <w:r w:rsidRPr="00570C69">
              <w:rPr>
                <w:rFonts w:ascii="Times New Roman" w:hAnsi="Times New Roman"/>
                <w:sz w:val="24"/>
                <w:szCs w:val="24"/>
              </w:rPr>
              <w:t xml:space="preserve"> болезнь.</w:t>
            </w:r>
          </w:p>
        </w:tc>
      </w:tr>
      <w:tr w:rsidR="0098421F" w:rsidRPr="00570C69" w:rsidTr="00FD5B2B">
        <w:trPr>
          <w:gridAfter w:val="1"/>
          <w:wAfter w:w="130" w:type="pct"/>
        </w:trPr>
        <w:tc>
          <w:tcPr>
            <w:tcW w:w="4870" w:type="pct"/>
            <w:gridSpan w:val="2"/>
            <w:shd w:val="clear" w:color="auto" w:fill="FFFFFF" w:themeFill="background1"/>
            <w:vAlign w:val="center"/>
          </w:tcPr>
          <w:p w:rsidR="0098421F" w:rsidRPr="00570C69" w:rsidRDefault="0098421F" w:rsidP="008758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0C69">
              <w:rPr>
                <w:rFonts w:ascii="Times New Roman" w:hAnsi="Times New Roman"/>
                <w:sz w:val="24"/>
                <w:szCs w:val="24"/>
              </w:rPr>
              <w:t>Диспепсия. Гастриты.</w:t>
            </w:r>
          </w:p>
        </w:tc>
      </w:tr>
      <w:tr w:rsidR="0098421F" w:rsidRPr="00570C69" w:rsidTr="00FD5B2B">
        <w:trPr>
          <w:gridAfter w:val="1"/>
          <w:wAfter w:w="130" w:type="pct"/>
        </w:trPr>
        <w:tc>
          <w:tcPr>
            <w:tcW w:w="4870" w:type="pct"/>
            <w:gridSpan w:val="2"/>
            <w:shd w:val="clear" w:color="auto" w:fill="FFFFFF" w:themeFill="background1"/>
            <w:vAlign w:val="center"/>
          </w:tcPr>
          <w:p w:rsidR="0098421F" w:rsidRPr="00570C69" w:rsidRDefault="0098421F" w:rsidP="008758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0C69">
              <w:rPr>
                <w:rFonts w:ascii="Times New Roman" w:hAnsi="Times New Roman"/>
                <w:sz w:val="24"/>
                <w:szCs w:val="24"/>
              </w:rPr>
              <w:t>Язвенная болезнь желудка и 12-перстной кишки. Осложнения.</w:t>
            </w:r>
          </w:p>
        </w:tc>
      </w:tr>
      <w:tr w:rsidR="0098421F" w:rsidRPr="00570C69" w:rsidTr="00FD5B2B">
        <w:trPr>
          <w:gridAfter w:val="1"/>
          <w:wAfter w:w="130" w:type="pct"/>
        </w:trPr>
        <w:tc>
          <w:tcPr>
            <w:tcW w:w="4870" w:type="pct"/>
            <w:gridSpan w:val="2"/>
            <w:shd w:val="clear" w:color="auto" w:fill="FFFFFF" w:themeFill="background1"/>
            <w:vAlign w:val="center"/>
          </w:tcPr>
          <w:p w:rsidR="0098421F" w:rsidRPr="00570C69" w:rsidRDefault="0098421F" w:rsidP="008758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kk-KZ" w:eastAsia="en-US"/>
              </w:rPr>
            </w:pPr>
            <w:r w:rsidRPr="00570C69">
              <w:rPr>
                <w:rFonts w:ascii="Times New Roman" w:hAnsi="Times New Roman"/>
                <w:sz w:val="24"/>
                <w:szCs w:val="24"/>
                <w:lang w:val="kk-KZ" w:eastAsia="en-US"/>
              </w:rPr>
              <w:t>Болезнь оперированного желудка</w:t>
            </w:r>
          </w:p>
        </w:tc>
      </w:tr>
      <w:tr w:rsidR="0098421F" w:rsidRPr="00570C69" w:rsidTr="00FD5B2B">
        <w:trPr>
          <w:gridAfter w:val="1"/>
          <w:wAfter w:w="130" w:type="pct"/>
        </w:trPr>
        <w:tc>
          <w:tcPr>
            <w:tcW w:w="4870" w:type="pct"/>
            <w:gridSpan w:val="2"/>
            <w:shd w:val="clear" w:color="auto" w:fill="FFFFFF" w:themeFill="background1"/>
            <w:vAlign w:val="center"/>
          </w:tcPr>
          <w:p w:rsidR="0098421F" w:rsidRPr="00570C69" w:rsidRDefault="0098421F" w:rsidP="008758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0C69">
              <w:rPr>
                <w:rFonts w:ascii="Times New Roman" w:hAnsi="Times New Roman"/>
                <w:sz w:val="24"/>
                <w:szCs w:val="24"/>
              </w:rPr>
              <w:t>Синдром раздраженного  кишечника.</w:t>
            </w:r>
          </w:p>
        </w:tc>
      </w:tr>
      <w:tr w:rsidR="0098421F" w:rsidRPr="00570C69" w:rsidTr="00FD5B2B">
        <w:trPr>
          <w:gridAfter w:val="1"/>
          <w:wAfter w:w="130" w:type="pct"/>
        </w:trPr>
        <w:tc>
          <w:tcPr>
            <w:tcW w:w="4870" w:type="pct"/>
            <w:gridSpan w:val="2"/>
            <w:shd w:val="clear" w:color="auto" w:fill="FFFFFF" w:themeFill="background1"/>
            <w:vAlign w:val="center"/>
          </w:tcPr>
          <w:p w:rsidR="0098421F" w:rsidRPr="00570C69" w:rsidRDefault="0098421F" w:rsidP="008758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0C69">
              <w:rPr>
                <w:rFonts w:ascii="Times New Roman" w:hAnsi="Times New Roman"/>
                <w:sz w:val="24"/>
                <w:szCs w:val="24"/>
              </w:rPr>
              <w:t>Желчнокаменная болезнь. Дискинезии желчевыводящих путей.</w:t>
            </w:r>
          </w:p>
        </w:tc>
      </w:tr>
      <w:tr w:rsidR="0098421F" w:rsidRPr="00570C69" w:rsidTr="00FD5B2B">
        <w:trPr>
          <w:gridAfter w:val="1"/>
          <w:wAfter w:w="130" w:type="pct"/>
        </w:trPr>
        <w:tc>
          <w:tcPr>
            <w:tcW w:w="4870" w:type="pct"/>
            <w:gridSpan w:val="2"/>
            <w:shd w:val="clear" w:color="auto" w:fill="FFFFFF" w:themeFill="background1"/>
            <w:vAlign w:val="center"/>
          </w:tcPr>
          <w:p w:rsidR="0098421F" w:rsidRPr="00570C69" w:rsidRDefault="0098421F" w:rsidP="008758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70C69">
              <w:rPr>
                <w:rFonts w:ascii="Times New Roman" w:hAnsi="Times New Roman"/>
                <w:sz w:val="24"/>
                <w:szCs w:val="24"/>
              </w:rPr>
              <w:t>Хронический панкреатит.</w:t>
            </w:r>
          </w:p>
        </w:tc>
      </w:tr>
      <w:tr w:rsidR="0098421F" w:rsidRPr="00570C69" w:rsidTr="00FD5B2B">
        <w:trPr>
          <w:gridAfter w:val="1"/>
          <w:wAfter w:w="130" w:type="pct"/>
        </w:trPr>
        <w:tc>
          <w:tcPr>
            <w:tcW w:w="4870" w:type="pct"/>
            <w:gridSpan w:val="2"/>
            <w:shd w:val="clear" w:color="auto" w:fill="FFFFFF" w:themeFill="background1"/>
          </w:tcPr>
          <w:p w:rsidR="0098421F" w:rsidRPr="00570C69" w:rsidRDefault="0098421F" w:rsidP="0087580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570C69">
              <w:rPr>
                <w:rFonts w:ascii="Times New Roman" w:hAnsi="Times New Roman"/>
                <w:sz w:val="24"/>
                <w:szCs w:val="24"/>
              </w:rPr>
              <w:t>Гепатиты.  Хронические вирусные гепатиты. Аутоиммунные, алкогольные гепатиты.</w:t>
            </w:r>
          </w:p>
        </w:tc>
      </w:tr>
      <w:tr w:rsidR="00562D6E" w:rsidRPr="00570C69" w:rsidTr="00FD5B2B">
        <w:trPr>
          <w:gridAfter w:val="1"/>
          <w:wAfter w:w="130" w:type="pct"/>
        </w:trPr>
        <w:tc>
          <w:tcPr>
            <w:tcW w:w="4870" w:type="pct"/>
            <w:gridSpan w:val="2"/>
            <w:shd w:val="clear" w:color="auto" w:fill="FFFFFF"/>
          </w:tcPr>
          <w:p w:rsidR="00562D6E" w:rsidRPr="00570C69" w:rsidRDefault="00562D6E" w:rsidP="0087580C">
            <w:pPr>
              <w:pStyle w:val="a5"/>
              <w:numPr>
                <w:ilvl w:val="0"/>
                <w:numId w:val="1"/>
              </w:numPr>
              <w:rPr>
                <w:bCs/>
              </w:rPr>
            </w:pPr>
            <w:r w:rsidRPr="00570C69">
              <w:t>Анемии у детей и взрослых.</w:t>
            </w:r>
          </w:p>
        </w:tc>
      </w:tr>
      <w:tr w:rsidR="00562D6E" w:rsidRPr="00570C69" w:rsidTr="00FD5B2B">
        <w:trPr>
          <w:gridAfter w:val="1"/>
          <w:wAfter w:w="130" w:type="pct"/>
        </w:trPr>
        <w:tc>
          <w:tcPr>
            <w:tcW w:w="4870" w:type="pct"/>
            <w:gridSpan w:val="2"/>
            <w:shd w:val="clear" w:color="auto" w:fill="FFFFFF"/>
          </w:tcPr>
          <w:p w:rsidR="00562D6E" w:rsidRPr="00570C69" w:rsidRDefault="00562D6E" w:rsidP="0087580C">
            <w:pPr>
              <w:pStyle w:val="a5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lang w:eastAsia="en-US"/>
              </w:rPr>
            </w:pPr>
            <w:r w:rsidRPr="00570C69">
              <w:t xml:space="preserve">Патология гемостаза. </w:t>
            </w:r>
          </w:p>
        </w:tc>
      </w:tr>
      <w:tr w:rsidR="00562D6E" w:rsidRPr="00570C69" w:rsidTr="00FD5B2B">
        <w:trPr>
          <w:gridAfter w:val="1"/>
          <w:wAfter w:w="130" w:type="pct"/>
        </w:trPr>
        <w:tc>
          <w:tcPr>
            <w:tcW w:w="4870" w:type="pct"/>
            <w:gridSpan w:val="2"/>
            <w:shd w:val="clear" w:color="auto" w:fill="FFFFFF"/>
          </w:tcPr>
          <w:p w:rsidR="00562D6E" w:rsidRPr="00570C69" w:rsidRDefault="00562D6E" w:rsidP="0087580C">
            <w:pPr>
              <w:pStyle w:val="a5"/>
              <w:numPr>
                <w:ilvl w:val="0"/>
                <w:numId w:val="1"/>
              </w:numPr>
              <w:jc w:val="both"/>
            </w:pPr>
            <w:proofErr w:type="spellStart"/>
            <w:r w:rsidRPr="00570C69">
              <w:t>Лимфопролиферативные</w:t>
            </w:r>
            <w:proofErr w:type="spellEnd"/>
            <w:r w:rsidRPr="00570C69">
              <w:t xml:space="preserve"> заболевания у детей и взрослых.</w:t>
            </w:r>
          </w:p>
          <w:p w:rsidR="00562D6E" w:rsidRPr="00570C69" w:rsidRDefault="00562D6E" w:rsidP="0087580C">
            <w:pPr>
              <w:pStyle w:val="a5"/>
              <w:numPr>
                <w:ilvl w:val="0"/>
                <w:numId w:val="1"/>
              </w:numPr>
            </w:pPr>
            <w:r w:rsidRPr="00570C69">
              <w:t>Показания к пересадке костного мозга в детском возрасте. Ведение больных после пересадки костного мозга</w:t>
            </w:r>
          </w:p>
          <w:p w:rsidR="00562D6E" w:rsidRPr="00570C69" w:rsidRDefault="00562D6E" w:rsidP="0087580C">
            <w:pPr>
              <w:pStyle w:val="a5"/>
              <w:numPr>
                <w:ilvl w:val="0"/>
                <w:numId w:val="1"/>
              </w:numPr>
            </w:pPr>
            <w:r w:rsidRPr="00570C69">
              <w:rPr>
                <w:lang w:val="kk-KZ"/>
              </w:rPr>
              <w:t>Хроническая болезнь почек. Профилактика</w:t>
            </w:r>
            <w:r w:rsidRPr="00570C69">
              <w:t xml:space="preserve"> цистита</w:t>
            </w:r>
            <w:r w:rsidRPr="00570C69">
              <w:rPr>
                <w:lang w:val="kk-KZ"/>
              </w:rPr>
              <w:t xml:space="preserve"> и пиелонефрита у детей и взрослых.</w:t>
            </w:r>
          </w:p>
          <w:p w:rsidR="00562D6E" w:rsidRPr="00570C69" w:rsidRDefault="00562D6E" w:rsidP="0087580C">
            <w:pPr>
              <w:pStyle w:val="a5"/>
              <w:numPr>
                <w:ilvl w:val="0"/>
                <w:numId w:val="1"/>
              </w:numPr>
            </w:pPr>
            <w:r w:rsidRPr="00570C69">
              <w:t xml:space="preserve">Заболевания органов мочевыделительной системы. Пиелонефриты. </w:t>
            </w:r>
            <w:proofErr w:type="spellStart"/>
            <w:r w:rsidRPr="00570C69">
              <w:t>Гломерулонефриты</w:t>
            </w:r>
            <w:proofErr w:type="spellEnd"/>
            <w:r w:rsidRPr="00570C69">
              <w:t>.</w:t>
            </w:r>
          </w:p>
          <w:p w:rsidR="00562D6E" w:rsidRPr="00570C69" w:rsidRDefault="00562D6E" w:rsidP="0087580C">
            <w:pPr>
              <w:pStyle w:val="a5"/>
              <w:numPr>
                <w:ilvl w:val="0"/>
                <w:numId w:val="1"/>
              </w:numPr>
            </w:pPr>
            <w:r w:rsidRPr="00570C69">
              <w:t>Инфекции мочевых путей. Острая почечная недостаточность.</w:t>
            </w:r>
          </w:p>
          <w:p w:rsidR="00562D6E" w:rsidRPr="00570C69" w:rsidRDefault="00562D6E" w:rsidP="0087580C">
            <w:pPr>
              <w:pStyle w:val="a5"/>
              <w:numPr>
                <w:ilvl w:val="0"/>
                <w:numId w:val="1"/>
              </w:numPr>
            </w:pPr>
            <w:r w:rsidRPr="00570C69">
              <w:t>Показания к пересадке почек. Ведение больных после пересадки почек.</w:t>
            </w:r>
          </w:p>
          <w:p w:rsidR="00D344BF" w:rsidRPr="00570C69" w:rsidRDefault="00D344BF" w:rsidP="0087580C">
            <w:pPr>
              <w:pStyle w:val="a5"/>
              <w:numPr>
                <w:ilvl w:val="0"/>
                <w:numId w:val="1"/>
              </w:numPr>
            </w:pPr>
            <w:r w:rsidRPr="00570C69">
              <w:rPr>
                <w:lang w:eastAsia="en-US"/>
              </w:rPr>
              <w:t xml:space="preserve">Сахарный диабет </w:t>
            </w:r>
            <w:r w:rsidRPr="00570C69">
              <w:rPr>
                <w:sz w:val="22"/>
                <w:szCs w:val="22"/>
                <w:lang w:eastAsia="en-US"/>
              </w:rPr>
              <w:t>особенности у детей и у взрослых.</w:t>
            </w:r>
          </w:p>
          <w:p w:rsidR="00D344BF" w:rsidRPr="00570C69" w:rsidRDefault="00D344BF" w:rsidP="0087580C">
            <w:pPr>
              <w:pStyle w:val="a5"/>
              <w:numPr>
                <w:ilvl w:val="0"/>
                <w:numId w:val="1"/>
              </w:numPr>
            </w:pPr>
            <w:r w:rsidRPr="00570C69">
              <w:rPr>
                <w:sz w:val="22"/>
                <w:szCs w:val="22"/>
                <w:lang w:eastAsia="en-US"/>
              </w:rPr>
              <w:t>Гипертиреоз и гипотиреоз особенности у детей и у взрослых.</w:t>
            </w:r>
          </w:p>
        </w:tc>
      </w:tr>
      <w:tr w:rsidR="00562D6E" w:rsidRPr="00570C69" w:rsidTr="00FD5B2B">
        <w:trPr>
          <w:gridAfter w:val="1"/>
          <w:wAfter w:w="130" w:type="pct"/>
        </w:trPr>
        <w:tc>
          <w:tcPr>
            <w:tcW w:w="4870" w:type="pct"/>
            <w:gridSpan w:val="2"/>
            <w:shd w:val="clear" w:color="auto" w:fill="FFFFFF"/>
            <w:vAlign w:val="center"/>
          </w:tcPr>
          <w:p w:rsidR="00562D6E" w:rsidRPr="00570C69" w:rsidRDefault="00562D6E" w:rsidP="0087580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570C69">
              <w:t>Ожирение. Метаболический синдром</w:t>
            </w:r>
          </w:p>
          <w:p w:rsidR="00FD5B2B" w:rsidRPr="00570C69" w:rsidRDefault="00FD5B2B" w:rsidP="0087580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570C69">
              <w:rPr>
                <w:lang w:val="kk-KZ" w:eastAsia="x-none"/>
              </w:rPr>
              <w:t>Ревматическая лихорадка.</w:t>
            </w:r>
          </w:p>
          <w:p w:rsidR="00FD5B2B" w:rsidRPr="00570C69" w:rsidRDefault="00FD5B2B" w:rsidP="0087580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570C69">
              <w:t xml:space="preserve">Ювенильный ревматоидный артрит. </w:t>
            </w:r>
          </w:p>
          <w:p w:rsidR="00FD5B2B" w:rsidRPr="00570C69" w:rsidRDefault="00FD5B2B" w:rsidP="0087580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570C69">
              <w:t>Системная красная волчанка. Дерматомиозит.</w:t>
            </w:r>
          </w:p>
          <w:p w:rsidR="00FD5B2B" w:rsidRPr="00570C69" w:rsidRDefault="00FD5B2B" w:rsidP="0087580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570C69">
              <w:t xml:space="preserve">Склеродермия. </w:t>
            </w:r>
            <w:proofErr w:type="spellStart"/>
            <w:r w:rsidRPr="00570C69">
              <w:t>Аортоартериит</w:t>
            </w:r>
            <w:proofErr w:type="spellEnd"/>
            <w:r w:rsidRPr="00570C69">
              <w:t>. Узелковый периартериит.</w:t>
            </w:r>
          </w:p>
          <w:p w:rsidR="00FD5B2B" w:rsidRPr="00570C69" w:rsidRDefault="00FD5B2B" w:rsidP="0087580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570C69">
              <w:rPr>
                <w:sz w:val="22"/>
                <w:szCs w:val="22"/>
              </w:rPr>
              <w:t xml:space="preserve">Ведение пациентов после </w:t>
            </w:r>
            <w:proofErr w:type="spellStart"/>
            <w:r w:rsidRPr="00570C69">
              <w:rPr>
                <w:sz w:val="22"/>
                <w:szCs w:val="22"/>
              </w:rPr>
              <w:t>эндопротезирования</w:t>
            </w:r>
            <w:proofErr w:type="spellEnd"/>
            <w:r w:rsidRPr="00570C69">
              <w:rPr>
                <w:sz w:val="22"/>
                <w:szCs w:val="22"/>
              </w:rPr>
              <w:t xml:space="preserve"> суставов</w:t>
            </w:r>
          </w:p>
          <w:p w:rsidR="00FD5B2B" w:rsidRPr="00570C69" w:rsidRDefault="00FD5B2B" w:rsidP="0087580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570C69">
              <w:rPr>
                <w:spacing w:val="5"/>
              </w:rPr>
              <w:t xml:space="preserve">Антенатальная профилактика, патронаж, </w:t>
            </w:r>
            <w:r w:rsidRPr="00570C69">
              <w:t>определение групп здоровья и направленного риска. Дородовый патронаж ВОП.</w:t>
            </w:r>
          </w:p>
          <w:p w:rsidR="00FD5B2B" w:rsidRPr="00570C69" w:rsidRDefault="00FD5B2B" w:rsidP="0087580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570C69">
              <w:rPr>
                <w:spacing w:val="5"/>
              </w:rPr>
              <w:t>Медицинское страхование. Базовый и страховой пакет медицинского страхования</w:t>
            </w:r>
          </w:p>
          <w:p w:rsidR="00FD5B2B" w:rsidRPr="00570C69" w:rsidRDefault="00FD5B2B" w:rsidP="0087580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570C69">
              <w:rPr>
                <w:color w:val="000000"/>
              </w:rPr>
              <w:lastRenderedPageBreak/>
              <w:t xml:space="preserve">Доношенный и недоношенный   новорожденный. </w:t>
            </w:r>
            <w:r w:rsidRPr="00570C69">
              <w:t>Наблюдение и д</w:t>
            </w:r>
            <w:r w:rsidRPr="00570C69">
              <w:rPr>
                <w:bCs/>
                <w:lang w:eastAsia="ko-KR"/>
              </w:rPr>
              <w:t>испансеризация</w:t>
            </w:r>
            <w:r w:rsidRPr="00570C69">
              <w:t xml:space="preserve"> доношенных и недоношенных новорожденных</w:t>
            </w:r>
          </w:p>
          <w:p w:rsidR="00FD5B2B" w:rsidRPr="00570C69" w:rsidRDefault="00FD5B2B" w:rsidP="0087580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570C69">
              <w:rPr>
                <w:color w:val="000000"/>
              </w:rPr>
              <w:t>Патологические состояния и пороки развития в период новорожденности. Тактика ВОП.</w:t>
            </w:r>
          </w:p>
          <w:p w:rsidR="00FD5B2B" w:rsidRPr="00570C69" w:rsidRDefault="00FD5B2B" w:rsidP="0087580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570C69">
              <w:t>Особенности ухода и медицинского обслуживания новорожденных и матерей при ранней выписке из роддома.</w:t>
            </w:r>
          </w:p>
          <w:p w:rsidR="00FD5B2B" w:rsidRPr="00570C69" w:rsidRDefault="00FD5B2B" w:rsidP="0087580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570C69">
              <w:rPr>
                <w:color w:val="000000"/>
              </w:rPr>
              <w:t>Питание детей первого года жизни. Естественное вскармливание. Рациональное вскармливание здоровых и больных детей раннего возраста согласно программам ВОЗ.</w:t>
            </w:r>
          </w:p>
          <w:p w:rsidR="00177633" w:rsidRPr="00570C69" w:rsidRDefault="00177633" w:rsidP="0087580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570C69">
              <w:rPr>
                <w:color w:val="000000"/>
              </w:rPr>
              <w:t xml:space="preserve">Связь с подходом ИВБДВ. Особенности ведения по ИВБДВ. </w:t>
            </w:r>
          </w:p>
          <w:p w:rsidR="00FD5B2B" w:rsidRPr="00570C69" w:rsidRDefault="00177633" w:rsidP="0087580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570C69">
              <w:rPr>
                <w:color w:val="000000"/>
              </w:rPr>
              <w:t xml:space="preserve">Нарушения </w:t>
            </w:r>
            <w:proofErr w:type="spellStart"/>
            <w:r w:rsidRPr="00570C69">
              <w:rPr>
                <w:color w:val="000000"/>
              </w:rPr>
              <w:t>питания</w:t>
            </w:r>
            <w:proofErr w:type="gramStart"/>
            <w:r w:rsidRPr="00570C69">
              <w:rPr>
                <w:color w:val="000000"/>
              </w:rPr>
              <w:t>.</w:t>
            </w:r>
            <w:r w:rsidR="00FD5B2B" w:rsidRPr="00570C69">
              <w:rPr>
                <w:bCs/>
                <w:lang w:eastAsia="ko-KR"/>
              </w:rPr>
              <w:t>П</w:t>
            </w:r>
            <w:proofErr w:type="gramEnd"/>
            <w:r w:rsidR="00FD5B2B" w:rsidRPr="00570C69">
              <w:rPr>
                <w:bCs/>
                <w:lang w:eastAsia="ko-KR"/>
              </w:rPr>
              <w:t>итание</w:t>
            </w:r>
            <w:proofErr w:type="spellEnd"/>
            <w:r w:rsidR="00FD5B2B" w:rsidRPr="00570C69">
              <w:rPr>
                <w:bCs/>
                <w:lang w:eastAsia="ko-KR"/>
              </w:rPr>
              <w:t xml:space="preserve"> детей первого, второго, третьего года жизни.</w:t>
            </w:r>
            <w:r w:rsidR="00FD5B2B" w:rsidRPr="00570C69">
              <w:rPr>
                <w:lang w:eastAsia="ko-KR"/>
              </w:rPr>
              <w:t xml:space="preserve"> Питание детей дошкольного и школьного возраста</w:t>
            </w:r>
            <w:r w:rsidR="00FD5B2B" w:rsidRPr="00570C69">
              <w:rPr>
                <w:color w:val="000000"/>
              </w:rPr>
              <w:t>.</w:t>
            </w:r>
          </w:p>
          <w:p w:rsidR="00FD5B2B" w:rsidRPr="00570C69" w:rsidRDefault="00FD5B2B" w:rsidP="0087580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570C69">
              <w:rPr>
                <w:bCs/>
                <w:lang w:eastAsia="ko-KR"/>
              </w:rPr>
              <w:t>Диспансеризация детей первого, второго, третьего года жизни.</w:t>
            </w:r>
            <w:r w:rsidRPr="00570C69">
              <w:rPr>
                <w:lang w:eastAsia="ko-KR"/>
              </w:rPr>
              <w:t xml:space="preserve"> Организация диспансерного наблюдения детей дошкольного  и школьного возраста.</w:t>
            </w:r>
          </w:p>
          <w:p w:rsidR="00FD5B2B" w:rsidRPr="00570C69" w:rsidRDefault="00FD5B2B" w:rsidP="0087580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570C69">
              <w:t>Иммунопрофилактика. Календарь прививок РК</w:t>
            </w:r>
          </w:p>
          <w:p w:rsidR="00177633" w:rsidRPr="00570C69" w:rsidRDefault="00177633" w:rsidP="0087580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570C69">
              <w:t>Диспансерное наблюдение детей с фоновой патологией (рахит, острые и хронические расстройства питания,  аномалии конституции).</w:t>
            </w:r>
          </w:p>
          <w:p w:rsidR="00177633" w:rsidRPr="00570C69" w:rsidRDefault="00177633" w:rsidP="0087580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570C69">
              <w:rPr>
                <w:lang w:eastAsia="en-US"/>
              </w:rPr>
              <w:t>Организация хирургической помощи в ОВП. Оснащение. Объем оказываемой помощи. Методы оказания хирургической помощи на амбулаторном уровне.</w:t>
            </w:r>
          </w:p>
          <w:p w:rsidR="00177633" w:rsidRPr="00570C69" w:rsidRDefault="00177633" w:rsidP="0087580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570C69">
              <w:rPr>
                <w:color w:val="000000"/>
              </w:rPr>
              <w:t xml:space="preserve">Острая хирургическая патология: острый аппендицит, острая кишечная непроходимость, осложненная язвенная болезнь (кровотечение, перфорация, </w:t>
            </w:r>
            <w:proofErr w:type="spellStart"/>
            <w:r w:rsidRPr="00570C69">
              <w:rPr>
                <w:color w:val="000000"/>
              </w:rPr>
              <w:t>пенетрация</w:t>
            </w:r>
            <w:proofErr w:type="spellEnd"/>
            <w:r w:rsidRPr="00570C69">
              <w:rPr>
                <w:color w:val="000000"/>
              </w:rPr>
              <w:t>, малигнизация, стеноз привратника)</w:t>
            </w:r>
          </w:p>
          <w:p w:rsidR="00177633" w:rsidRPr="00570C69" w:rsidRDefault="00177633" w:rsidP="0087580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570C69">
              <w:rPr>
                <w:lang w:eastAsia="en-US"/>
              </w:rPr>
              <w:t>Заболевания прямой кишки и заднего прохода. Геморрой. Трещина ануса. Выпадение прямой кишки. Проктит. Парапроктит.</w:t>
            </w:r>
          </w:p>
          <w:p w:rsidR="00177633" w:rsidRPr="00570C69" w:rsidRDefault="00177633" w:rsidP="0087580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570C69">
              <w:rPr>
                <w:lang w:eastAsia="en-US"/>
              </w:rPr>
              <w:t>Диагностика и особенности тактики ведения различных форм нарушений кровообращения в нижних конечностях (облитерирующий атеросклероз, эндартериит, варикозное расширение вен, тромбофлебит, флебит) на уровне ПСМП.</w:t>
            </w:r>
          </w:p>
          <w:p w:rsidR="00177633" w:rsidRPr="00570C69" w:rsidRDefault="00177633" w:rsidP="0087580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570C69">
              <w:rPr>
                <w:color w:val="000000"/>
              </w:rPr>
              <w:t>Реабилитация хирургических больных. Показания на МСЭ. Хирургические болезни, приводящие к инвалидности. Протезно-ортопедические изделия в хирургии.</w:t>
            </w:r>
          </w:p>
          <w:p w:rsidR="00177633" w:rsidRPr="00570C69" w:rsidRDefault="00177633" w:rsidP="0087580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570C69">
              <w:rPr>
                <w:color w:val="000000"/>
              </w:rPr>
              <w:t>Травмы органа зрения у взрослых и детей. Инородные тела конъюнктивы и роговицы. Ушибы глаза. Ранения глазного яблока. Раны века. Ожоги.</w:t>
            </w:r>
          </w:p>
          <w:p w:rsidR="00177633" w:rsidRPr="00570C69" w:rsidRDefault="00177633" w:rsidP="0087580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570C69">
              <w:rPr>
                <w:rFonts w:eastAsia="Calibri"/>
                <w:bCs/>
                <w:color w:val="000000"/>
                <w:spacing w:val="1"/>
              </w:rPr>
              <w:t xml:space="preserve">Острый приступ глаукомы. Неотложная (первая) помощь при приступе глаукомы. </w:t>
            </w:r>
            <w:r w:rsidRPr="00570C69">
              <w:rPr>
                <w:color w:val="000000"/>
              </w:rPr>
              <w:t>Тактика ВОП</w:t>
            </w:r>
          </w:p>
          <w:p w:rsidR="00177633" w:rsidRPr="00570C69" w:rsidRDefault="00177633" w:rsidP="0087580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570C69">
              <w:rPr>
                <w:color w:val="000000"/>
              </w:rPr>
              <w:t>Переломы костей верхней и нижней конечностей. Диагностика, неотложная помощь, транспортная иммобилизация.</w:t>
            </w:r>
          </w:p>
          <w:p w:rsidR="00177633" w:rsidRPr="00570C69" w:rsidRDefault="00177633" w:rsidP="0087580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570C69">
              <w:rPr>
                <w:lang w:eastAsia="en-US"/>
              </w:rPr>
              <w:t>Организация акушерско – гинекологической помощи</w:t>
            </w:r>
            <w:r w:rsidRPr="00570C69">
              <w:rPr>
                <w:lang w:eastAsia="ko-KR"/>
              </w:rPr>
              <w:t xml:space="preserve"> в ПМСП. Принципы д</w:t>
            </w:r>
            <w:r w:rsidRPr="00570C69">
              <w:rPr>
                <w:bCs/>
                <w:lang w:eastAsia="ko-KR"/>
              </w:rPr>
              <w:t>испансеризации беременных женщин в ОВП.</w:t>
            </w:r>
          </w:p>
          <w:p w:rsidR="002873B7" w:rsidRPr="00570C69" w:rsidRDefault="002873B7" w:rsidP="0087580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570C69">
              <w:rPr>
                <w:color w:val="000000"/>
              </w:rPr>
              <w:t>Ведение физиологических родов в ОВП в домашних условиях. Оценка состояния послеродового периода родильницы. Тактика ВОП в раннем послеродовом периоде</w:t>
            </w:r>
          </w:p>
          <w:p w:rsidR="00177633" w:rsidRPr="00570C69" w:rsidRDefault="00177633" w:rsidP="0087580C">
            <w:pPr>
              <w:pStyle w:val="a5"/>
              <w:numPr>
                <w:ilvl w:val="0"/>
                <w:numId w:val="1"/>
              </w:numPr>
              <w:rPr>
                <w:color w:val="000000"/>
              </w:rPr>
            </w:pPr>
            <w:r w:rsidRPr="00570C69">
              <w:rPr>
                <w:color w:val="000000"/>
              </w:rPr>
              <w:t>Ведение беременных после операции кесарева сечения в ОВП</w:t>
            </w:r>
          </w:p>
          <w:p w:rsidR="00D344BF" w:rsidRPr="00570C69" w:rsidRDefault="00D344BF" w:rsidP="0087580C">
            <w:pPr>
              <w:pStyle w:val="a5"/>
              <w:rPr>
                <w:color w:val="000000"/>
              </w:rPr>
            </w:pPr>
          </w:p>
          <w:p w:rsidR="00FD5B2B" w:rsidRPr="00570C69" w:rsidRDefault="00FD5B2B" w:rsidP="0087580C">
            <w:pPr>
              <w:ind w:left="851"/>
              <w:rPr>
                <w:color w:val="000000"/>
              </w:rPr>
            </w:pPr>
          </w:p>
        </w:tc>
      </w:tr>
    </w:tbl>
    <w:p w:rsidR="00396D66" w:rsidRPr="00570C69" w:rsidRDefault="00396D66" w:rsidP="0087580C"/>
    <w:sectPr w:rsidR="00396D66" w:rsidRPr="0057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2F0E4D"/>
    <w:multiLevelType w:val="hybridMultilevel"/>
    <w:tmpl w:val="87E02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C76"/>
    <w:rsid w:val="00003AC9"/>
    <w:rsid w:val="00177633"/>
    <w:rsid w:val="002873B7"/>
    <w:rsid w:val="002E7A15"/>
    <w:rsid w:val="00396D66"/>
    <w:rsid w:val="0044599B"/>
    <w:rsid w:val="00562D6E"/>
    <w:rsid w:val="00570C69"/>
    <w:rsid w:val="00695EF7"/>
    <w:rsid w:val="0087580C"/>
    <w:rsid w:val="0098421F"/>
    <w:rsid w:val="00A11C76"/>
    <w:rsid w:val="00D344BF"/>
    <w:rsid w:val="00DD1EEE"/>
    <w:rsid w:val="00FD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ЬБОМНАЯ,Без интервала1,No Spacing"/>
    <w:link w:val="a4"/>
    <w:qFormat/>
    <w:rsid w:val="00396D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АЛЬБОМНАЯ Знак,Без интервала1 Знак,No Spacing Знак"/>
    <w:link w:val="a3"/>
    <w:rsid w:val="00396D6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E7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АЛЬБОМНАЯ,Без интервала1,No Spacing"/>
    <w:link w:val="a4"/>
    <w:qFormat/>
    <w:rsid w:val="00396D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АЛЬБОМНАЯ Знак,Без интервала1 Знак,No Spacing Знак"/>
    <w:link w:val="a3"/>
    <w:rsid w:val="00396D6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E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78521-0AED-4680-AB48-66CB806E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Sungat</dc:creator>
  <cp:lastModifiedBy>user</cp:lastModifiedBy>
  <cp:revision>3</cp:revision>
  <dcterms:created xsi:type="dcterms:W3CDTF">2019-07-22T02:44:00Z</dcterms:created>
  <dcterms:modified xsi:type="dcterms:W3CDTF">2019-07-22T05:05:00Z</dcterms:modified>
</cp:coreProperties>
</file>