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6EE" w:rsidRDefault="00393713" w:rsidP="008550DF">
      <w:pPr>
        <w:spacing w:after="0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Вопросы по специальности</w:t>
      </w:r>
      <w:r w:rsidR="00FD1A3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R</w:t>
      </w:r>
      <w:r w:rsidRPr="00393713">
        <w:rPr>
          <w:rFonts w:ascii="Times New Roman" w:hAnsi="Times New Roman" w:cs="Times New Roman"/>
          <w:b/>
          <w:bCs/>
          <w:sz w:val="24"/>
          <w:szCs w:val="24"/>
        </w:rPr>
        <w:t>042</w:t>
      </w:r>
      <w:r w:rsidR="00806556" w:rsidRPr="0080655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="00FD1A35">
        <w:rPr>
          <w:rFonts w:ascii="Times New Roman" w:hAnsi="Times New Roman" w:cs="Times New Roman"/>
          <w:b/>
          <w:bCs/>
          <w:sz w:val="24"/>
          <w:szCs w:val="24"/>
        </w:rPr>
        <w:t xml:space="preserve">«Клиническая фармакология»                                                  </w:t>
      </w:r>
    </w:p>
    <w:p w:rsidR="00EC76EE" w:rsidRDefault="00FD1A35" w:rsidP="0096108E">
      <w:pPr>
        <w:tabs>
          <w:tab w:val="left" w:pos="4815"/>
          <w:tab w:val="center" w:pos="5528"/>
        </w:tabs>
        <w:spacing w:after="0"/>
        <w:ind w:left="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EC76EE" w:rsidRPr="0096108E" w:rsidRDefault="00FD1A35" w:rsidP="008550DF">
      <w:pPr>
        <w:pStyle w:val="1130373e324b39"/>
        <w:widowControl/>
        <w:tabs>
          <w:tab w:val="left" w:pos="426"/>
        </w:tabs>
        <w:rPr>
          <w:rFonts w:cs="KZ Times New Roman"/>
          <w:lang w:val="kk-KZ" w:eastAsia="ru-RU" w:bidi="ar-SA"/>
        </w:rPr>
      </w:pPr>
      <w:r w:rsidRPr="0096108E">
        <w:rPr>
          <w:lang w:eastAsia="ru-RU" w:bidi="ar-SA"/>
        </w:rPr>
        <w:t>1. Клиническая фармакология. Предмет, цели, задачи.</w:t>
      </w:r>
    </w:p>
    <w:p w:rsidR="00EC76EE" w:rsidRPr="0096108E" w:rsidRDefault="00FD1A35" w:rsidP="008550DF">
      <w:pPr>
        <w:pStyle w:val="1e413d3e323d3e3942353a4142"/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ru-RU" w:eastAsia="zh-CN" w:bidi="hi-IN"/>
        </w:rPr>
      </w:pPr>
      <w:r w:rsidRPr="0096108E">
        <w:rPr>
          <w:rFonts w:ascii="Times New Roman" w:hAnsi="Times New Roman"/>
          <w:sz w:val="24"/>
          <w:szCs w:val="24"/>
          <w:lang w:val="kk-KZ"/>
        </w:rPr>
        <w:t>2</w:t>
      </w:r>
      <w:r w:rsidRPr="0096108E">
        <w:rPr>
          <w:rFonts w:ascii="Times New Roman" w:hAnsi="Times New Roman"/>
          <w:sz w:val="24"/>
          <w:szCs w:val="24"/>
          <w:lang w:val="ru-RU"/>
        </w:rPr>
        <w:t>.</w:t>
      </w:r>
      <w:r w:rsidRPr="0096108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6108E">
        <w:rPr>
          <w:rFonts w:ascii="Times New Roman" w:hAnsi="Times New Roman"/>
          <w:bCs/>
          <w:sz w:val="24"/>
          <w:szCs w:val="24"/>
          <w:lang w:val="ru-RU"/>
        </w:rPr>
        <w:t>Основные показатели</w:t>
      </w:r>
      <w:r w:rsidR="0096108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837CB" w:rsidRPr="0096108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gramStart"/>
      <w:r w:rsidR="009837CB" w:rsidRPr="0096108E">
        <w:rPr>
          <w:rFonts w:ascii="Times New Roman" w:hAnsi="Times New Roman"/>
          <w:bCs/>
          <w:sz w:val="24"/>
          <w:szCs w:val="24"/>
          <w:lang w:val="ru-RU"/>
        </w:rPr>
        <w:t>клинической</w:t>
      </w:r>
      <w:proofErr w:type="gramEnd"/>
      <w:r w:rsidR="009837CB" w:rsidRPr="0096108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96108E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proofErr w:type="spellStart"/>
      <w:r w:rsidR="0096108E">
        <w:rPr>
          <w:rFonts w:ascii="Times New Roman" w:hAnsi="Times New Roman"/>
          <w:bCs/>
          <w:sz w:val="24"/>
          <w:szCs w:val="24"/>
          <w:lang w:val="ru-RU"/>
        </w:rPr>
        <w:t>фармакокинетики</w:t>
      </w:r>
      <w:proofErr w:type="spellEnd"/>
    </w:p>
    <w:p w:rsidR="00EC76EE" w:rsidRDefault="009837CB" w:rsidP="008550DF">
      <w:pPr>
        <w:tabs>
          <w:tab w:val="left" w:pos="426"/>
          <w:tab w:val="left" w:pos="709"/>
        </w:tabs>
        <w:spacing w:after="0" w:line="240" w:lineRule="auto"/>
        <w:textAlignment w:val="baseline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6108E"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="00FD1A35">
        <w:rPr>
          <w:rFonts w:ascii="Times New Roman" w:hAnsi="Times New Roman" w:cs="Times New Roman"/>
          <w:b/>
          <w:sz w:val="24"/>
          <w:szCs w:val="24"/>
          <w:lang w:eastAsia="zh-CN"/>
        </w:rPr>
        <w:t>.</w:t>
      </w:r>
      <w:r w:rsidR="00FD1A35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FD1A35">
        <w:rPr>
          <w:rFonts w:ascii="Times New Roman" w:hAnsi="Times New Roman" w:cs="Times New Roman"/>
          <w:bCs/>
          <w:sz w:val="24"/>
          <w:szCs w:val="24"/>
        </w:rPr>
        <w:t>Особенности</w:t>
      </w:r>
      <w:r w:rsidR="009610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1A3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D1A35">
        <w:rPr>
          <w:rFonts w:ascii="Times New Roman" w:hAnsi="Times New Roman" w:cs="Times New Roman"/>
          <w:bCs/>
          <w:sz w:val="24"/>
          <w:szCs w:val="24"/>
        </w:rPr>
        <w:t>фармакокинетики</w:t>
      </w:r>
      <w:proofErr w:type="spellEnd"/>
      <w:r w:rsidR="00FD1A35">
        <w:rPr>
          <w:rFonts w:ascii="Times New Roman" w:hAnsi="Times New Roman" w:cs="Times New Roman"/>
          <w:bCs/>
          <w:sz w:val="24"/>
          <w:szCs w:val="24"/>
        </w:rPr>
        <w:t xml:space="preserve"> лекарственных средств у пожил</w:t>
      </w:r>
      <w:r w:rsidR="0096108E">
        <w:rPr>
          <w:rFonts w:ascii="Times New Roman" w:hAnsi="Times New Roman" w:cs="Times New Roman"/>
          <w:bCs/>
          <w:sz w:val="24"/>
          <w:szCs w:val="24"/>
        </w:rPr>
        <w:t>о</w:t>
      </w:r>
      <w:r>
        <w:rPr>
          <w:rFonts w:ascii="Times New Roman" w:hAnsi="Times New Roman" w:cs="Times New Roman"/>
          <w:bCs/>
          <w:sz w:val="24"/>
          <w:szCs w:val="24"/>
        </w:rPr>
        <w:t>го возраста</w:t>
      </w:r>
      <w:r w:rsidR="00FD1A35">
        <w:rPr>
          <w:rFonts w:ascii="Times New Roman" w:hAnsi="Times New Roman" w:cs="Times New Roman"/>
          <w:bCs/>
          <w:sz w:val="24"/>
          <w:szCs w:val="24"/>
          <w:lang w:eastAsia="zh-CN" w:bidi="hi-IN"/>
        </w:rPr>
        <w:t>.</w:t>
      </w:r>
    </w:p>
    <w:p w:rsidR="00EC76EE" w:rsidRDefault="009837CB" w:rsidP="008550DF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FD1A35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. </w:t>
      </w:r>
      <w:r w:rsidR="00FD1A35">
        <w:rPr>
          <w:rFonts w:ascii="Times New Roman" w:hAnsi="Times New Roman" w:cs="Times New Roman"/>
          <w:bCs/>
          <w:sz w:val="24"/>
          <w:szCs w:val="24"/>
        </w:rPr>
        <w:t xml:space="preserve">Основные показатели </w:t>
      </w:r>
      <w:proofErr w:type="spellStart"/>
      <w:r w:rsidR="00FD1A35">
        <w:rPr>
          <w:rFonts w:ascii="Times New Roman" w:hAnsi="Times New Roman" w:cs="Times New Roman"/>
          <w:bCs/>
          <w:sz w:val="24"/>
          <w:szCs w:val="24"/>
        </w:rPr>
        <w:t>фармакокинетики</w:t>
      </w:r>
      <w:proofErr w:type="spellEnd"/>
      <w:r w:rsidR="00FD1A35">
        <w:rPr>
          <w:rFonts w:ascii="Times New Roman" w:hAnsi="Times New Roman" w:cs="Times New Roman"/>
          <w:bCs/>
          <w:sz w:val="24"/>
          <w:szCs w:val="24"/>
        </w:rPr>
        <w:t>. Привести пример  с</w:t>
      </w:r>
      <w:r w:rsidR="00FD1A35">
        <w:rPr>
          <w:rFonts w:ascii="Times New Roman" w:hAnsi="Times New Roman" w:cs="Times New Roman"/>
          <w:bCs/>
          <w:sz w:val="24"/>
          <w:szCs w:val="24"/>
          <w:lang w:eastAsia="zh-CN" w:bidi="hi-IN"/>
        </w:rPr>
        <w:t>вязывание лекарственных веществ с белками крови и тканей.</w:t>
      </w:r>
    </w:p>
    <w:p w:rsidR="00EC76EE" w:rsidRPr="0096108E" w:rsidRDefault="009837CB" w:rsidP="008550DF">
      <w:pPr>
        <w:tabs>
          <w:tab w:val="left" w:pos="426"/>
          <w:tab w:val="left" w:pos="709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FD1A35">
        <w:rPr>
          <w:rFonts w:ascii="Times New Roman" w:hAnsi="Times New Roman" w:cs="Times New Roman"/>
          <w:bCs/>
          <w:sz w:val="24"/>
          <w:szCs w:val="24"/>
        </w:rPr>
        <w:t xml:space="preserve">. Основные показатели </w:t>
      </w:r>
      <w:proofErr w:type="spellStart"/>
      <w:r w:rsidR="00FD1A35">
        <w:rPr>
          <w:rFonts w:ascii="Times New Roman" w:hAnsi="Times New Roman" w:cs="Times New Roman"/>
          <w:bCs/>
          <w:sz w:val="24"/>
          <w:szCs w:val="24"/>
        </w:rPr>
        <w:t>фармакодинамики</w:t>
      </w:r>
      <w:proofErr w:type="spellEnd"/>
      <w:r w:rsidR="00FD1A35">
        <w:rPr>
          <w:rFonts w:ascii="Times New Roman" w:hAnsi="Times New Roman" w:cs="Times New Roman"/>
          <w:bCs/>
          <w:sz w:val="24"/>
          <w:szCs w:val="24"/>
        </w:rPr>
        <w:t>. Понятие о рецепторах-мишенях</w:t>
      </w:r>
      <w:r w:rsidR="00FD1A35">
        <w:rPr>
          <w:rFonts w:ascii="Times New Roman" w:hAnsi="Times New Roman" w:cs="Times New Roman"/>
          <w:sz w:val="24"/>
          <w:szCs w:val="24"/>
        </w:rPr>
        <w:t>.</w:t>
      </w:r>
    </w:p>
    <w:p w:rsidR="00EC76EE" w:rsidRDefault="008550DF" w:rsidP="008550DF">
      <w:pPr>
        <w:spacing w:after="0" w:line="240" w:lineRule="auto"/>
        <w:ind w:hanging="283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37CB" w:rsidRPr="0096108E">
        <w:rPr>
          <w:rFonts w:ascii="Times New Roman" w:hAnsi="Times New Roman" w:cs="Times New Roman"/>
          <w:sz w:val="24"/>
          <w:szCs w:val="24"/>
        </w:rPr>
        <w:t>6</w:t>
      </w:r>
      <w:r w:rsidR="00FD1A35">
        <w:rPr>
          <w:rFonts w:ascii="Times New Roman" w:hAnsi="Times New Roman" w:cs="Times New Roman"/>
          <w:b/>
          <w:sz w:val="24"/>
          <w:szCs w:val="24"/>
        </w:rPr>
        <w:t>.</w:t>
      </w:r>
      <w:r w:rsidR="00FD1A35">
        <w:rPr>
          <w:rFonts w:ascii="Times New Roman" w:hAnsi="Times New Roman" w:cs="Times New Roman"/>
          <w:sz w:val="24"/>
          <w:szCs w:val="24"/>
        </w:rPr>
        <w:t xml:space="preserve"> Взаимодействие лекарственных сре</w:t>
      </w:r>
      <w:proofErr w:type="gramStart"/>
      <w:r w:rsidR="00FD1A35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FD1A35">
        <w:rPr>
          <w:rFonts w:ascii="Times New Roman" w:hAnsi="Times New Roman" w:cs="Times New Roman"/>
          <w:sz w:val="24"/>
          <w:szCs w:val="24"/>
        </w:rPr>
        <w:t>и всасывании. Назовите основные механизмы при взаимодействии</w:t>
      </w:r>
      <w:r w:rsidR="009837CB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9837CB" w:rsidRPr="009837CB">
        <w:rPr>
          <w:rFonts w:ascii="Times New Roman" w:hAnsi="Times New Roman" w:cs="Times New Roman"/>
          <w:sz w:val="24"/>
          <w:szCs w:val="24"/>
        </w:rPr>
        <w:t xml:space="preserve"> </w:t>
      </w:r>
      <w:r w:rsidR="009837C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837CB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9837CB">
        <w:rPr>
          <w:rFonts w:ascii="Times New Roman" w:hAnsi="Times New Roman" w:cs="Times New Roman"/>
          <w:sz w:val="24"/>
          <w:szCs w:val="24"/>
          <w:lang w:eastAsia="zh-CN"/>
        </w:rPr>
        <w:t>Виды  взаимодействия. Привести примеры</w:t>
      </w:r>
    </w:p>
    <w:p w:rsidR="00EC76EE" w:rsidRDefault="009837CB" w:rsidP="008550DF">
      <w:pPr>
        <w:tabs>
          <w:tab w:val="left" w:pos="426"/>
          <w:tab w:val="left" w:pos="709"/>
          <w:tab w:val="left" w:pos="19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FD1A35">
        <w:rPr>
          <w:rFonts w:ascii="Times New Roman" w:hAnsi="Times New Roman" w:cs="Times New Roman"/>
          <w:sz w:val="24"/>
          <w:szCs w:val="24"/>
        </w:rPr>
        <w:t>.</w:t>
      </w:r>
      <w:r w:rsidR="00FD1A35"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</w:t>
      </w:r>
      <w:r w:rsidR="00FD1A3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Виды фармакотерапии. Привести примеры. 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Основные п</w:t>
      </w:r>
      <w:r w:rsidR="00FD1A3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ринципы рациональной фармакотерапии.</w:t>
      </w:r>
    </w:p>
    <w:p w:rsidR="00EC76EE" w:rsidRDefault="009837CB" w:rsidP="008550DF">
      <w:pPr>
        <w:tabs>
          <w:tab w:val="left" w:pos="426"/>
          <w:tab w:val="left" w:pos="709"/>
        </w:tabs>
        <w:spacing w:after="0" w:line="240" w:lineRule="auto"/>
        <w:contextualSpacing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FD1A35">
        <w:rPr>
          <w:rFonts w:ascii="Times New Roman" w:hAnsi="Times New Roman" w:cs="Times New Roman"/>
          <w:sz w:val="24"/>
          <w:szCs w:val="24"/>
        </w:rPr>
        <w:t>.</w:t>
      </w:r>
      <w:r w:rsidR="00FD1A35">
        <w:rPr>
          <w:rFonts w:ascii="Times New Roman" w:hAnsi="Times New Roman" w:cs="Times New Roman"/>
          <w:sz w:val="24"/>
          <w:szCs w:val="24"/>
          <w:lang w:eastAsia="zh-CN"/>
        </w:rPr>
        <w:t xml:space="preserve"> Неблагоприятные побочные реакции препаратов. Понятие идиосинкразии.</w:t>
      </w:r>
      <w:proofErr w:type="gramStart"/>
      <w:r w:rsidR="00FD1A35">
        <w:rPr>
          <w:rFonts w:ascii="Times New Roman" w:hAnsi="Times New Roman" w:cs="Times New Roman"/>
          <w:sz w:val="24"/>
          <w:szCs w:val="24"/>
          <w:lang w:eastAsia="zh-CN"/>
        </w:rPr>
        <w:t xml:space="preserve"> .</w:t>
      </w:r>
      <w:proofErr w:type="gramEnd"/>
    </w:p>
    <w:p w:rsidR="00EC76EE" w:rsidRDefault="009837CB" w:rsidP="008550DF">
      <w:pPr>
        <w:tabs>
          <w:tab w:val="left" w:pos="426"/>
          <w:tab w:val="left" w:pos="709"/>
          <w:tab w:val="left" w:pos="1980"/>
          <w:tab w:val="left" w:pos="4720"/>
          <w:tab w:val="left" w:pos="5320"/>
        </w:tabs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FD1A35">
        <w:rPr>
          <w:rFonts w:ascii="Times New Roman" w:hAnsi="Times New Roman" w:cs="Times New Roman"/>
          <w:sz w:val="24"/>
          <w:szCs w:val="24"/>
        </w:rPr>
        <w:t>.</w:t>
      </w:r>
      <w:r w:rsidR="00FD1A35">
        <w:rPr>
          <w:rFonts w:ascii="Times New Roman" w:hAnsi="Times New Roman" w:cs="Times New Roman"/>
          <w:sz w:val="24"/>
          <w:szCs w:val="24"/>
          <w:lang w:eastAsia="zh-CN"/>
        </w:rPr>
        <w:t xml:space="preserve"> Неблагоприятные побочные реакции препаратов.  Понятие о лекарственной зависимости и синдром отмены.</w:t>
      </w:r>
    </w:p>
    <w:p w:rsidR="00EC76EE" w:rsidRDefault="009837CB" w:rsidP="008550DF">
      <w:pPr>
        <w:tabs>
          <w:tab w:val="left" w:pos="426"/>
          <w:tab w:val="left" w:pos="709"/>
        </w:tabs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10</w:t>
      </w:r>
      <w:r w:rsidR="00FD1A35">
        <w:rPr>
          <w:rFonts w:ascii="Times New Roman" w:hAnsi="Times New Roman" w:cs="Times New Roman"/>
          <w:bCs/>
          <w:sz w:val="24"/>
          <w:szCs w:val="24"/>
          <w:lang w:eastAsia="zh-CN" w:bidi="hi-IN"/>
        </w:rPr>
        <w:t>.</w:t>
      </w:r>
      <w:r w:rsidR="00FD1A35">
        <w:rPr>
          <w:rFonts w:ascii="Times New Roman" w:hAnsi="Times New Roman" w:cs="Times New Roman"/>
          <w:sz w:val="24"/>
          <w:szCs w:val="24"/>
        </w:rPr>
        <w:t xml:space="preserve"> </w:t>
      </w:r>
      <w:r w:rsidR="00FD1A35">
        <w:rPr>
          <w:rFonts w:ascii="Times New Roman" w:hAnsi="Times New Roman" w:cs="Times New Roman"/>
          <w:sz w:val="24"/>
          <w:szCs w:val="24"/>
          <w:lang w:eastAsia="zh-CN"/>
        </w:rPr>
        <w:t>Неблагоприятные побочные реакции препаратов, классификация по типу.</w:t>
      </w:r>
    </w:p>
    <w:p w:rsidR="00EC76EE" w:rsidRDefault="009837CB" w:rsidP="008550DF">
      <w:pPr>
        <w:tabs>
          <w:tab w:val="left" w:pos="426"/>
          <w:tab w:val="left" w:pos="709"/>
        </w:tabs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11</w:t>
      </w:r>
      <w:r w:rsidR="00FD1A35">
        <w:rPr>
          <w:rFonts w:ascii="Times New Roman" w:hAnsi="Times New Roman" w:cs="Times New Roman"/>
          <w:bCs/>
          <w:sz w:val="24"/>
          <w:szCs w:val="24"/>
          <w:lang w:eastAsia="zh-CN" w:bidi="hi-IN"/>
        </w:rPr>
        <w:t>.</w:t>
      </w:r>
      <w:r w:rsidR="00FD1A3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Клиническая </w:t>
      </w:r>
      <w:proofErr w:type="spellStart"/>
      <w:r>
        <w:rPr>
          <w:rFonts w:ascii="Times New Roman" w:hAnsi="Times New Roman" w:cs="Times New Roman"/>
          <w:sz w:val="24"/>
          <w:szCs w:val="24"/>
          <w:lang w:eastAsia="zh-CN"/>
        </w:rPr>
        <w:t>ф</w:t>
      </w:r>
      <w:r w:rsidR="00FD1A35">
        <w:rPr>
          <w:rFonts w:ascii="Times New Roman" w:hAnsi="Times New Roman" w:cs="Times New Roman"/>
          <w:sz w:val="24"/>
          <w:szCs w:val="24"/>
        </w:rPr>
        <w:t>армакогенетика</w:t>
      </w:r>
      <w:proofErr w:type="spellEnd"/>
      <w:r w:rsidR="00FD1A35">
        <w:rPr>
          <w:rFonts w:ascii="Times New Roman" w:hAnsi="Times New Roman" w:cs="Times New Roman"/>
          <w:sz w:val="24"/>
          <w:szCs w:val="24"/>
        </w:rPr>
        <w:t xml:space="preserve">. Определение. Роль </w:t>
      </w:r>
      <w:proofErr w:type="spellStart"/>
      <w:r w:rsidR="00FD1A35">
        <w:rPr>
          <w:rFonts w:ascii="Times New Roman" w:hAnsi="Times New Roman" w:cs="Times New Roman"/>
          <w:sz w:val="24"/>
          <w:szCs w:val="24"/>
        </w:rPr>
        <w:t>фармакогенетики</w:t>
      </w:r>
      <w:proofErr w:type="spellEnd"/>
      <w:r w:rsidR="0096108E">
        <w:rPr>
          <w:rFonts w:ascii="Times New Roman" w:hAnsi="Times New Roman" w:cs="Times New Roman"/>
          <w:sz w:val="24"/>
          <w:szCs w:val="24"/>
        </w:rPr>
        <w:t xml:space="preserve"> в  персонализированной медицине.</w:t>
      </w:r>
    </w:p>
    <w:p w:rsidR="00EC76EE" w:rsidRDefault="008550DF" w:rsidP="008550DF">
      <w:pPr>
        <w:spacing w:after="0" w:line="240" w:lineRule="auto"/>
        <w:ind w:hanging="283"/>
        <w:textAlignment w:val="baseline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37CB" w:rsidRPr="0096108E">
        <w:rPr>
          <w:rFonts w:ascii="Times New Roman" w:hAnsi="Times New Roman" w:cs="Times New Roman"/>
          <w:sz w:val="24"/>
          <w:szCs w:val="24"/>
        </w:rPr>
        <w:t>12</w:t>
      </w:r>
      <w:r w:rsidR="00FD1A35">
        <w:rPr>
          <w:rFonts w:ascii="Times New Roman" w:hAnsi="Times New Roman" w:cs="Times New Roman"/>
          <w:b/>
          <w:sz w:val="24"/>
          <w:szCs w:val="24"/>
        </w:rPr>
        <w:t>.</w:t>
      </w:r>
      <w:r w:rsidR="00FD1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A35">
        <w:rPr>
          <w:rFonts w:ascii="Times New Roman" w:hAnsi="Times New Roman" w:cs="Times New Roman"/>
          <w:sz w:val="24"/>
          <w:szCs w:val="24"/>
        </w:rPr>
        <w:t>Хронофармакология</w:t>
      </w:r>
      <w:proofErr w:type="spellEnd"/>
      <w:r w:rsidR="00FD1A35">
        <w:rPr>
          <w:rFonts w:ascii="Times New Roman" w:hAnsi="Times New Roman" w:cs="Times New Roman"/>
          <w:sz w:val="24"/>
          <w:szCs w:val="24"/>
        </w:rPr>
        <w:t xml:space="preserve">. Основные задачи </w:t>
      </w:r>
      <w:proofErr w:type="spellStart"/>
      <w:r w:rsidR="00FD1A35">
        <w:rPr>
          <w:rFonts w:ascii="Times New Roman" w:hAnsi="Times New Roman" w:cs="Times New Roman"/>
          <w:sz w:val="24"/>
          <w:szCs w:val="24"/>
        </w:rPr>
        <w:t>хронофармакологии</w:t>
      </w:r>
      <w:proofErr w:type="spellEnd"/>
      <w:r w:rsidR="00FD1A35">
        <w:rPr>
          <w:rFonts w:ascii="Times New Roman" w:hAnsi="Times New Roman" w:cs="Times New Roman"/>
          <w:sz w:val="24"/>
          <w:szCs w:val="24"/>
        </w:rPr>
        <w:t>. Изучение влияния различных биоритмов на выраженность фармакологических эффектов.</w:t>
      </w:r>
    </w:p>
    <w:p w:rsidR="00EC76EE" w:rsidRDefault="009837CB" w:rsidP="008550DF">
      <w:pPr>
        <w:tabs>
          <w:tab w:val="left" w:pos="426"/>
          <w:tab w:val="left" w:pos="709"/>
        </w:tabs>
        <w:spacing w:after="0" w:line="240" w:lineRule="auto"/>
        <w:contextualSpacing/>
        <w:textAlignment w:val="baseline"/>
        <w:rPr>
          <w:rFonts w:ascii="Times New Roman" w:hAnsi="Times New Roman" w:cs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13</w:t>
      </w:r>
      <w:r w:rsidR="00FD1A35">
        <w:rPr>
          <w:rFonts w:ascii="Times New Roman" w:hAnsi="Times New Roman" w:cs="Times New Roman"/>
          <w:bCs/>
          <w:sz w:val="24"/>
          <w:szCs w:val="24"/>
          <w:lang w:eastAsia="zh-CN" w:bidi="hi-IN"/>
        </w:rPr>
        <w:t>.</w:t>
      </w:r>
      <w:r w:rsidR="00FD1A3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FD1A35">
        <w:rPr>
          <w:rFonts w:ascii="Times New Roman" w:hAnsi="Times New Roman" w:cs="Times New Roman"/>
          <w:sz w:val="24"/>
          <w:szCs w:val="24"/>
        </w:rPr>
        <w:t>Доказательная медицина</w:t>
      </w:r>
      <w:r w:rsidR="00FD1A35">
        <w:rPr>
          <w:rFonts w:ascii="Times New Roman" w:hAnsi="Times New Roman"/>
          <w:sz w:val="24"/>
          <w:szCs w:val="24"/>
        </w:rPr>
        <w:t xml:space="preserve">. </w:t>
      </w:r>
      <w:r w:rsidR="00FD1A35">
        <w:rPr>
          <w:rFonts w:ascii="Times New Roman" w:hAnsi="Times New Roman" w:cs="Times New Roman"/>
          <w:sz w:val="24"/>
          <w:szCs w:val="24"/>
        </w:rPr>
        <w:t>Уровни доказательности. Класс  рекомендаций.</w:t>
      </w:r>
    </w:p>
    <w:p w:rsidR="00EC76EE" w:rsidRDefault="00FD1A35" w:rsidP="008550DF">
      <w:pPr>
        <w:tabs>
          <w:tab w:val="left" w:pos="426"/>
          <w:tab w:val="left" w:pos="709"/>
        </w:tabs>
        <w:spacing w:after="0" w:line="240" w:lineRule="auto"/>
        <w:contextualSpacing/>
        <w:textAlignment w:val="baseline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837C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Принципы выбора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антибактериальной терапии. Оценка эффективности антибактериальной терапии</w:t>
      </w:r>
      <w:r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EC76EE" w:rsidRDefault="008550DF" w:rsidP="008550DF">
      <w:pPr>
        <w:tabs>
          <w:tab w:val="left" w:pos="426"/>
          <w:tab w:val="left" w:pos="709"/>
        </w:tabs>
        <w:spacing w:after="0" w:line="240" w:lineRule="auto"/>
        <w:ind w:hanging="283"/>
        <w:contextualSpacing/>
        <w:textAlignment w:val="baseline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    </w:t>
      </w:r>
      <w:r w:rsidR="00FD1A35">
        <w:rPr>
          <w:rFonts w:ascii="Times New Roman" w:hAnsi="Times New Roman" w:cs="Times New Roman"/>
          <w:bCs/>
          <w:sz w:val="24"/>
          <w:szCs w:val="24"/>
          <w:lang w:eastAsia="zh-CN" w:bidi="hi-IN"/>
        </w:rPr>
        <w:t>1</w:t>
      </w:r>
      <w:r w:rsidR="009837CB">
        <w:rPr>
          <w:rFonts w:ascii="Times New Roman" w:hAnsi="Times New Roman" w:cs="Times New Roman"/>
          <w:bCs/>
          <w:sz w:val="24"/>
          <w:szCs w:val="24"/>
          <w:lang w:eastAsia="zh-CN" w:bidi="hi-IN"/>
        </w:rPr>
        <w:t>5</w:t>
      </w:r>
      <w:r w:rsidR="00FD1A35">
        <w:rPr>
          <w:rFonts w:ascii="Times New Roman" w:hAnsi="Times New Roman" w:cs="Times New Roman"/>
          <w:bCs/>
          <w:sz w:val="24"/>
          <w:szCs w:val="24"/>
          <w:lang w:eastAsia="zh-CN" w:bidi="hi-IN"/>
        </w:rPr>
        <w:t>.</w:t>
      </w:r>
      <w:r w:rsidR="00FD1A35">
        <w:rPr>
          <w:rFonts w:ascii="Times New Roman" w:hAnsi="Times New Roman" w:cs="Times New Roman"/>
          <w:sz w:val="24"/>
          <w:szCs w:val="24"/>
          <w:lang w:eastAsia="zh-CN"/>
        </w:rPr>
        <w:t xml:space="preserve"> Принципы рациональной антибактериальной терапии. Признаки «идеального антибиотика»</w:t>
      </w:r>
    </w:p>
    <w:p w:rsidR="00EC76EE" w:rsidRDefault="009837CB" w:rsidP="008550DF">
      <w:pPr>
        <w:tabs>
          <w:tab w:val="left" w:pos="426"/>
          <w:tab w:val="left" w:pos="709"/>
        </w:tabs>
        <w:spacing w:after="0" w:line="240" w:lineRule="auto"/>
        <w:contextualSpacing/>
        <w:textAlignment w:val="baseline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16</w:t>
      </w:r>
      <w:r w:rsidR="00FD1A35">
        <w:rPr>
          <w:rFonts w:ascii="Times New Roman" w:hAnsi="Times New Roman" w:cs="Times New Roman"/>
          <w:bCs/>
          <w:sz w:val="24"/>
          <w:szCs w:val="24"/>
          <w:lang w:eastAsia="zh-CN" w:bidi="hi-IN"/>
        </w:rPr>
        <w:t>.</w:t>
      </w:r>
      <w:r w:rsidR="00FD1A3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FD1A35">
        <w:rPr>
          <w:rFonts w:ascii="Times New Roman" w:hAnsi="Times New Roman" w:cs="Times New Roman"/>
          <w:color w:val="000000"/>
          <w:sz w:val="24"/>
          <w:szCs w:val="24"/>
        </w:rPr>
        <w:t>Побочные эффекты антибактериальной терапии</w:t>
      </w:r>
      <w:r w:rsidR="00FD1A3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>. Возможные  ошибки при проведении антибактериальной терапии.</w:t>
      </w:r>
    </w:p>
    <w:p w:rsidR="00EC76EE" w:rsidRDefault="009837CB" w:rsidP="008550D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>17</w:t>
      </w:r>
      <w:r w:rsidR="00FD1A35">
        <w:rPr>
          <w:rFonts w:ascii="Times New Roman" w:hAnsi="Times New Roman" w:cs="Times New Roman"/>
          <w:bCs/>
          <w:sz w:val="24"/>
          <w:szCs w:val="24"/>
          <w:lang w:eastAsia="zh-CN" w:bidi="hi-IN"/>
        </w:rPr>
        <w:t>.</w:t>
      </w:r>
      <w:r w:rsidR="00FD1A35">
        <w:rPr>
          <w:rFonts w:ascii="Times New Roman" w:hAnsi="Times New Roman" w:cs="Times New Roman"/>
          <w:color w:val="000000"/>
          <w:sz w:val="24"/>
          <w:szCs w:val="24"/>
        </w:rPr>
        <w:t xml:space="preserve"> Антибиотик выбора при </w:t>
      </w:r>
      <w:r w:rsidR="00FD1A35">
        <w:rPr>
          <w:rFonts w:ascii="Times New Roman" w:hAnsi="Times New Roman" w:cs="Times New Roman"/>
          <w:color w:val="000000"/>
          <w:sz w:val="24"/>
          <w:szCs w:val="24"/>
          <w:lang w:val="en-US"/>
        </w:rPr>
        <w:t>MRSA</w:t>
      </w:r>
      <w:r w:rsidR="00FD1A35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. Режим дозирования антибиотика и оценка эффективности </w:t>
      </w:r>
      <w:r w:rsidR="00FD1A35">
        <w:rPr>
          <w:rFonts w:ascii="Times New Roman" w:hAnsi="Times New Roman" w:cs="Times New Roman"/>
          <w:sz w:val="24"/>
          <w:szCs w:val="24"/>
          <w:lang w:eastAsia="zh-CN"/>
        </w:rPr>
        <w:t xml:space="preserve"> при лечении </w:t>
      </w:r>
      <w:r w:rsidR="00FD1A35">
        <w:rPr>
          <w:rFonts w:ascii="Times New Roman" w:hAnsi="Times New Roman" w:cs="Times New Roman"/>
          <w:color w:val="000000"/>
          <w:sz w:val="24"/>
          <w:szCs w:val="24"/>
          <w:lang w:val="en-US"/>
        </w:rPr>
        <w:t>MRSA</w:t>
      </w:r>
      <w:r w:rsidR="00FD1A35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.</w:t>
      </w:r>
    </w:p>
    <w:p w:rsidR="00EC76EE" w:rsidRDefault="001A0B38" w:rsidP="008550DF">
      <w:pPr>
        <w:tabs>
          <w:tab w:val="left" w:pos="426"/>
          <w:tab w:val="left" w:pos="709"/>
          <w:tab w:val="left" w:pos="1980"/>
        </w:tabs>
        <w:spacing w:after="0" w:line="240" w:lineRule="auto"/>
        <w:ind w:hanging="283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   </w:t>
      </w:r>
      <w:r w:rsidR="009837CB">
        <w:rPr>
          <w:rFonts w:ascii="Times New Roman" w:hAnsi="Times New Roman" w:cs="Times New Roman"/>
          <w:bCs/>
          <w:sz w:val="24"/>
          <w:szCs w:val="24"/>
          <w:lang w:eastAsia="zh-CN" w:bidi="hi-IN"/>
        </w:rPr>
        <w:t>18</w:t>
      </w:r>
      <w:r w:rsidR="00FD1A35">
        <w:rPr>
          <w:rFonts w:ascii="Times New Roman" w:hAnsi="Times New Roman" w:cs="Times New Roman"/>
          <w:bCs/>
          <w:sz w:val="24"/>
          <w:szCs w:val="24"/>
          <w:lang w:eastAsia="zh-CN" w:bidi="hi-IN"/>
        </w:rPr>
        <w:t>.</w:t>
      </w:r>
      <w:r w:rsidR="00FD1A35">
        <w:rPr>
          <w:rFonts w:ascii="Times New Roman" w:hAnsi="Times New Roman" w:cs="Times New Roman"/>
          <w:sz w:val="24"/>
          <w:szCs w:val="24"/>
          <w:lang w:eastAsia="zh-CN"/>
        </w:rPr>
        <w:t xml:space="preserve"> Рациональные и нерациональные комбинации </w:t>
      </w:r>
      <w:proofErr w:type="spellStart"/>
      <w:r w:rsidR="00FD1A35">
        <w:rPr>
          <w:rFonts w:ascii="Times New Roman" w:hAnsi="Times New Roman" w:cs="Times New Roman"/>
          <w:sz w:val="24"/>
          <w:szCs w:val="24"/>
          <w:lang w:eastAsia="zh-CN"/>
        </w:rPr>
        <w:t>антигипертензивных</w:t>
      </w:r>
      <w:proofErr w:type="spellEnd"/>
      <w:r w:rsidR="00FD1A35">
        <w:rPr>
          <w:rFonts w:ascii="Times New Roman" w:hAnsi="Times New Roman" w:cs="Times New Roman"/>
          <w:sz w:val="24"/>
          <w:szCs w:val="24"/>
          <w:lang w:eastAsia="zh-CN"/>
        </w:rPr>
        <w:t xml:space="preserve"> препаратов.</w:t>
      </w:r>
      <w:r w:rsidR="00FD1A35">
        <w:rPr>
          <w:rFonts w:ascii="Times New Roman" w:hAnsi="Times New Roman" w:cs="Times New Roman"/>
          <w:sz w:val="24"/>
          <w:szCs w:val="24"/>
        </w:rPr>
        <w:t xml:space="preserve"> Механизм действия и побочные эффекты </w:t>
      </w:r>
      <w:proofErr w:type="spellStart"/>
      <w:r w:rsidR="00FD1A35">
        <w:rPr>
          <w:rFonts w:ascii="Times New Roman" w:hAnsi="Times New Roman" w:cs="Times New Roman"/>
          <w:sz w:val="24"/>
          <w:szCs w:val="24"/>
        </w:rPr>
        <w:t>иАПФ</w:t>
      </w:r>
      <w:proofErr w:type="spellEnd"/>
      <w:r w:rsidR="00FD1A35">
        <w:rPr>
          <w:rFonts w:ascii="Times New Roman" w:hAnsi="Times New Roman" w:cs="Times New Roman"/>
          <w:sz w:val="24"/>
          <w:szCs w:val="24"/>
        </w:rPr>
        <w:t xml:space="preserve"> и блокаторов </w:t>
      </w:r>
      <w:proofErr w:type="spellStart"/>
      <w:r w:rsidR="00FD1A35">
        <w:rPr>
          <w:rFonts w:ascii="Times New Roman" w:hAnsi="Times New Roman" w:cs="Times New Roman"/>
          <w:sz w:val="24"/>
          <w:szCs w:val="24"/>
        </w:rPr>
        <w:t>ангиотензиновых</w:t>
      </w:r>
      <w:proofErr w:type="spellEnd"/>
      <w:r w:rsidR="00FD1A35">
        <w:rPr>
          <w:rFonts w:ascii="Times New Roman" w:hAnsi="Times New Roman" w:cs="Times New Roman"/>
          <w:sz w:val="24"/>
          <w:szCs w:val="24"/>
        </w:rPr>
        <w:t xml:space="preserve"> рецепторов.</w:t>
      </w:r>
    </w:p>
    <w:p w:rsidR="00EC76EE" w:rsidRPr="009837CB" w:rsidRDefault="001A0B38" w:rsidP="008550DF">
      <w:pPr>
        <w:spacing w:after="0" w:line="240" w:lineRule="auto"/>
        <w:ind w:hanging="283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37CB" w:rsidRPr="009837CB">
        <w:rPr>
          <w:rFonts w:ascii="Times New Roman" w:hAnsi="Times New Roman" w:cs="Times New Roman"/>
          <w:sz w:val="24"/>
          <w:szCs w:val="24"/>
        </w:rPr>
        <w:t>19</w:t>
      </w:r>
      <w:r w:rsidR="00FD1A35" w:rsidRPr="009837CB">
        <w:rPr>
          <w:rFonts w:ascii="Times New Roman" w:hAnsi="Times New Roman" w:cs="Times New Roman"/>
          <w:sz w:val="24"/>
          <w:szCs w:val="24"/>
        </w:rPr>
        <w:t>. К</w:t>
      </w:r>
      <w:r w:rsidR="009837CB" w:rsidRPr="009837CB">
        <w:rPr>
          <w:rFonts w:ascii="Times New Roman" w:hAnsi="Times New Roman" w:cs="Times New Roman"/>
          <w:sz w:val="24"/>
          <w:szCs w:val="24"/>
        </w:rPr>
        <w:t>линик</w:t>
      </w:r>
      <w:proofErr w:type="gramStart"/>
      <w:r w:rsidR="009837CB" w:rsidRPr="009837C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837CB" w:rsidRPr="009837CB">
        <w:rPr>
          <w:rFonts w:ascii="Times New Roman" w:hAnsi="Times New Roman" w:cs="Times New Roman"/>
          <w:sz w:val="24"/>
          <w:szCs w:val="24"/>
        </w:rPr>
        <w:t xml:space="preserve"> фармакологическая характеристика лекарственных препаратов, влияющих на бронхиальную проводимость</w:t>
      </w:r>
      <w:r w:rsidR="00FD1A35" w:rsidRPr="009837CB">
        <w:rPr>
          <w:rFonts w:ascii="Times New Roman" w:hAnsi="Times New Roman" w:cs="Times New Roman"/>
          <w:sz w:val="24"/>
          <w:szCs w:val="24"/>
        </w:rPr>
        <w:t>.</w:t>
      </w:r>
    </w:p>
    <w:p w:rsidR="00EC76EE" w:rsidRDefault="009837CB" w:rsidP="008550DF">
      <w:pPr>
        <w:pStyle w:val="1e413d3e323d3e3942353a4142"/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9837CB">
        <w:rPr>
          <w:rFonts w:ascii="Times New Roman" w:hAnsi="Times New Roman" w:cs="Times New Roman"/>
          <w:sz w:val="24"/>
          <w:szCs w:val="24"/>
          <w:lang w:val="ru-RU"/>
        </w:rPr>
        <w:t>20</w:t>
      </w:r>
      <w:r w:rsidR="00FD1A35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="00FD1A35">
        <w:rPr>
          <w:rFonts w:ascii="Times New Roman" w:hAnsi="Times New Roman" w:cs="Times New Roman"/>
          <w:sz w:val="24"/>
          <w:szCs w:val="24"/>
          <w:lang w:val="ru-RU"/>
        </w:rPr>
        <w:t xml:space="preserve"> Формулярная система. Казахстанский национальный лекарственный формуляр.</w:t>
      </w:r>
    </w:p>
    <w:p w:rsidR="00EC76EE" w:rsidRDefault="00FD1A35" w:rsidP="008550DF">
      <w:pPr>
        <w:pStyle w:val="1e413d3e323d3e3942353a4142"/>
        <w:tabs>
          <w:tab w:val="left" w:pos="284"/>
          <w:tab w:val="left" w:pos="42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Определение. Функции формулярной системы.</w:t>
      </w:r>
    </w:p>
    <w:p w:rsidR="00EC76EE" w:rsidRDefault="001A0B38" w:rsidP="008550DF">
      <w:pPr>
        <w:spacing w:after="0" w:line="240" w:lineRule="auto"/>
        <w:ind w:hanging="283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37CB" w:rsidRPr="0096108E">
        <w:rPr>
          <w:rFonts w:ascii="Times New Roman" w:hAnsi="Times New Roman" w:cs="Times New Roman"/>
          <w:sz w:val="24"/>
          <w:szCs w:val="24"/>
        </w:rPr>
        <w:t>21</w:t>
      </w:r>
      <w:r w:rsidR="00FD1A35">
        <w:rPr>
          <w:rFonts w:ascii="Times New Roman" w:hAnsi="Times New Roman" w:cs="Times New Roman"/>
          <w:b/>
          <w:sz w:val="24"/>
          <w:szCs w:val="24"/>
        </w:rPr>
        <w:t>.</w:t>
      </w:r>
      <w:r w:rsidR="00FD1A35">
        <w:rPr>
          <w:rFonts w:ascii="Times New Roman" w:hAnsi="Times New Roman" w:cs="Times New Roman"/>
          <w:sz w:val="24"/>
          <w:szCs w:val="24"/>
        </w:rPr>
        <w:t xml:space="preserve"> Механизм действия и побочные эффекты </w:t>
      </w:r>
      <w:proofErr w:type="gramStart"/>
      <w:r w:rsidR="00FD1A35">
        <w:rPr>
          <w:rFonts w:ascii="Times New Roman" w:hAnsi="Times New Roman" w:cs="Times New Roman"/>
          <w:sz w:val="24"/>
          <w:szCs w:val="24"/>
        </w:rPr>
        <w:t>селективных</w:t>
      </w:r>
      <w:proofErr w:type="gramEnd"/>
      <w:r w:rsidR="00FD1A35">
        <w:rPr>
          <w:rFonts w:ascii="Times New Roman" w:hAnsi="Times New Roman" w:cs="Times New Roman"/>
          <w:sz w:val="24"/>
          <w:szCs w:val="24"/>
        </w:rPr>
        <w:t xml:space="preserve"> </w:t>
      </w:r>
      <w:r w:rsidR="00FD1A35">
        <w:rPr>
          <w:rFonts w:ascii="Times New Roman" w:hAnsi="Times New Roman" w:cs="Times New Roman Greek"/>
          <w:sz w:val="24"/>
          <w:szCs w:val="24"/>
        </w:rPr>
        <w:t>β</w:t>
      </w:r>
      <w:r w:rsidR="00FD1A35">
        <w:rPr>
          <w:rFonts w:ascii="Times New Roman" w:hAnsi="Times New Roman" w:cs="Times New Roman"/>
          <w:sz w:val="24"/>
          <w:szCs w:val="24"/>
        </w:rPr>
        <w:t>2-адреностимуляторов.</w:t>
      </w:r>
    </w:p>
    <w:p w:rsidR="00EC76EE" w:rsidRDefault="001A0B38" w:rsidP="008550DF">
      <w:pPr>
        <w:tabs>
          <w:tab w:val="left" w:pos="426"/>
          <w:tab w:val="left" w:pos="709"/>
          <w:tab w:val="left" w:pos="1980"/>
        </w:tabs>
        <w:spacing w:after="0" w:line="240" w:lineRule="auto"/>
        <w:ind w:hanging="283"/>
        <w:textAlignment w:val="baseline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r w:rsidR="00FD1A35"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="009837CB"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="00FD1A35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FD1A35">
        <w:rPr>
          <w:rFonts w:ascii="Times New Roman" w:hAnsi="Times New Roman" w:cs="Times New Roman"/>
          <w:sz w:val="24"/>
          <w:szCs w:val="24"/>
        </w:rPr>
        <w:t xml:space="preserve"> Режим дозирования сердечных гликозидов (</w:t>
      </w:r>
      <w:proofErr w:type="gramStart"/>
      <w:r w:rsidR="00FD1A35">
        <w:rPr>
          <w:rFonts w:ascii="Times New Roman" w:hAnsi="Times New Roman" w:cs="Times New Roman"/>
          <w:sz w:val="24"/>
          <w:szCs w:val="24"/>
        </w:rPr>
        <w:t>быстрая</w:t>
      </w:r>
      <w:proofErr w:type="gramEnd"/>
      <w:r w:rsidR="00FD1A35">
        <w:rPr>
          <w:rFonts w:ascii="Times New Roman" w:hAnsi="Times New Roman" w:cs="Times New Roman"/>
          <w:sz w:val="24"/>
          <w:szCs w:val="24"/>
        </w:rPr>
        <w:t xml:space="preserve"> и медленная </w:t>
      </w:r>
      <w:proofErr w:type="spellStart"/>
      <w:r w:rsidR="00FD1A35">
        <w:rPr>
          <w:rFonts w:ascii="Times New Roman" w:hAnsi="Times New Roman" w:cs="Times New Roman"/>
          <w:sz w:val="24"/>
          <w:szCs w:val="24"/>
        </w:rPr>
        <w:t>дигитализация</w:t>
      </w:r>
      <w:proofErr w:type="spellEnd"/>
      <w:r w:rsidR="00FD1A35">
        <w:rPr>
          <w:rFonts w:ascii="Times New Roman" w:hAnsi="Times New Roman" w:cs="Times New Roman"/>
          <w:sz w:val="24"/>
          <w:szCs w:val="24"/>
        </w:rPr>
        <w:t>)</w:t>
      </w:r>
      <w:r w:rsidR="00FD1A35">
        <w:rPr>
          <w:rFonts w:ascii="Times New Roman" w:hAnsi="Times New Roman" w:cs="Times New Roman"/>
          <w:sz w:val="24"/>
          <w:szCs w:val="24"/>
          <w:lang w:eastAsia="zh-CN"/>
        </w:rPr>
        <w:t xml:space="preserve">. </w:t>
      </w:r>
      <w:proofErr w:type="gramStart"/>
      <w:r w:rsidR="00FD1A35">
        <w:rPr>
          <w:rFonts w:ascii="Times New Roman" w:hAnsi="Times New Roman" w:cs="Times New Roman"/>
          <w:sz w:val="24"/>
          <w:szCs w:val="24"/>
          <w:lang w:eastAsia="zh-CN"/>
        </w:rPr>
        <w:t>Факторы</w:t>
      </w:r>
      <w:proofErr w:type="gramEnd"/>
      <w:r w:rsidR="00FD1A35">
        <w:rPr>
          <w:rFonts w:ascii="Times New Roman" w:hAnsi="Times New Roman" w:cs="Times New Roman"/>
          <w:sz w:val="24"/>
          <w:szCs w:val="24"/>
          <w:lang w:eastAsia="zh-CN"/>
        </w:rPr>
        <w:t xml:space="preserve"> способствующие развитию </w:t>
      </w:r>
      <w:proofErr w:type="spellStart"/>
      <w:r w:rsidR="00FD1A35">
        <w:rPr>
          <w:rFonts w:ascii="Times New Roman" w:hAnsi="Times New Roman" w:cs="Times New Roman"/>
          <w:sz w:val="24"/>
          <w:szCs w:val="24"/>
          <w:lang w:eastAsia="zh-CN"/>
        </w:rPr>
        <w:t>гликозидной</w:t>
      </w:r>
      <w:proofErr w:type="spellEnd"/>
      <w:r w:rsidR="00FD1A35">
        <w:rPr>
          <w:rFonts w:ascii="Times New Roman" w:hAnsi="Times New Roman" w:cs="Times New Roman"/>
          <w:sz w:val="24"/>
          <w:szCs w:val="24"/>
          <w:lang w:eastAsia="zh-CN"/>
        </w:rPr>
        <w:t xml:space="preserve">  интоксикации. Принципы фармакологической коррекции </w:t>
      </w:r>
      <w:proofErr w:type="spellStart"/>
      <w:r w:rsidR="00FD1A35">
        <w:rPr>
          <w:rFonts w:ascii="Times New Roman" w:hAnsi="Times New Roman" w:cs="Times New Roman"/>
          <w:sz w:val="24"/>
          <w:szCs w:val="24"/>
          <w:lang w:eastAsia="zh-CN"/>
        </w:rPr>
        <w:t>гликозидной</w:t>
      </w:r>
      <w:proofErr w:type="spellEnd"/>
      <w:r w:rsidR="00FD1A35">
        <w:rPr>
          <w:rFonts w:ascii="Times New Roman" w:hAnsi="Times New Roman" w:cs="Times New Roman"/>
          <w:sz w:val="24"/>
          <w:szCs w:val="24"/>
          <w:lang w:eastAsia="zh-CN"/>
        </w:rPr>
        <w:t xml:space="preserve"> интоксикации.</w:t>
      </w:r>
    </w:p>
    <w:p w:rsidR="00EC76EE" w:rsidRDefault="001A0B38" w:rsidP="008550DF">
      <w:pPr>
        <w:tabs>
          <w:tab w:val="left" w:pos="426"/>
          <w:tab w:val="left" w:pos="709"/>
          <w:tab w:val="left" w:pos="1980"/>
        </w:tabs>
        <w:spacing w:after="0" w:line="240" w:lineRule="auto"/>
        <w:ind w:hanging="283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     </w:t>
      </w:r>
      <w:r w:rsidR="00FD1A35">
        <w:rPr>
          <w:rFonts w:ascii="Times New Roman" w:hAnsi="Times New Roman" w:cs="Times New Roman"/>
          <w:sz w:val="24"/>
          <w:szCs w:val="24"/>
          <w:lang w:eastAsia="zh-CN"/>
        </w:rPr>
        <w:t>2</w:t>
      </w:r>
      <w:r w:rsidR="009837CB"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="00FD1A35">
        <w:rPr>
          <w:rFonts w:ascii="Times New Roman" w:hAnsi="Times New Roman" w:cs="Times New Roman"/>
          <w:sz w:val="24"/>
          <w:szCs w:val="24"/>
          <w:lang w:eastAsia="zh-CN"/>
        </w:rPr>
        <w:t>.</w:t>
      </w:r>
      <w:r w:rsidR="00FD1A35">
        <w:rPr>
          <w:rFonts w:ascii="Times New Roman" w:hAnsi="Times New Roman" w:cs="Times New Roman"/>
          <w:sz w:val="24"/>
          <w:szCs w:val="24"/>
        </w:rPr>
        <w:t xml:space="preserve"> Основные действия сердечных гликозидов. </w:t>
      </w:r>
      <w:proofErr w:type="spellStart"/>
      <w:r w:rsidR="00FD1A35">
        <w:rPr>
          <w:rFonts w:ascii="Times New Roman" w:hAnsi="Times New Roman" w:cs="Times New Roman"/>
          <w:sz w:val="24"/>
          <w:szCs w:val="24"/>
        </w:rPr>
        <w:t>Фармакокинетика</w:t>
      </w:r>
      <w:proofErr w:type="spellEnd"/>
      <w:r w:rsidR="00FD1A35">
        <w:rPr>
          <w:rFonts w:ascii="Times New Roman" w:hAnsi="Times New Roman" w:cs="Times New Roman"/>
          <w:sz w:val="24"/>
          <w:szCs w:val="24"/>
        </w:rPr>
        <w:t xml:space="preserve"> сердечных гликозидов. Противопоказания для назначения сердечных  гликозидов.</w:t>
      </w:r>
    </w:p>
    <w:p w:rsidR="00EC76EE" w:rsidRDefault="001A0B38" w:rsidP="008550DF">
      <w:pPr>
        <w:spacing w:after="0" w:line="240" w:lineRule="auto"/>
        <w:ind w:hanging="283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1A35">
        <w:rPr>
          <w:rFonts w:ascii="Times New Roman" w:hAnsi="Times New Roman" w:cs="Times New Roman"/>
          <w:sz w:val="24"/>
          <w:szCs w:val="24"/>
        </w:rPr>
        <w:t>2</w:t>
      </w:r>
      <w:r w:rsidR="009837CB">
        <w:rPr>
          <w:rFonts w:ascii="Times New Roman" w:hAnsi="Times New Roman" w:cs="Times New Roman"/>
          <w:sz w:val="24"/>
          <w:szCs w:val="24"/>
        </w:rPr>
        <w:t>4</w:t>
      </w:r>
      <w:r w:rsidR="00FD1A35">
        <w:rPr>
          <w:rFonts w:ascii="Times New Roman" w:hAnsi="Times New Roman" w:cs="Times New Roman"/>
          <w:sz w:val="24"/>
          <w:szCs w:val="24"/>
        </w:rPr>
        <w:t>.</w:t>
      </w:r>
      <w:r w:rsidR="00FD1A35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Клинические исследования лекарственных средств.</w:t>
      </w:r>
      <w:r w:rsidR="00FD1A35">
        <w:rPr>
          <w:rFonts w:ascii="Times New Roman" w:hAnsi="Times New Roman" w:cs="Times New Roman"/>
          <w:sz w:val="24"/>
          <w:szCs w:val="24"/>
        </w:rPr>
        <w:t xml:space="preserve"> Этапы.</w:t>
      </w:r>
      <w:r w:rsidR="009837CB">
        <w:rPr>
          <w:rFonts w:ascii="Times New Roman" w:hAnsi="Times New Roman" w:cs="Times New Roman"/>
          <w:sz w:val="24"/>
          <w:szCs w:val="24"/>
        </w:rPr>
        <w:t xml:space="preserve"> Основные требования « Надлежащей клинической практике».</w:t>
      </w:r>
    </w:p>
    <w:p w:rsidR="00EC76EE" w:rsidRDefault="001A0B38" w:rsidP="008550DF">
      <w:pPr>
        <w:spacing w:after="0" w:line="240" w:lineRule="auto"/>
        <w:ind w:hanging="283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1A35">
        <w:rPr>
          <w:rFonts w:ascii="Times New Roman" w:hAnsi="Times New Roman" w:cs="Times New Roman"/>
          <w:sz w:val="24"/>
          <w:szCs w:val="24"/>
        </w:rPr>
        <w:t>2</w:t>
      </w:r>
      <w:r w:rsidR="009837CB">
        <w:rPr>
          <w:rFonts w:ascii="Times New Roman" w:hAnsi="Times New Roman" w:cs="Times New Roman"/>
          <w:sz w:val="24"/>
          <w:szCs w:val="24"/>
        </w:rPr>
        <w:t>5</w:t>
      </w:r>
      <w:r w:rsidR="00FD1A35">
        <w:rPr>
          <w:rFonts w:ascii="Times New Roman" w:hAnsi="Times New Roman" w:cs="Times New Roman"/>
          <w:sz w:val="24"/>
          <w:szCs w:val="24"/>
        </w:rPr>
        <w:t xml:space="preserve">. Механизм действия и лекарственное взаимодействие </w:t>
      </w:r>
      <w:r w:rsidR="00FD1A35">
        <w:rPr>
          <w:rFonts w:ascii="Times New Roman" w:hAnsi="Times New Roman" w:cs="Times New Roman Greek"/>
          <w:sz w:val="24"/>
          <w:szCs w:val="24"/>
        </w:rPr>
        <w:t>β</w:t>
      </w:r>
      <w:r w:rsidR="00FD1A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D1A35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FD1A3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FD1A35">
        <w:rPr>
          <w:rFonts w:ascii="Times New Roman" w:hAnsi="Times New Roman" w:cs="Times New Roman"/>
          <w:sz w:val="24"/>
          <w:szCs w:val="24"/>
        </w:rPr>
        <w:t>дреноблокаторов</w:t>
      </w:r>
      <w:proofErr w:type="spellEnd"/>
      <w:r w:rsidR="00FD1A35">
        <w:rPr>
          <w:rFonts w:ascii="Times New Roman" w:hAnsi="Times New Roman" w:cs="Times New Roman"/>
          <w:sz w:val="24"/>
          <w:szCs w:val="24"/>
        </w:rPr>
        <w:t xml:space="preserve"> с препаратами других групп</w:t>
      </w:r>
    </w:p>
    <w:p w:rsidR="00EC76EE" w:rsidRDefault="001A0B38" w:rsidP="008550DF">
      <w:pPr>
        <w:spacing w:after="0" w:line="240" w:lineRule="auto"/>
        <w:ind w:hanging="283"/>
        <w:textAlignment w:val="baseline"/>
        <w:rPr>
          <w:rFonts w:ascii="Times New Roman" w:hAnsi="Times New Roman" w:cs="Times New Roman"/>
          <w:bCs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837CB" w:rsidRPr="0096108E">
        <w:rPr>
          <w:rFonts w:ascii="Times New Roman" w:hAnsi="Times New Roman" w:cs="Times New Roman"/>
          <w:sz w:val="24"/>
          <w:szCs w:val="24"/>
        </w:rPr>
        <w:t>26</w:t>
      </w:r>
      <w:r w:rsidR="00FD1A35">
        <w:rPr>
          <w:rFonts w:ascii="Times New Roman" w:hAnsi="Times New Roman" w:cs="Times New Roman"/>
          <w:b/>
          <w:sz w:val="24"/>
          <w:szCs w:val="24"/>
        </w:rPr>
        <w:t>.</w:t>
      </w:r>
      <w:r w:rsidR="00FD1A35">
        <w:rPr>
          <w:rFonts w:ascii="Times New Roman" w:hAnsi="Times New Roman" w:cs="Times New Roman"/>
          <w:sz w:val="24"/>
          <w:szCs w:val="24"/>
        </w:rPr>
        <w:t xml:space="preserve"> Классификация диуретических лекарственных средств. Механизм действия </w:t>
      </w:r>
      <w:proofErr w:type="spellStart"/>
      <w:r w:rsidR="00FD1A35">
        <w:rPr>
          <w:rFonts w:ascii="Times New Roman" w:hAnsi="Times New Roman" w:cs="Times New Roman"/>
          <w:sz w:val="24"/>
          <w:szCs w:val="24"/>
        </w:rPr>
        <w:t>спиронолоктона</w:t>
      </w:r>
      <w:proofErr w:type="spellEnd"/>
      <w:r w:rsidR="00FD1A35">
        <w:rPr>
          <w:rFonts w:ascii="Times New Roman" w:hAnsi="Times New Roman" w:cs="Times New Roman"/>
          <w:sz w:val="24"/>
          <w:szCs w:val="24"/>
        </w:rPr>
        <w:t>.</w:t>
      </w:r>
    </w:p>
    <w:p w:rsidR="00EC76EE" w:rsidRDefault="001A0B38" w:rsidP="008550DF">
      <w:pPr>
        <w:spacing w:after="0" w:line="240" w:lineRule="auto"/>
        <w:ind w:hanging="283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lang w:eastAsia="zh-CN" w:bidi="hi-IN"/>
        </w:rPr>
        <w:t xml:space="preserve">    </w:t>
      </w:r>
      <w:r w:rsidR="009837CB">
        <w:rPr>
          <w:rFonts w:ascii="Times New Roman" w:hAnsi="Times New Roman" w:cs="Times New Roman"/>
          <w:bCs/>
          <w:sz w:val="24"/>
          <w:szCs w:val="24"/>
          <w:lang w:eastAsia="zh-CN" w:bidi="hi-IN"/>
        </w:rPr>
        <w:t>27</w:t>
      </w:r>
      <w:r w:rsidR="00FD1A35">
        <w:rPr>
          <w:rFonts w:ascii="Times New Roman" w:hAnsi="Times New Roman" w:cs="Times New Roman"/>
          <w:bCs/>
          <w:sz w:val="24"/>
          <w:szCs w:val="24"/>
          <w:lang w:eastAsia="zh-CN" w:bidi="hi-IN"/>
        </w:rPr>
        <w:t>.</w:t>
      </w:r>
      <w:r w:rsidR="00FD1A3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FD1A35">
        <w:rPr>
          <w:rFonts w:ascii="Times New Roman" w:hAnsi="Times New Roman" w:cs="Times New Roman"/>
          <w:sz w:val="24"/>
          <w:szCs w:val="24"/>
        </w:rPr>
        <w:t>Классификация диуретических лекарственных средств. Механизм действия фуросемида.</w:t>
      </w:r>
      <w:r w:rsidR="00FD1A35">
        <w:rPr>
          <w:rFonts w:ascii="Times New Roman" w:hAnsi="Times New Roman" w:cs="Times New Roman"/>
          <w:bCs/>
          <w:sz w:val="24"/>
          <w:szCs w:val="24"/>
        </w:rPr>
        <w:t xml:space="preserve"> Контроль эффективности и безопасности диуретической терапии</w:t>
      </w:r>
    </w:p>
    <w:p w:rsidR="00EC76EE" w:rsidRDefault="009837CB" w:rsidP="008550DF">
      <w:pPr>
        <w:tabs>
          <w:tab w:val="left" w:pos="426"/>
          <w:tab w:val="left" w:pos="709"/>
          <w:tab w:val="left" w:pos="1980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28</w:t>
      </w:r>
      <w:r w:rsidR="00FD1A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96108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7085A">
        <w:rPr>
          <w:rFonts w:ascii="Times New Roman" w:hAnsi="Times New Roman" w:cs="Times New Roman"/>
          <w:color w:val="000000"/>
          <w:sz w:val="24"/>
          <w:szCs w:val="24"/>
        </w:rPr>
        <w:t>Клинико-фармакологическая характеристика  нестероидных противовоспалительных  лекарственных препаратов</w:t>
      </w:r>
      <w:proofErr w:type="gramStart"/>
      <w:r w:rsidR="0097085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1A35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EC76EE" w:rsidRDefault="0097085A" w:rsidP="008550DF">
      <w:pPr>
        <w:tabs>
          <w:tab w:val="left" w:pos="426"/>
          <w:tab w:val="left" w:pos="709"/>
          <w:tab w:val="left" w:pos="1980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  <w:r w:rsidR="00FD1A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1A35">
        <w:rPr>
          <w:rFonts w:ascii="Times New Roman" w:hAnsi="Times New Roman" w:cs="Times New Roman"/>
          <w:sz w:val="24"/>
          <w:szCs w:val="24"/>
        </w:rPr>
        <w:t xml:space="preserve"> Механизм действия и ф</w:t>
      </w:r>
      <w:r w:rsidR="00FD1A35">
        <w:rPr>
          <w:rFonts w:ascii="Times New Roman" w:hAnsi="Times New Roman" w:cs="Times New Roman"/>
          <w:color w:val="000000"/>
          <w:sz w:val="24"/>
          <w:szCs w:val="24"/>
        </w:rPr>
        <w:t>армакодинамические эффекты стероид</w:t>
      </w:r>
      <w:r>
        <w:rPr>
          <w:rFonts w:ascii="Times New Roman" w:hAnsi="Times New Roman" w:cs="Times New Roman"/>
          <w:color w:val="000000"/>
          <w:sz w:val="24"/>
          <w:szCs w:val="24"/>
        </w:rPr>
        <w:t>ных противовоспалительных лекарственных препаратов</w:t>
      </w:r>
      <w:r w:rsidR="00FD1A35">
        <w:rPr>
          <w:rFonts w:ascii="Times New Roman" w:hAnsi="Times New Roman" w:cs="Times New Roman"/>
          <w:color w:val="000000"/>
          <w:sz w:val="24"/>
          <w:szCs w:val="24"/>
        </w:rPr>
        <w:t xml:space="preserve"> и их клинические проявления.</w:t>
      </w:r>
    </w:p>
    <w:p w:rsidR="00EC76EE" w:rsidRDefault="001A0B38" w:rsidP="008550DF">
      <w:pPr>
        <w:spacing w:after="0" w:line="240" w:lineRule="auto"/>
        <w:ind w:hanging="283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D1A35">
        <w:rPr>
          <w:rFonts w:ascii="Times New Roman" w:hAnsi="Times New Roman" w:cs="Times New Roman"/>
          <w:sz w:val="24"/>
          <w:szCs w:val="24"/>
        </w:rPr>
        <w:t>3</w:t>
      </w:r>
      <w:r w:rsidR="0097085A">
        <w:rPr>
          <w:rFonts w:ascii="Times New Roman" w:hAnsi="Times New Roman" w:cs="Times New Roman"/>
          <w:sz w:val="24"/>
          <w:szCs w:val="24"/>
        </w:rPr>
        <w:t>0</w:t>
      </w:r>
      <w:r w:rsidR="00FD1A35">
        <w:rPr>
          <w:rFonts w:ascii="Times New Roman" w:hAnsi="Times New Roman" w:cs="Times New Roman"/>
          <w:sz w:val="24"/>
          <w:szCs w:val="24"/>
        </w:rPr>
        <w:t>.Глюкокортико</w:t>
      </w:r>
      <w:r w:rsidR="0097085A">
        <w:rPr>
          <w:rFonts w:ascii="Times New Roman" w:hAnsi="Times New Roman" w:cs="Times New Roman"/>
          <w:sz w:val="24"/>
          <w:szCs w:val="24"/>
        </w:rPr>
        <w:t>стероидные лекарственные препараты</w:t>
      </w:r>
      <w:r w:rsidR="00FD1A35">
        <w:rPr>
          <w:rFonts w:ascii="Times New Roman" w:hAnsi="Times New Roman" w:cs="Times New Roman"/>
          <w:sz w:val="24"/>
          <w:szCs w:val="24"/>
        </w:rPr>
        <w:t xml:space="preserve"> для системного и ингаляционного введения. Режим дозирования </w:t>
      </w:r>
      <w:r w:rsidR="0097085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A35">
        <w:rPr>
          <w:rFonts w:ascii="Times New Roman" w:hAnsi="Times New Roman" w:cs="Times New Roman"/>
          <w:sz w:val="24"/>
          <w:szCs w:val="24"/>
        </w:rPr>
        <w:t>глюкокортико</w:t>
      </w:r>
      <w:r w:rsidR="0097085A">
        <w:rPr>
          <w:rFonts w:ascii="Times New Roman" w:hAnsi="Times New Roman" w:cs="Times New Roman"/>
          <w:sz w:val="24"/>
          <w:szCs w:val="24"/>
        </w:rPr>
        <w:t>стероидов</w:t>
      </w:r>
      <w:proofErr w:type="spellEnd"/>
      <w:r w:rsidR="00FD1A35">
        <w:rPr>
          <w:rFonts w:ascii="Times New Roman" w:hAnsi="Times New Roman" w:cs="Times New Roman"/>
          <w:sz w:val="24"/>
          <w:szCs w:val="24"/>
        </w:rPr>
        <w:t>.</w:t>
      </w:r>
    </w:p>
    <w:p w:rsidR="00EC76EE" w:rsidRDefault="001A0B38" w:rsidP="008550DF">
      <w:pPr>
        <w:spacing w:after="0" w:line="240" w:lineRule="auto"/>
        <w:ind w:hanging="283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D1A35">
        <w:rPr>
          <w:rFonts w:ascii="Times New Roman" w:hAnsi="Times New Roman" w:cs="Times New Roman"/>
          <w:sz w:val="24"/>
          <w:szCs w:val="24"/>
        </w:rPr>
        <w:t>3</w:t>
      </w:r>
      <w:r w:rsidR="0097085A">
        <w:rPr>
          <w:rFonts w:ascii="Times New Roman" w:hAnsi="Times New Roman" w:cs="Times New Roman"/>
          <w:sz w:val="24"/>
          <w:szCs w:val="24"/>
        </w:rPr>
        <w:t>1</w:t>
      </w:r>
      <w:r w:rsidR="00FD1A35">
        <w:rPr>
          <w:rFonts w:ascii="Times New Roman" w:hAnsi="Times New Roman" w:cs="Times New Roman"/>
          <w:sz w:val="24"/>
          <w:szCs w:val="24"/>
        </w:rPr>
        <w:t xml:space="preserve">. </w:t>
      </w:r>
      <w:r w:rsidR="0097085A">
        <w:rPr>
          <w:rFonts w:ascii="Times New Roman" w:hAnsi="Times New Roman" w:cs="Times New Roman"/>
          <w:sz w:val="24"/>
          <w:szCs w:val="24"/>
        </w:rPr>
        <w:t xml:space="preserve"> Клинико-фармакологическая </w:t>
      </w:r>
      <w:r w:rsidR="00FD1A35">
        <w:rPr>
          <w:rFonts w:ascii="Times New Roman" w:hAnsi="Times New Roman" w:cs="Times New Roman"/>
          <w:bCs/>
          <w:sz w:val="24"/>
          <w:szCs w:val="24"/>
        </w:rPr>
        <w:t xml:space="preserve"> характеристика препаратов, влияющих на гемостаз.</w:t>
      </w:r>
    </w:p>
    <w:p w:rsidR="00EC76EE" w:rsidRDefault="001A0B38" w:rsidP="008550DF">
      <w:pPr>
        <w:spacing w:after="0" w:line="240" w:lineRule="auto"/>
        <w:ind w:hanging="283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D1A35">
        <w:rPr>
          <w:rFonts w:ascii="Times New Roman" w:hAnsi="Times New Roman" w:cs="Times New Roman"/>
          <w:sz w:val="24"/>
          <w:szCs w:val="24"/>
        </w:rPr>
        <w:t>3</w:t>
      </w:r>
      <w:r w:rsidR="0097085A">
        <w:rPr>
          <w:rFonts w:ascii="Times New Roman" w:hAnsi="Times New Roman" w:cs="Times New Roman"/>
          <w:sz w:val="24"/>
          <w:szCs w:val="24"/>
        </w:rPr>
        <w:t>2</w:t>
      </w:r>
      <w:r w:rsidR="00FD1A35">
        <w:rPr>
          <w:rFonts w:ascii="Times New Roman" w:hAnsi="Times New Roman" w:cs="Times New Roman"/>
          <w:sz w:val="24"/>
          <w:szCs w:val="24"/>
        </w:rPr>
        <w:t>.</w:t>
      </w:r>
      <w:r w:rsidR="0096108E">
        <w:rPr>
          <w:rFonts w:ascii="Times New Roman" w:hAnsi="Times New Roman" w:cs="Times New Roman"/>
          <w:sz w:val="24"/>
          <w:szCs w:val="24"/>
        </w:rPr>
        <w:t xml:space="preserve"> </w:t>
      </w:r>
      <w:r w:rsidR="00FD1A35">
        <w:rPr>
          <w:rFonts w:ascii="Times New Roman" w:hAnsi="Times New Roman" w:cs="Times New Roman"/>
          <w:sz w:val="24"/>
          <w:szCs w:val="24"/>
        </w:rPr>
        <w:t>Реакция лекарственного взаимодействия</w:t>
      </w:r>
      <w:r w:rsidR="0097085A">
        <w:rPr>
          <w:rFonts w:ascii="Times New Roman" w:hAnsi="Times New Roman" w:cs="Times New Roman"/>
          <w:sz w:val="24"/>
          <w:szCs w:val="24"/>
        </w:rPr>
        <w:t xml:space="preserve"> </w:t>
      </w:r>
      <w:r w:rsidR="00FD1A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A35">
        <w:rPr>
          <w:rFonts w:ascii="Times New Roman" w:hAnsi="Times New Roman" w:cs="Times New Roman"/>
          <w:sz w:val="24"/>
          <w:szCs w:val="24"/>
        </w:rPr>
        <w:t>глюкокортико</w:t>
      </w:r>
      <w:r w:rsidR="0097085A">
        <w:rPr>
          <w:rFonts w:ascii="Times New Roman" w:hAnsi="Times New Roman" w:cs="Times New Roman"/>
          <w:sz w:val="24"/>
          <w:szCs w:val="24"/>
        </w:rPr>
        <w:t>стероидов</w:t>
      </w:r>
      <w:proofErr w:type="spellEnd"/>
      <w:r w:rsidR="00FD1A35">
        <w:rPr>
          <w:rFonts w:ascii="Times New Roman" w:hAnsi="Times New Roman" w:cs="Times New Roman"/>
          <w:sz w:val="24"/>
          <w:szCs w:val="24"/>
        </w:rPr>
        <w:t xml:space="preserve"> при комбинированном назначении с препаратами других групп.</w:t>
      </w:r>
    </w:p>
    <w:p w:rsidR="00EC76EE" w:rsidRDefault="001A0B38" w:rsidP="008550DF">
      <w:pPr>
        <w:spacing w:after="0" w:line="240" w:lineRule="auto"/>
        <w:ind w:hanging="283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FD1A35">
        <w:rPr>
          <w:rFonts w:ascii="Times New Roman" w:hAnsi="Times New Roman" w:cs="Times New Roman"/>
          <w:sz w:val="24"/>
          <w:szCs w:val="24"/>
        </w:rPr>
        <w:t>3</w:t>
      </w:r>
      <w:r w:rsidR="0097085A">
        <w:rPr>
          <w:rFonts w:ascii="Times New Roman" w:hAnsi="Times New Roman" w:cs="Times New Roman"/>
          <w:sz w:val="24"/>
          <w:szCs w:val="24"/>
        </w:rPr>
        <w:t>3</w:t>
      </w:r>
      <w:r w:rsidR="00FD1A35">
        <w:rPr>
          <w:rFonts w:ascii="Times New Roman" w:hAnsi="Times New Roman" w:cs="Times New Roman"/>
          <w:sz w:val="24"/>
          <w:szCs w:val="24"/>
        </w:rPr>
        <w:t>.Побочные эффекты, которые могут возникать при использовании НВПС и базисных средств, особенности их клинической симптоматики, меры профилактики и лечения.</w:t>
      </w:r>
    </w:p>
    <w:p w:rsidR="00EC76EE" w:rsidRDefault="001A0B38" w:rsidP="008550DF">
      <w:pPr>
        <w:tabs>
          <w:tab w:val="left" w:pos="426"/>
          <w:tab w:val="left" w:pos="709"/>
          <w:tab w:val="left" w:pos="1980"/>
        </w:tabs>
        <w:spacing w:after="0" w:line="240" w:lineRule="auto"/>
        <w:ind w:hanging="283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1A35">
        <w:rPr>
          <w:rFonts w:ascii="Times New Roman" w:hAnsi="Times New Roman" w:cs="Times New Roman"/>
          <w:sz w:val="24"/>
          <w:szCs w:val="24"/>
        </w:rPr>
        <w:t>3</w:t>
      </w:r>
      <w:r w:rsidR="0097085A">
        <w:rPr>
          <w:rFonts w:ascii="Times New Roman" w:hAnsi="Times New Roman" w:cs="Times New Roman"/>
          <w:sz w:val="24"/>
          <w:szCs w:val="24"/>
        </w:rPr>
        <w:t>4</w:t>
      </w:r>
      <w:r w:rsidR="0096108E">
        <w:rPr>
          <w:rFonts w:ascii="Times New Roman" w:hAnsi="Times New Roman" w:cs="Times New Roman"/>
          <w:sz w:val="24"/>
          <w:szCs w:val="24"/>
        </w:rPr>
        <w:t>.</w:t>
      </w:r>
      <w:r w:rsidR="00FD1A35">
        <w:rPr>
          <w:rFonts w:ascii="Times New Roman" w:hAnsi="Times New Roman" w:cs="Times New Roman"/>
          <w:sz w:val="24"/>
          <w:szCs w:val="24"/>
        </w:rPr>
        <w:t xml:space="preserve"> Классификация, механизм действия и побочные эффекты блокаторов медленных кальциевых каналов.</w:t>
      </w:r>
    </w:p>
    <w:p w:rsidR="0097085A" w:rsidRDefault="001A0B38" w:rsidP="008550DF">
      <w:pPr>
        <w:tabs>
          <w:tab w:val="left" w:pos="426"/>
          <w:tab w:val="left" w:pos="709"/>
          <w:tab w:val="left" w:pos="1980"/>
        </w:tabs>
        <w:spacing w:after="0" w:line="240" w:lineRule="auto"/>
        <w:ind w:hanging="283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7085A">
        <w:rPr>
          <w:rFonts w:ascii="Times New Roman" w:hAnsi="Times New Roman" w:cs="Times New Roman"/>
          <w:sz w:val="24"/>
          <w:szCs w:val="24"/>
        </w:rPr>
        <w:t>35. Клиник</w:t>
      </w:r>
      <w:proofErr w:type="gramStart"/>
      <w:r w:rsidR="0097085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7085A">
        <w:rPr>
          <w:rFonts w:ascii="Times New Roman" w:hAnsi="Times New Roman" w:cs="Times New Roman"/>
          <w:sz w:val="24"/>
          <w:szCs w:val="24"/>
        </w:rPr>
        <w:t xml:space="preserve"> фармакологическая характеристика лекарственных препаратов, для проведения фармакотерапии заболевании со стороны ЖКТ.</w:t>
      </w:r>
    </w:p>
    <w:p w:rsidR="00EC76EE" w:rsidRPr="0097085A" w:rsidRDefault="0097085A" w:rsidP="008550DF">
      <w:pPr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7085A">
        <w:rPr>
          <w:rFonts w:ascii="Times New Roman" w:hAnsi="Times New Roman" w:cs="Times New Roman"/>
          <w:sz w:val="24"/>
          <w:szCs w:val="24"/>
        </w:rPr>
        <w:t>36</w:t>
      </w:r>
      <w:r w:rsidR="00FD1A35" w:rsidRPr="0097085A">
        <w:rPr>
          <w:rFonts w:ascii="Times New Roman" w:hAnsi="Times New Roman" w:cs="Times New Roman"/>
          <w:sz w:val="24"/>
          <w:szCs w:val="24"/>
        </w:rPr>
        <w:t>.</w:t>
      </w:r>
      <w:r w:rsidRPr="0097085A">
        <w:rPr>
          <w:rFonts w:ascii="Times New Roman" w:hAnsi="Times New Roman" w:cs="Times New Roman"/>
          <w:sz w:val="24"/>
          <w:szCs w:val="24"/>
        </w:rPr>
        <w:t xml:space="preserve"> Клиник</w:t>
      </w:r>
      <w:proofErr w:type="gramStart"/>
      <w:r w:rsidRPr="0097085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97085A">
        <w:rPr>
          <w:rFonts w:ascii="Times New Roman" w:hAnsi="Times New Roman" w:cs="Times New Roman"/>
          <w:sz w:val="24"/>
          <w:szCs w:val="24"/>
        </w:rPr>
        <w:t xml:space="preserve"> фармакологическая характеристика лекарственных препаратов, влияющих на гемостаз.</w:t>
      </w:r>
    </w:p>
    <w:p w:rsidR="00EC76EE" w:rsidRDefault="0097085A" w:rsidP="008550DF">
      <w:pPr>
        <w:tabs>
          <w:tab w:val="left" w:pos="426"/>
          <w:tab w:val="left" w:pos="709"/>
          <w:tab w:val="left" w:pos="1980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97085A">
        <w:rPr>
          <w:rFonts w:ascii="Times New Roman" w:hAnsi="Times New Roman" w:cs="Times New Roman"/>
          <w:sz w:val="24"/>
          <w:szCs w:val="24"/>
        </w:rPr>
        <w:t>37</w:t>
      </w:r>
      <w:r w:rsidR="00FD1A35">
        <w:rPr>
          <w:rFonts w:ascii="Times New Roman" w:hAnsi="Times New Roman" w:cs="Times New Roman"/>
          <w:b/>
          <w:sz w:val="24"/>
          <w:szCs w:val="24"/>
        </w:rPr>
        <w:t>.</w:t>
      </w:r>
      <w:r w:rsidR="00FD1A35">
        <w:rPr>
          <w:rFonts w:ascii="Times New Roman" w:hAnsi="Times New Roman" w:cs="Times New Roman"/>
          <w:color w:val="000000"/>
          <w:sz w:val="24"/>
          <w:szCs w:val="24"/>
        </w:rPr>
        <w:t xml:space="preserve"> Особенности ф</w:t>
      </w:r>
      <w:r w:rsidR="00FD1A35">
        <w:rPr>
          <w:rFonts w:ascii="Times New Roman" w:hAnsi="Times New Roman" w:cs="Times New Roman"/>
          <w:sz w:val="24"/>
          <w:szCs w:val="24"/>
          <w:lang w:eastAsia="zh-CN"/>
        </w:rPr>
        <w:t xml:space="preserve">армакотерапии при нарушениях функции почек. </w:t>
      </w:r>
      <w:proofErr w:type="spellStart"/>
      <w:r w:rsidR="00FD1A35">
        <w:rPr>
          <w:rFonts w:ascii="Times New Roman" w:hAnsi="Times New Roman" w:cs="Times New Roman"/>
          <w:sz w:val="24"/>
          <w:szCs w:val="24"/>
          <w:lang w:eastAsia="zh-CN"/>
        </w:rPr>
        <w:t>Нефротоксичные</w:t>
      </w:r>
      <w:proofErr w:type="spellEnd"/>
      <w:r w:rsidR="00FD1A35">
        <w:rPr>
          <w:rFonts w:ascii="Times New Roman" w:hAnsi="Times New Roman" w:cs="Times New Roman"/>
          <w:sz w:val="24"/>
          <w:szCs w:val="24"/>
          <w:lang w:eastAsia="zh-CN"/>
        </w:rPr>
        <w:t xml:space="preserve"> препараты.</w:t>
      </w:r>
    </w:p>
    <w:p w:rsidR="00EC76EE" w:rsidRDefault="0097085A" w:rsidP="008550DF">
      <w:pPr>
        <w:tabs>
          <w:tab w:val="left" w:pos="426"/>
          <w:tab w:val="left" w:pos="709"/>
          <w:tab w:val="left" w:pos="1980"/>
        </w:tabs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38</w:t>
      </w:r>
      <w:r w:rsidR="00FD1A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1A35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FD1A35">
        <w:rPr>
          <w:rFonts w:ascii="Times New Roman" w:hAnsi="Times New Roman" w:cs="Times New Roman"/>
          <w:color w:val="000000"/>
          <w:sz w:val="24"/>
          <w:szCs w:val="24"/>
        </w:rPr>
        <w:t>Особенности ф</w:t>
      </w:r>
      <w:r w:rsidR="00FD1A35">
        <w:rPr>
          <w:rFonts w:ascii="Times New Roman" w:hAnsi="Times New Roman" w:cs="Times New Roman"/>
          <w:sz w:val="24"/>
          <w:szCs w:val="24"/>
          <w:lang w:eastAsia="zh-CN"/>
        </w:rPr>
        <w:t xml:space="preserve">армакотерапии при нарушениях функции печени. Шкала </w:t>
      </w:r>
      <w:proofErr w:type="spellStart"/>
      <w:r w:rsidR="00FD1A35">
        <w:rPr>
          <w:rFonts w:ascii="Times New Roman" w:hAnsi="Times New Roman" w:cs="Times New Roman"/>
          <w:sz w:val="24"/>
          <w:szCs w:val="24"/>
          <w:lang w:eastAsia="zh-CN"/>
        </w:rPr>
        <w:t>Чайлд</w:t>
      </w:r>
      <w:proofErr w:type="spellEnd"/>
      <w:r w:rsidR="00FD1A35">
        <w:rPr>
          <w:rFonts w:ascii="Times New Roman" w:hAnsi="Times New Roman" w:cs="Times New Roman"/>
          <w:sz w:val="24"/>
          <w:szCs w:val="24"/>
          <w:lang w:eastAsia="zh-CN"/>
        </w:rPr>
        <w:t>-Пью.</w:t>
      </w:r>
    </w:p>
    <w:p w:rsidR="00EC76EE" w:rsidRDefault="0097085A" w:rsidP="008550DF">
      <w:pPr>
        <w:tabs>
          <w:tab w:val="left" w:pos="426"/>
          <w:tab w:val="left" w:pos="709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FD1A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1A3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1A35">
        <w:rPr>
          <w:rFonts w:ascii="Times New Roman" w:hAnsi="Times New Roman" w:cs="Times New Roman"/>
          <w:sz w:val="24"/>
          <w:szCs w:val="24"/>
        </w:rPr>
        <w:t>Понятие о гомеостазе. Классификация препаратов применяемые при нарушении системы гомеостаза.</w:t>
      </w:r>
    </w:p>
    <w:p w:rsidR="00EC76EE" w:rsidRDefault="00FD1A35" w:rsidP="008550DF">
      <w:pPr>
        <w:tabs>
          <w:tab w:val="left" w:pos="709"/>
        </w:tabs>
        <w:spacing w:after="0" w:line="240" w:lineRule="auto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97085A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.Основные направления </w:t>
      </w:r>
      <w:r w:rsidR="0097085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инфузионной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терапии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. Методы контроля эффективности и безопасности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инфузионной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терапии.</w:t>
      </w:r>
    </w:p>
    <w:p w:rsidR="00EC76EE" w:rsidRPr="0096108E" w:rsidRDefault="001A0B38" w:rsidP="008550DF">
      <w:pPr>
        <w:spacing w:after="0" w:line="240" w:lineRule="auto"/>
        <w:ind w:hanging="283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D1A35">
        <w:rPr>
          <w:rFonts w:ascii="Times New Roman" w:hAnsi="Times New Roman" w:cs="Times New Roman"/>
          <w:sz w:val="24"/>
          <w:szCs w:val="24"/>
        </w:rPr>
        <w:t xml:space="preserve">48.  </w:t>
      </w:r>
      <w:r w:rsidR="0097085A" w:rsidRPr="0097085A">
        <w:rPr>
          <w:rFonts w:ascii="Times New Roman" w:hAnsi="Times New Roman" w:cs="Times New Roman"/>
          <w:sz w:val="24"/>
          <w:szCs w:val="24"/>
        </w:rPr>
        <w:t>Клиник</w:t>
      </w:r>
      <w:proofErr w:type="gramStart"/>
      <w:r w:rsidR="0097085A" w:rsidRPr="0097085A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7085A" w:rsidRPr="0097085A">
        <w:rPr>
          <w:rFonts w:ascii="Times New Roman" w:hAnsi="Times New Roman" w:cs="Times New Roman"/>
          <w:sz w:val="24"/>
          <w:szCs w:val="24"/>
        </w:rPr>
        <w:t xml:space="preserve"> фармакологическая характеристика лекарственных препаратов, </w:t>
      </w:r>
      <w:r w:rsidR="0097085A">
        <w:rPr>
          <w:rFonts w:ascii="Times New Roman" w:hAnsi="Times New Roman" w:cs="Times New Roman"/>
          <w:sz w:val="24"/>
          <w:szCs w:val="24"/>
        </w:rPr>
        <w:t>для лечения сахарного диабета.</w:t>
      </w:r>
    </w:p>
    <w:p w:rsidR="001A0B38" w:rsidRDefault="001A0B38" w:rsidP="001A0B38">
      <w:pPr>
        <w:spacing w:after="0" w:line="240" w:lineRule="auto"/>
        <w:ind w:hanging="283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7085A" w:rsidRPr="0096108E">
        <w:rPr>
          <w:rFonts w:ascii="Times New Roman" w:hAnsi="Times New Roman" w:cs="Times New Roman"/>
          <w:sz w:val="24"/>
          <w:szCs w:val="24"/>
        </w:rPr>
        <w:t>49</w:t>
      </w:r>
      <w:r w:rsidR="00FD1A35">
        <w:rPr>
          <w:rFonts w:ascii="Times New Roman" w:hAnsi="Times New Roman" w:cs="Times New Roman"/>
          <w:b/>
          <w:sz w:val="24"/>
          <w:szCs w:val="24"/>
        </w:rPr>
        <w:t>.</w:t>
      </w:r>
      <w:r w:rsidR="009610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D1A35">
        <w:rPr>
          <w:rFonts w:ascii="Times New Roman" w:hAnsi="Times New Roman" w:cs="Times New Roman"/>
          <w:sz w:val="24"/>
          <w:szCs w:val="24"/>
        </w:rPr>
        <w:t>Эмбриотоксическое</w:t>
      </w:r>
      <w:proofErr w:type="spellEnd"/>
      <w:r w:rsidR="00FD1A35">
        <w:rPr>
          <w:rFonts w:ascii="Times New Roman" w:hAnsi="Times New Roman" w:cs="Times New Roman"/>
          <w:sz w:val="24"/>
          <w:szCs w:val="24"/>
        </w:rPr>
        <w:t xml:space="preserve">, тератогенное и </w:t>
      </w:r>
      <w:proofErr w:type="spellStart"/>
      <w:r w:rsidR="00FD1A35">
        <w:rPr>
          <w:rFonts w:ascii="Times New Roman" w:hAnsi="Times New Roman" w:cs="Times New Roman"/>
          <w:sz w:val="24"/>
          <w:szCs w:val="24"/>
        </w:rPr>
        <w:t>фетотоксическое</w:t>
      </w:r>
      <w:proofErr w:type="spellEnd"/>
      <w:r w:rsidR="00FD1A35">
        <w:rPr>
          <w:rFonts w:ascii="Times New Roman" w:hAnsi="Times New Roman" w:cs="Times New Roman"/>
          <w:sz w:val="24"/>
          <w:szCs w:val="24"/>
        </w:rPr>
        <w:t xml:space="preserve"> действие </w:t>
      </w:r>
      <w:r w:rsidR="0097085A">
        <w:rPr>
          <w:rFonts w:ascii="Times New Roman" w:hAnsi="Times New Roman" w:cs="Times New Roman"/>
          <w:sz w:val="24"/>
          <w:szCs w:val="24"/>
        </w:rPr>
        <w:t xml:space="preserve"> лекарственных препаратов</w:t>
      </w:r>
      <w:r w:rsidR="00FD1A35">
        <w:rPr>
          <w:rFonts w:ascii="Times New Roman" w:hAnsi="Times New Roman" w:cs="Times New Roman"/>
          <w:sz w:val="24"/>
          <w:szCs w:val="24"/>
        </w:rPr>
        <w:t xml:space="preserve"> на плод при беременности.</w:t>
      </w:r>
    </w:p>
    <w:p w:rsidR="00EC76EE" w:rsidRDefault="001A0B38" w:rsidP="001A0B38">
      <w:pPr>
        <w:spacing w:after="0" w:line="240" w:lineRule="auto"/>
        <w:ind w:hanging="283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="0097085A">
        <w:rPr>
          <w:rFonts w:ascii="Times New Roman" w:hAnsi="Times New Roman" w:cs="Times New Roman"/>
          <w:color w:val="000000"/>
          <w:sz w:val="24"/>
          <w:szCs w:val="24"/>
        </w:rPr>
        <w:t>50</w:t>
      </w:r>
      <w:r w:rsidR="00FD1A35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D1A35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 xml:space="preserve"> Особенности клинической фармакологии лекарственных сре</w:t>
      </w:r>
      <w:proofErr w:type="gramStart"/>
      <w:r w:rsidR="00FD1A35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дств пр</w:t>
      </w:r>
      <w:proofErr w:type="gramEnd"/>
      <w:r w:rsidR="00FD1A35"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и грудном вскармливании.</w:t>
      </w:r>
    </w:p>
    <w:p w:rsidR="00EC76EE" w:rsidRDefault="00FD1A35" w:rsidP="008550DF">
      <w:pPr>
        <w:tabs>
          <w:tab w:val="left" w:pos="426"/>
          <w:tab w:val="left" w:pos="709"/>
          <w:tab w:val="left" w:pos="1980"/>
        </w:tabs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97085A">
        <w:rPr>
          <w:rFonts w:ascii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 Особенности клинической фармакологии лекарственных средств у беременных женщин</w:t>
      </w:r>
      <w:r>
        <w:rPr>
          <w:rFonts w:ascii="Times New Roman" w:hAnsi="Times New Roman" w:cs="Times New Roman"/>
          <w:color w:val="000000"/>
          <w:sz w:val="24"/>
          <w:szCs w:val="24"/>
          <w:lang w:eastAsia="ko-KR"/>
        </w:rPr>
        <w:t>.</w:t>
      </w:r>
    </w:p>
    <w:p w:rsidR="00EC76EE" w:rsidRDefault="001A0B38" w:rsidP="008550DF">
      <w:pPr>
        <w:spacing w:after="0" w:line="240" w:lineRule="auto"/>
        <w:ind w:hanging="283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D1A35">
        <w:rPr>
          <w:rFonts w:ascii="Times New Roman" w:hAnsi="Times New Roman" w:cs="Times New Roman"/>
          <w:sz w:val="24"/>
          <w:szCs w:val="24"/>
        </w:rPr>
        <w:t>5</w:t>
      </w:r>
      <w:r w:rsidR="0097085A">
        <w:rPr>
          <w:rFonts w:ascii="Times New Roman" w:hAnsi="Times New Roman" w:cs="Times New Roman"/>
          <w:sz w:val="24"/>
          <w:szCs w:val="24"/>
        </w:rPr>
        <w:t>2</w:t>
      </w:r>
      <w:r w:rsidR="00FD1A35">
        <w:rPr>
          <w:rFonts w:ascii="Times New Roman" w:hAnsi="Times New Roman" w:cs="Times New Roman"/>
          <w:sz w:val="24"/>
          <w:szCs w:val="24"/>
        </w:rPr>
        <w:t>. Нежелательные реакции на применение препаратов во время родов. 58. Категории риска применения лекарственных средств при беременности (</w:t>
      </w:r>
      <w:r w:rsidR="00FD1A35">
        <w:rPr>
          <w:rFonts w:ascii="Times New Roman" w:hAnsi="Times New Roman" w:cs="Times New Roman"/>
          <w:sz w:val="24"/>
          <w:szCs w:val="24"/>
          <w:lang w:val="en-US"/>
        </w:rPr>
        <w:t>FDA</w:t>
      </w:r>
      <w:r w:rsidR="00FD1A35">
        <w:rPr>
          <w:rFonts w:ascii="Times New Roman" w:hAnsi="Times New Roman" w:cs="Times New Roman"/>
          <w:sz w:val="24"/>
          <w:szCs w:val="24"/>
        </w:rPr>
        <w:t>) (А</w:t>
      </w:r>
      <w:proofErr w:type="gramStart"/>
      <w:r w:rsidR="00FD1A35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="00FD1A35">
        <w:rPr>
          <w:rFonts w:ascii="Times New Roman" w:hAnsi="Times New Roman" w:cs="Times New Roman"/>
          <w:sz w:val="24"/>
          <w:szCs w:val="24"/>
        </w:rPr>
        <w:t>,С,Д,Х)</w:t>
      </w:r>
    </w:p>
    <w:p w:rsidR="00EC76EE" w:rsidRDefault="001A0B38" w:rsidP="008550DF">
      <w:pPr>
        <w:spacing w:after="0" w:line="240" w:lineRule="auto"/>
        <w:ind w:hanging="283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D1A35">
        <w:rPr>
          <w:rFonts w:ascii="Times New Roman" w:hAnsi="Times New Roman" w:cs="Times New Roman"/>
          <w:sz w:val="24"/>
          <w:szCs w:val="24"/>
        </w:rPr>
        <w:t>5</w:t>
      </w:r>
      <w:r w:rsidR="0096108E">
        <w:rPr>
          <w:rFonts w:ascii="Times New Roman" w:hAnsi="Times New Roman" w:cs="Times New Roman"/>
          <w:sz w:val="24"/>
          <w:szCs w:val="24"/>
        </w:rPr>
        <w:t>3</w:t>
      </w:r>
      <w:r w:rsidR="00FD1A35">
        <w:rPr>
          <w:rFonts w:ascii="Times New Roman" w:hAnsi="Times New Roman" w:cs="Times New Roman"/>
          <w:sz w:val="24"/>
          <w:szCs w:val="24"/>
        </w:rPr>
        <w:t>.</w:t>
      </w:r>
      <w:r w:rsidR="0096108E">
        <w:rPr>
          <w:rFonts w:ascii="Times New Roman" w:hAnsi="Times New Roman" w:cs="Times New Roman"/>
          <w:sz w:val="24"/>
          <w:szCs w:val="24"/>
        </w:rPr>
        <w:t xml:space="preserve"> Клиник</w:t>
      </w:r>
      <w:proofErr w:type="gramStart"/>
      <w:r w:rsidR="0096108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6108E">
        <w:rPr>
          <w:rFonts w:ascii="Times New Roman" w:hAnsi="Times New Roman" w:cs="Times New Roman"/>
          <w:sz w:val="24"/>
          <w:szCs w:val="24"/>
        </w:rPr>
        <w:t xml:space="preserve"> фармакологическая характеристика </w:t>
      </w:r>
      <w:r w:rsidR="00FD1A35">
        <w:rPr>
          <w:rFonts w:ascii="Times New Roman" w:hAnsi="Times New Roman" w:cs="Times New Roman"/>
          <w:sz w:val="24"/>
          <w:szCs w:val="24"/>
          <w:lang w:eastAsia="en-US"/>
        </w:rPr>
        <w:t xml:space="preserve"> В-</w:t>
      </w:r>
      <w:proofErr w:type="spellStart"/>
      <w:r w:rsidR="00FD1A35">
        <w:rPr>
          <w:rFonts w:ascii="Times New Roman" w:hAnsi="Times New Roman" w:cs="Times New Roman"/>
          <w:sz w:val="24"/>
          <w:szCs w:val="24"/>
          <w:lang w:eastAsia="en-US"/>
        </w:rPr>
        <w:t>лактамных</w:t>
      </w:r>
      <w:proofErr w:type="spellEnd"/>
      <w:r w:rsidR="00FD1A35">
        <w:rPr>
          <w:rFonts w:ascii="Times New Roman" w:hAnsi="Times New Roman" w:cs="Times New Roman"/>
          <w:sz w:val="24"/>
          <w:szCs w:val="24"/>
          <w:lang w:eastAsia="en-US"/>
        </w:rPr>
        <w:t xml:space="preserve"> антибиотиков. Сп</w:t>
      </w:r>
      <w:r w:rsidR="0096108E">
        <w:rPr>
          <w:rFonts w:ascii="Times New Roman" w:hAnsi="Times New Roman" w:cs="Times New Roman"/>
          <w:sz w:val="24"/>
          <w:szCs w:val="24"/>
          <w:lang w:eastAsia="en-US"/>
        </w:rPr>
        <w:t xml:space="preserve">ектр действия и показания к их </w:t>
      </w:r>
      <w:r w:rsidR="00FD1A35">
        <w:rPr>
          <w:rFonts w:ascii="Times New Roman" w:hAnsi="Times New Roman" w:cs="Times New Roman"/>
          <w:sz w:val="24"/>
          <w:szCs w:val="24"/>
          <w:lang w:eastAsia="en-US"/>
        </w:rPr>
        <w:t>назначению.</w:t>
      </w:r>
    </w:p>
    <w:p w:rsidR="001A0B38" w:rsidRDefault="001A0B38" w:rsidP="001A0B38">
      <w:pPr>
        <w:spacing w:after="0" w:line="240" w:lineRule="auto"/>
        <w:ind w:hanging="283"/>
        <w:textAlignment w:val="baseline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D1A35">
        <w:rPr>
          <w:rFonts w:ascii="Times New Roman" w:hAnsi="Times New Roman" w:cs="Times New Roman"/>
          <w:sz w:val="24"/>
          <w:szCs w:val="24"/>
        </w:rPr>
        <w:t>5</w:t>
      </w:r>
      <w:r w:rsidR="0096108E">
        <w:rPr>
          <w:rFonts w:ascii="Times New Roman" w:hAnsi="Times New Roman" w:cs="Times New Roman"/>
          <w:sz w:val="24"/>
          <w:szCs w:val="24"/>
        </w:rPr>
        <w:t>4</w:t>
      </w:r>
      <w:r w:rsidR="00FD1A35">
        <w:rPr>
          <w:rFonts w:ascii="Times New Roman" w:hAnsi="Times New Roman" w:cs="Times New Roman"/>
          <w:sz w:val="24"/>
          <w:szCs w:val="24"/>
        </w:rPr>
        <w:t xml:space="preserve">. </w:t>
      </w:r>
      <w:r w:rsidR="0096108E">
        <w:rPr>
          <w:rFonts w:ascii="Times New Roman" w:hAnsi="Times New Roman" w:cs="Times New Roman"/>
          <w:sz w:val="24"/>
          <w:szCs w:val="24"/>
        </w:rPr>
        <w:t>Клиник</w:t>
      </w:r>
      <w:proofErr w:type="gramStart"/>
      <w:r w:rsidR="0096108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6108E">
        <w:rPr>
          <w:rFonts w:ascii="Times New Roman" w:hAnsi="Times New Roman" w:cs="Times New Roman"/>
          <w:sz w:val="24"/>
          <w:szCs w:val="24"/>
        </w:rPr>
        <w:t xml:space="preserve"> фармакологическая характеристика </w:t>
      </w:r>
      <w:r w:rsidR="0096108E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proofErr w:type="spellStart"/>
      <w:r w:rsidR="0096108E">
        <w:rPr>
          <w:rFonts w:ascii="Times New Roman" w:hAnsi="Times New Roman" w:cs="Times New Roman"/>
          <w:sz w:val="24"/>
          <w:szCs w:val="24"/>
          <w:lang w:eastAsia="en-US"/>
        </w:rPr>
        <w:t>фторхинолонов</w:t>
      </w:r>
      <w:proofErr w:type="spellEnd"/>
      <w:r w:rsidR="0096108E">
        <w:rPr>
          <w:rFonts w:ascii="Times New Roman" w:hAnsi="Times New Roman" w:cs="Times New Roman"/>
          <w:sz w:val="24"/>
          <w:szCs w:val="24"/>
          <w:lang w:eastAsia="en-US"/>
        </w:rPr>
        <w:t>. Спектр действия и показания к их назначению</w:t>
      </w:r>
      <w:r w:rsidR="00FD1A35">
        <w:rPr>
          <w:rFonts w:ascii="Times New Roman" w:hAnsi="Times New Roman" w:cs="Times New Roman"/>
          <w:sz w:val="24"/>
          <w:szCs w:val="24"/>
          <w:lang w:eastAsia="ko-KR"/>
        </w:rPr>
        <w:t>. Нежелательные побочные реакции.</w:t>
      </w:r>
    </w:p>
    <w:p w:rsidR="00EC76EE" w:rsidRDefault="001A0B38" w:rsidP="001A0B38">
      <w:pPr>
        <w:spacing w:after="0" w:line="240" w:lineRule="auto"/>
        <w:ind w:hanging="283"/>
        <w:textAlignment w:val="baseline"/>
        <w:rPr>
          <w:rFonts w:ascii="Times New Roman" w:hAnsi="Times New Roman" w:cs="Times New Roman"/>
          <w:sz w:val="24"/>
          <w:szCs w:val="24"/>
          <w:lang w:eastAsia="ko-KR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 xml:space="preserve">    </w:t>
      </w:r>
      <w:r w:rsidR="00FD1A35">
        <w:rPr>
          <w:rFonts w:ascii="Times New Roman" w:hAnsi="Times New Roman" w:cs="Times New Roman"/>
          <w:sz w:val="24"/>
          <w:szCs w:val="24"/>
          <w:lang w:eastAsia="ko-KR"/>
        </w:rPr>
        <w:t>5</w:t>
      </w:r>
      <w:r w:rsidR="0096108E">
        <w:rPr>
          <w:rFonts w:ascii="Times New Roman" w:hAnsi="Times New Roman" w:cs="Times New Roman"/>
          <w:sz w:val="24"/>
          <w:szCs w:val="24"/>
          <w:lang w:eastAsia="ko-KR"/>
        </w:rPr>
        <w:t>5</w:t>
      </w:r>
      <w:r w:rsidR="00FD1A35">
        <w:rPr>
          <w:rFonts w:ascii="Times New Roman" w:hAnsi="Times New Roman" w:cs="Times New Roman"/>
          <w:sz w:val="24"/>
          <w:szCs w:val="24"/>
          <w:lang w:eastAsia="ko-KR"/>
        </w:rPr>
        <w:t>.</w:t>
      </w:r>
      <w:r w:rsidR="0096108E">
        <w:rPr>
          <w:rFonts w:ascii="Times New Roman" w:hAnsi="Times New Roman" w:cs="Times New Roman"/>
          <w:sz w:val="24"/>
          <w:szCs w:val="24"/>
        </w:rPr>
        <w:t xml:space="preserve"> Клиник</w:t>
      </w:r>
      <w:proofErr w:type="gramStart"/>
      <w:r w:rsidR="0096108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96108E">
        <w:rPr>
          <w:rFonts w:ascii="Times New Roman" w:hAnsi="Times New Roman" w:cs="Times New Roman"/>
          <w:sz w:val="24"/>
          <w:szCs w:val="24"/>
        </w:rPr>
        <w:t xml:space="preserve"> фармакологическая характеристика </w:t>
      </w:r>
      <w:r w:rsidR="0096108E">
        <w:rPr>
          <w:rFonts w:ascii="Times New Roman" w:hAnsi="Times New Roman" w:cs="Times New Roman"/>
          <w:sz w:val="24"/>
          <w:szCs w:val="24"/>
          <w:lang w:eastAsia="en-US"/>
        </w:rPr>
        <w:t xml:space="preserve">   </w:t>
      </w:r>
      <w:proofErr w:type="spellStart"/>
      <w:r w:rsidR="0096108E">
        <w:rPr>
          <w:rFonts w:ascii="Times New Roman" w:hAnsi="Times New Roman" w:cs="Times New Roman"/>
          <w:sz w:val="24"/>
          <w:szCs w:val="24"/>
          <w:lang w:eastAsia="en-US"/>
        </w:rPr>
        <w:t>макролидов</w:t>
      </w:r>
      <w:proofErr w:type="spellEnd"/>
      <w:r w:rsidR="0096108E">
        <w:rPr>
          <w:rFonts w:ascii="Times New Roman" w:hAnsi="Times New Roman" w:cs="Times New Roman"/>
          <w:sz w:val="24"/>
          <w:szCs w:val="24"/>
          <w:lang w:eastAsia="en-US"/>
        </w:rPr>
        <w:t>. Спектр действия и показания к их        назначению</w:t>
      </w:r>
      <w:r w:rsidR="0096108E">
        <w:rPr>
          <w:rFonts w:ascii="Times New Roman" w:hAnsi="Times New Roman" w:cs="Times New Roman"/>
          <w:sz w:val="24"/>
          <w:szCs w:val="24"/>
          <w:lang w:eastAsia="ko-KR"/>
        </w:rPr>
        <w:t>. Нежелательные побочные реакции</w:t>
      </w:r>
      <w:r w:rsidR="00FD1A35">
        <w:rPr>
          <w:rFonts w:ascii="Times New Roman" w:hAnsi="Times New Roman" w:cs="Times New Roman"/>
          <w:sz w:val="24"/>
          <w:szCs w:val="24"/>
          <w:lang w:eastAsia="ko-KR"/>
        </w:rPr>
        <w:t xml:space="preserve">          Взаимодействия с другими ЛС.</w:t>
      </w:r>
    </w:p>
    <w:p w:rsidR="00EC76EE" w:rsidRDefault="0096108E" w:rsidP="008550D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ko-KR"/>
        </w:rPr>
        <w:t>56</w:t>
      </w:r>
      <w:r w:rsidR="00FD1A35">
        <w:rPr>
          <w:rFonts w:ascii="Times New Roman" w:hAnsi="Times New Roman" w:cs="Times New Roman"/>
          <w:sz w:val="24"/>
          <w:szCs w:val="24"/>
          <w:lang w:eastAsia="ko-KR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Клиник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фармакологическая характеристика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аминогликозидов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>. Спектр действия и показания к их назначению</w:t>
      </w:r>
      <w:r>
        <w:rPr>
          <w:rFonts w:ascii="Times New Roman" w:hAnsi="Times New Roman" w:cs="Times New Roman"/>
          <w:sz w:val="24"/>
          <w:szCs w:val="24"/>
          <w:lang w:eastAsia="ko-KR"/>
        </w:rPr>
        <w:t>. Нежелательные побочные реакции.</w:t>
      </w:r>
    </w:p>
    <w:p w:rsidR="00EC76EE" w:rsidRDefault="00EC76EE" w:rsidP="008550DF">
      <w:pPr>
        <w:pStyle w:val="9"/>
        <w:spacing w:after="0" w:line="240" w:lineRule="auto"/>
      </w:pPr>
    </w:p>
    <w:p w:rsidR="00EC76EE" w:rsidRDefault="00EC76EE" w:rsidP="008550DF">
      <w:pPr>
        <w:spacing w:after="0" w:line="240" w:lineRule="auto"/>
        <w:ind w:hanging="283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EC76EE" w:rsidRDefault="00EC76EE" w:rsidP="008550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21C18" w:rsidRDefault="00FD1A35">
      <w:pPr>
        <w:tabs>
          <w:tab w:val="left" w:pos="720"/>
        </w:tabs>
        <w:spacing w:after="0" w:line="240" w:lineRule="auto"/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/>
        </w:rPr>
        <w:t>.</w:t>
      </w:r>
    </w:p>
    <w:sectPr w:rsidR="00721C18">
      <w:headerReference w:type="default" r:id="rId8"/>
      <w:pgSz w:w="11906" w:h="16838"/>
      <w:pgMar w:top="851" w:right="567" w:bottom="851" w:left="567" w:header="420" w:footer="720" w:gutter="0"/>
      <w:cols w:space="72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AD9" w:rsidRDefault="002D7AD9">
      <w:pPr>
        <w:spacing w:after="0" w:line="240" w:lineRule="auto"/>
      </w:pPr>
      <w:r>
        <w:separator/>
      </w:r>
    </w:p>
  </w:endnote>
  <w:endnote w:type="continuationSeparator" w:id="0">
    <w:p w:rsidR="002D7AD9" w:rsidRDefault="002D7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Z Times New Roman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Liberation Sans">
    <w:altName w:val="Arial"/>
    <w:charset w:val="00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Gree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AD9" w:rsidRDefault="002D7AD9">
      <w:pPr>
        <w:spacing w:after="0" w:line="240" w:lineRule="auto"/>
      </w:pPr>
      <w:r>
        <w:separator/>
      </w:r>
    </w:p>
  </w:footnote>
  <w:footnote w:type="continuationSeparator" w:id="0">
    <w:p w:rsidR="002D7AD9" w:rsidRDefault="002D7A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EE" w:rsidRDefault="00EC76EE">
    <w:pPr>
      <w:pStyle w:val="ab"/>
      <w:tabs>
        <w:tab w:val="clear" w:pos="9355"/>
        <w:tab w:val="left" w:pos="4956"/>
      </w:tabs>
      <w:jc w:val="left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18"/>
    <w:rsid w:val="00110924"/>
    <w:rsid w:val="001A0B38"/>
    <w:rsid w:val="001E493C"/>
    <w:rsid w:val="002D7AD9"/>
    <w:rsid w:val="00385F3A"/>
    <w:rsid w:val="00393713"/>
    <w:rsid w:val="004551FF"/>
    <w:rsid w:val="00482025"/>
    <w:rsid w:val="004F6414"/>
    <w:rsid w:val="00542E50"/>
    <w:rsid w:val="00721C18"/>
    <w:rsid w:val="00806556"/>
    <w:rsid w:val="008550DF"/>
    <w:rsid w:val="0096108E"/>
    <w:rsid w:val="0097085A"/>
    <w:rsid w:val="009837CB"/>
    <w:rsid w:val="00EC76EE"/>
    <w:rsid w:val="00FD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</w:rPr>
  </w:style>
  <w:style w:type="paragraph" w:styleId="9">
    <w:name w:val="heading 9"/>
    <w:basedOn w:val="a"/>
    <w:qFormat/>
    <w:pPr>
      <w:keepNext/>
      <w:ind w:firstLine="567"/>
      <w:jc w:val="center"/>
      <w:outlineLvl w:val="8"/>
    </w:pPr>
    <w:rPr>
      <w:rFonts w:ascii="Times Kaz" w:hAnsi="Times Kaz" w:cs="Times Kaz"/>
      <w:b/>
      <w:b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90">
    <w:name w:val="Çàãîëîâîê 9 Çíàê"/>
    <w:basedOn w:val="1"/>
    <w:rPr>
      <w:rFonts w:ascii="Times Kaz" w:hAnsi="Times Kaz" w:cs="Times Kaz"/>
      <w:b/>
      <w:bCs/>
      <w:sz w:val="24"/>
      <w:szCs w:val="24"/>
      <w:lang w:val="ru-RU" w:eastAsia="ko-KR"/>
    </w:rPr>
  </w:style>
  <w:style w:type="character" w:customStyle="1" w:styleId="a3">
    <w:name w:val="Верхний колонтитул Знак"/>
    <w:basedOn w:val="1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1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1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1"/>
    <w:rPr>
      <w:rFonts w:ascii="KZ Times New Roman" w:hAnsi="KZ Times New Roman" w:cs="KZ Times New Roman"/>
      <w:sz w:val="28"/>
      <w:szCs w:val="28"/>
    </w:rPr>
  </w:style>
  <w:style w:type="character" w:customStyle="1" w:styleId="2">
    <w:name w:val="Основной текст 2 Знак"/>
    <w:basedOn w:val="1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KZ Times New Roman"/>
    </w:rPr>
  </w:style>
  <w:style w:type="character" w:customStyle="1" w:styleId="ListLabel4">
    <w:name w:val="ListLabel 4"/>
    <w:rPr>
      <w:rFonts w:cs="KZ Times New Roman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8">
    <w:name w:val="Body Text"/>
    <w:basedOn w:val="a"/>
    <w:pPr>
      <w:spacing w:line="288" w:lineRule="auto"/>
    </w:pPr>
    <w:rPr>
      <w:rFonts w:ascii="KZ Times New Roman" w:hAnsi="KZ Times New Roman" w:cs="KZ Times New Roman"/>
      <w:sz w:val="28"/>
      <w:szCs w:val="2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widowControl w:val="0"/>
      <w:tabs>
        <w:tab w:val="center" w:pos="4677"/>
        <w:tab w:val="right" w:pos="9355"/>
      </w:tabs>
      <w:jc w:val="both"/>
    </w:pPr>
    <w:rPr>
      <w:sz w:val="24"/>
      <w:szCs w:val="24"/>
    </w:rPr>
  </w:style>
  <w:style w:type="paragraph" w:customStyle="1" w:styleId="11">
    <w:name w:val="Текст выноски1"/>
    <w:basedOn w:val="a"/>
    <w:pPr>
      <w:widowControl w:val="0"/>
      <w:jc w:val="both"/>
    </w:pPr>
    <w:rPr>
      <w:rFonts w:ascii="Tahoma" w:hAnsi="Tahoma" w:cs="Tahoma"/>
      <w:sz w:val="16"/>
      <w:szCs w:val="16"/>
    </w:rPr>
  </w:style>
  <w:style w:type="paragraph" w:styleId="ac">
    <w:name w:val="footer"/>
    <w:basedOn w:val="a"/>
    <w:pPr>
      <w:widowControl w:val="0"/>
      <w:tabs>
        <w:tab w:val="center" w:pos="4677"/>
        <w:tab w:val="right" w:pos="9355"/>
      </w:tabs>
      <w:jc w:val="both"/>
    </w:pPr>
    <w:rPr>
      <w:sz w:val="24"/>
      <w:szCs w:val="24"/>
    </w:rPr>
  </w:style>
  <w:style w:type="paragraph" w:customStyle="1" w:styleId="21">
    <w:name w:val="Основной текст 21"/>
    <w:basedOn w:val="a"/>
    <w:pPr>
      <w:spacing w:after="120"/>
      <w:ind w:left="283"/>
    </w:pPr>
    <w:rPr>
      <w:sz w:val="20"/>
      <w:szCs w:val="20"/>
    </w:rPr>
  </w:style>
  <w:style w:type="paragraph" w:customStyle="1" w:styleId="12">
    <w:name w:val="Абзац списка1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ind w:left="720"/>
      <w:contextualSpacing/>
      <w:textAlignment w:val="baseline"/>
    </w:pPr>
    <w:rPr>
      <w:rFonts w:cs="Times New Roman"/>
      <w:sz w:val="28"/>
      <w:szCs w:val="20"/>
      <w:lang w:eastAsia="zh-CN"/>
    </w:rPr>
  </w:style>
  <w:style w:type="paragraph" w:customStyle="1" w:styleId="1e413d3e323d3e3942353a4142">
    <w:name w:val="О1eс41н3dо3eв32н3dо3eй39 т42е35к3aс41т42"/>
    <w:basedOn w:val="a"/>
    <w:pPr>
      <w:spacing w:after="120"/>
    </w:pPr>
    <w:rPr>
      <w:rFonts w:ascii="KZ Times New Roman" w:hAnsi="KZ Times New Roman" w:cs="KZ Times New Roman"/>
      <w:sz w:val="28"/>
      <w:szCs w:val="28"/>
      <w:lang w:val="en-US"/>
    </w:rPr>
  </w:style>
  <w:style w:type="paragraph" w:customStyle="1" w:styleId="13">
    <w:name w:val="Абзац списка1"/>
    <w:basedOn w:val="a"/>
    <w:pPr>
      <w:spacing w:line="360" w:lineRule="auto"/>
      <w:ind w:left="720"/>
      <w:contextualSpacing/>
    </w:pPr>
    <w:rPr>
      <w:rFonts w:cs="Times New Roman"/>
      <w:sz w:val="28"/>
      <w:szCs w:val="20"/>
      <w:lang w:eastAsia="zh-CN"/>
    </w:rPr>
  </w:style>
  <w:style w:type="paragraph" w:customStyle="1" w:styleId="1130373e324b39">
    <w:name w:val="Б11а30з37о3eв32ы4bй39"/>
    <w:pPr>
      <w:widowControl w:val="0"/>
      <w:suppressAutoHyphens/>
    </w:pPr>
    <w:rPr>
      <w:rFonts w:eastAsia="Calibri"/>
      <w:kern w:val="1"/>
      <w:sz w:val="24"/>
      <w:szCs w:val="24"/>
      <w:lang w:eastAsia="zh-CN" w:bidi="hi-IN"/>
    </w:rPr>
  </w:style>
  <w:style w:type="paragraph" w:styleId="20">
    <w:name w:val="List Bullet 2"/>
    <w:basedOn w:val="a"/>
    <w:pPr>
      <w:ind w:left="566" w:hanging="283"/>
    </w:pPr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</w:rPr>
  </w:style>
  <w:style w:type="paragraph" w:styleId="9">
    <w:name w:val="heading 9"/>
    <w:basedOn w:val="a"/>
    <w:qFormat/>
    <w:pPr>
      <w:keepNext/>
      <w:ind w:firstLine="567"/>
      <w:jc w:val="center"/>
      <w:outlineLvl w:val="8"/>
    </w:pPr>
    <w:rPr>
      <w:rFonts w:ascii="Times Kaz" w:hAnsi="Times Kaz" w:cs="Times Kaz"/>
      <w:b/>
      <w:b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90">
    <w:name w:val="Çàãîëîâîê 9 Çíàê"/>
    <w:basedOn w:val="1"/>
    <w:rPr>
      <w:rFonts w:ascii="Times Kaz" w:hAnsi="Times Kaz" w:cs="Times Kaz"/>
      <w:b/>
      <w:bCs/>
      <w:sz w:val="24"/>
      <w:szCs w:val="24"/>
      <w:lang w:val="ru-RU" w:eastAsia="ko-KR"/>
    </w:rPr>
  </w:style>
  <w:style w:type="character" w:customStyle="1" w:styleId="a3">
    <w:name w:val="Верхний колонтитул Знак"/>
    <w:basedOn w:val="1"/>
    <w:rPr>
      <w:rFonts w:ascii="Times New Roman" w:hAnsi="Times New Roman" w:cs="Times New Roman"/>
      <w:sz w:val="24"/>
      <w:szCs w:val="24"/>
    </w:rPr>
  </w:style>
  <w:style w:type="character" w:customStyle="1" w:styleId="a4">
    <w:name w:val="Текст выноски Знак"/>
    <w:basedOn w:val="1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1"/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1"/>
    <w:rPr>
      <w:rFonts w:ascii="KZ Times New Roman" w:hAnsi="KZ Times New Roman" w:cs="KZ Times New Roman"/>
      <w:sz w:val="28"/>
      <w:szCs w:val="28"/>
    </w:rPr>
  </w:style>
  <w:style w:type="character" w:customStyle="1" w:styleId="2">
    <w:name w:val="Основной текст 2 Знак"/>
    <w:basedOn w:val="1"/>
    <w:rPr>
      <w:rFonts w:ascii="Times New Roman" w:hAnsi="Times New Roman" w:cs="Times New Roman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KZ Times New Roman"/>
    </w:rPr>
  </w:style>
  <w:style w:type="character" w:customStyle="1" w:styleId="ListLabel4">
    <w:name w:val="ListLabel 4"/>
    <w:rPr>
      <w:rFonts w:cs="KZ Times New Roman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8">
    <w:name w:val="Body Text"/>
    <w:basedOn w:val="a"/>
    <w:pPr>
      <w:spacing w:line="288" w:lineRule="auto"/>
    </w:pPr>
    <w:rPr>
      <w:rFonts w:ascii="KZ Times New Roman" w:hAnsi="KZ Times New Roman" w:cs="KZ Times New Roman"/>
      <w:sz w:val="28"/>
      <w:szCs w:val="28"/>
    </w:r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widowControl w:val="0"/>
      <w:tabs>
        <w:tab w:val="center" w:pos="4677"/>
        <w:tab w:val="right" w:pos="9355"/>
      </w:tabs>
      <w:jc w:val="both"/>
    </w:pPr>
    <w:rPr>
      <w:sz w:val="24"/>
      <w:szCs w:val="24"/>
    </w:rPr>
  </w:style>
  <w:style w:type="paragraph" w:customStyle="1" w:styleId="11">
    <w:name w:val="Текст выноски1"/>
    <w:basedOn w:val="a"/>
    <w:pPr>
      <w:widowControl w:val="0"/>
      <w:jc w:val="both"/>
    </w:pPr>
    <w:rPr>
      <w:rFonts w:ascii="Tahoma" w:hAnsi="Tahoma" w:cs="Tahoma"/>
      <w:sz w:val="16"/>
      <w:szCs w:val="16"/>
    </w:rPr>
  </w:style>
  <w:style w:type="paragraph" w:styleId="ac">
    <w:name w:val="footer"/>
    <w:basedOn w:val="a"/>
    <w:pPr>
      <w:widowControl w:val="0"/>
      <w:tabs>
        <w:tab w:val="center" w:pos="4677"/>
        <w:tab w:val="right" w:pos="9355"/>
      </w:tabs>
      <w:jc w:val="both"/>
    </w:pPr>
    <w:rPr>
      <w:sz w:val="24"/>
      <w:szCs w:val="24"/>
    </w:rPr>
  </w:style>
  <w:style w:type="paragraph" w:customStyle="1" w:styleId="21">
    <w:name w:val="Основной текст 21"/>
    <w:basedOn w:val="a"/>
    <w:pPr>
      <w:spacing w:after="120"/>
      <w:ind w:left="283"/>
    </w:pPr>
    <w:rPr>
      <w:sz w:val="20"/>
      <w:szCs w:val="20"/>
    </w:rPr>
  </w:style>
  <w:style w:type="paragraph" w:customStyle="1" w:styleId="12">
    <w:name w:val="Абзац списка1"/>
    <w:basedOn w:val="a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line="360" w:lineRule="auto"/>
      <w:ind w:left="720"/>
      <w:contextualSpacing/>
      <w:textAlignment w:val="baseline"/>
    </w:pPr>
    <w:rPr>
      <w:rFonts w:cs="Times New Roman"/>
      <w:sz w:val="28"/>
      <w:szCs w:val="20"/>
      <w:lang w:eastAsia="zh-CN"/>
    </w:rPr>
  </w:style>
  <w:style w:type="paragraph" w:customStyle="1" w:styleId="1e413d3e323d3e3942353a4142">
    <w:name w:val="О1eс41н3dо3eв32н3dо3eй39 т42е35к3aс41т42"/>
    <w:basedOn w:val="a"/>
    <w:pPr>
      <w:spacing w:after="120"/>
    </w:pPr>
    <w:rPr>
      <w:rFonts w:ascii="KZ Times New Roman" w:hAnsi="KZ Times New Roman" w:cs="KZ Times New Roman"/>
      <w:sz w:val="28"/>
      <w:szCs w:val="28"/>
      <w:lang w:val="en-US"/>
    </w:rPr>
  </w:style>
  <w:style w:type="paragraph" w:customStyle="1" w:styleId="13">
    <w:name w:val="Абзац списка1"/>
    <w:basedOn w:val="a"/>
    <w:pPr>
      <w:spacing w:line="360" w:lineRule="auto"/>
      <w:ind w:left="720"/>
      <w:contextualSpacing/>
    </w:pPr>
    <w:rPr>
      <w:rFonts w:cs="Times New Roman"/>
      <w:sz w:val="28"/>
      <w:szCs w:val="20"/>
      <w:lang w:eastAsia="zh-CN"/>
    </w:rPr>
  </w:style>
  <w:style w:type="paragraph" w:customStyle="1" w:styleId="1130373e324b39">
    <w:name w:val="Б11а30з37о3eв32ы4bй39"/>
    <w:pPr>
      <w:widowControl w:val="0"/>
      <w:suppressAutoHyphens/>
    </w:pPr>
    <w:rPr>
      <w:rFonts w:eastAsia="Calibri"/>
      <w:kern w:val="1"/>
      <w:sz w:val="24"/>
      <w:szCs w:val="24"/>
      <w:lang w:eastAsia="zh-CN" w:bidi="hi-IN"/>
    </w:rPr>
  </w:style>
  <w:style w:type="paragraph" w:styleId="20">
    <w:name w:val="List Bullet 2"/>
    <w:basedOn w:val="a"/>
    <w:pPr>
      <w:ind w:left="566" w:hanging="283"/>
    </w:pPr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Ok\Downloads\&#1074;&#1086;&#1087;&#1088;&#1086;&#1089;&#1099;%20&#1086;&#1090;%20&#1041;&#1040;%2006.02.19&#107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41995-880F-46DB-964E-CACD526B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вопросы от БА 06.02.19г</Template>
  <TotalTime>9</TotalTime>
  <Pages>2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</cp:lastModifiedBy>
  <cp:revision>4</cp:revision>
  <cp:lastPrinted>2018-11-05T01:52:00Z</cp:lastPrinted>
  <dcterms:created xsi:type="dcterms:W3CDTF">2019-07-11T05:44:00Z</dcterms:created>
  <dcterms:modified xsi:type="dcterms:W3CDTF">2019-07-22T05:23:00Z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Grizli777</vt:lpwstr>
  </property>
  <property fmtid="{D5CDD505-2E9C-101B-9397-08002B2CF9AE}" pid="3" name="Operator">
    <vt:lpwstr>Admin</vt:lpwstr>
  </property>
</Properties>
</file>