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C43B83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>Дополнительный Протокол №1 к Протоколу № 5 от 28.02.2019 г.</w:t>
      </w:r>
    </w:p>
    <w:p w:rsidR="00F11165" w:rsidRPr="00243E7B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7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243E7B" w:rsidRPr="00243E7B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изделий медицинского назначения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Алматы                                                                                                                                                                                              </w:t>
      </w:r>
      <w:r w:rsidR="00D17719">
        <w:rPr>
          <w:rFonts w:ascii="Times New Roman" w:eastAsia="Times New Roman" w:hAnsi="Times New Roman" w:cs="Times New Roman"/>
          <w:lang w:eastAsia="ko-KR"/>
        </w:rPr>
        <w:t xml:space="preserve">                 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 «</w:t>
      </w:r>
      <w:r w:rsidR="00D17719">
        <w:rPr>
          <w:rFonts w:ascii="Times New Roman" w:eastAsia="Times New Roman" w:hAnsi="Times New Roman" w:cs="Times New Roman"/>
          <w:lang w:eastAsia="ko-KR"/>
        </w:rPr>
        <w:t>11</w:t>
      </w:r>
      <w:r w:rsidRPr="006C46EB">
        <w:rPr>
          <w:rFonts w:ascii="Times New Roman" w:eastAsia="Times New Roman" w:hAnsi="Times New Roman" w:cs="Times New Roman"/>
          <w:lang w:eastAsia="ko-KR"/>
        </w:rPr>
        <w:t>»</w:t>
      </w:r>
      <w:r w:rsidR="00D17719">
        <w:rPr>
          <w:rFonts w:ascii="Times New Roman" w:eastAsia="Times New Roman" w:hAnsi="Times New Roman" w:cs="Times New Roman"/>
          <w:lang w:eastAsia="ko-KR"/>
        </w:rPr>
        <w:t xml:space="preserve"> марта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EA0F8B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1116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839"/>
        <w:gridCol w:w="7230"/>
        <w:gridCol w:w="850"/>
        <w:gridCol w:w="708"/>
        <w:gridCol w:w="1277"/>
        <w:gridCol w:w="1417"/>
      </w:tblGrid>
      <w:tr w:rsidR="00EF46E6" w:rsidRPr="00CA3AC6" w:rsidTr="00500591">
        <w:trPr>
          <w:trHeight w:val="1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EF46E6" w:rsidRPr="00CA3AC6" w:rsidTr="00AA3466">
        <w:trPr>
          <w:trHeight w:val="3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Хирургические стерильные лезвия  однократного применения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A51222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120 000,0   </w:t>
            </w:r>
          </w:p>
        </w:tc>
      </w:tr>
      <w:tr w:rsidR="00EF46E6" w:rsidRPr="00CA3AC6" w:rsidTr="00AA3466">
        <w:trPr>
          <w:trHeight w:val="4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Хирургические стерильные лезвия однократного применения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A51222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180 000,0   </w:t>
            </w:r>
          </w:p>
        </w:tc>
      </w:tr>
      <w:tr w:rsidR="00EF46E6" w:rsidRPr="00CA3AC6" w:rsidTr="00AA3466">
        <w:trPr>
          <w:trHeight w:val="42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Хирургические стерильные лезвия однократного применения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A51222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24 000,0   </w:t>
            </w:r>
          </w:p>
        </w:tc>
      </w:tr>
      <w:tr w:rsidR="00EF46E6" w:rsidRPr="00CA3AC6" w:rsidTr="00AA3466">
        <w:trPr>
          <w:trHeight w:val="4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Хирургические стерильные лезвия однократного применения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180 000,0   </w:t>
            </w:r>
          </w:p>
        </w:tc>
      </w:tr>
      <w:tr w:rsidR="00EF46E6" w:rsidRPr="00CA3AC6" w:rsidTr="00AA3466">
        <w:trPr>
          <w:trHeight w:val="4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Хирургические стерильные лезвия однократного применения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60 000,0   </w:t>
            </w:r>
          </w:p>
        </w:tc>
      </w:tr>
      <w:tr w:rsidR="00EF46E6" w:rsidRPr="00CA3AC6" w:rsidTr="00AA3466">
        <w:trPr>
          <w:trHeight w:val="2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Мочеточниковый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«двойная петля», длина 12 см, размер 3,0 СН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Мочеточниковый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двухпетлевой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представляет собой гибкую,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трубку с закрытым спиральным дистальным концом. Размер 3,0 СН, длина 12 см. Дренажные отверстия расположены с интервалами от 5 до 20 мм.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непрерывной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фталаты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Упаковка индивидуальная, стерильная (стерилизация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этилен-оксидом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Срок годности (срок гарантии): 5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290 400,0   </w:t>
            </w:r>
          </w:p>
        </w:tc>
      </w:tr>
      <w:tr w:rsidR="00EF46E6" w:rsidRPr="00CA3AC6" w:rsidTr="00AA3466">
        <w:trPr>
          <w:trHeight w:val="2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Мочеточниковый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«двойная петля», длина 12 см, размер 4,8 СН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Мочеточниковый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двухпетлевой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представляет собой гибкую,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трубку с закрытым спиральным дистальным концом. Размер 4,8 СН, длина 12 см. Дренажные отверстия расположены с интервалами от 5 до 20 мм.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непрерывной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фталаты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Упаковка индивидуальная, стерильная (стерилизация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этилен-оксидом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Срок годности (срок гарантии): 5 лет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145 020,0   </w:t>
            </w:r>
          </w:p>
        </w:tc>
      </w:tr>
      <w:tr w:rsidR="00EF46E6" w:rsidRPr="00CA3AC6" w:rsidTr="00AA3466">
        <w:trPr>
          <w:trHeight w:val="21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мочеточниковый СН 4.8 26 см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Мочеточниковый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двухпетлевой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представляет собой гибкую,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трубку с закрытым спиральным дистальным концом. Размер 4,8 СН, длина 26 см. Дренажные отверстия расположены с интервалами от 5 до 20 мм.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непрерывной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фталаты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Упаковка индивидуальная, стерильная (стерилизация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этилен-оксидом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Срок годности (срок гарантии): 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220 080,0   </w:t>
            </w:r>
          </w:p>
        </w:tc>
      </w:tr>
      <w:tr w:rsidR="00EF46E6" w:rsidRPr="00CA3AC6" w:rsidTr="00AA3466">
        <w:trPr>
          <w:trHeight w:val="55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мочеточниковый СН 4.8 30см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Мочеточниковый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двухпетлевой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представляет собой гибкую,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трубку с закрытым спиральным дистальным концом. Размер 4,8 СН, длина 30 см. Дренажные отверстия расположены с интервалами от 5 до 20 мм.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непрерывной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рентгеноконтрастной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фталаты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Упаковка индивидуальная, стерильная (стерилизация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этилен-оксидом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Срок годности (срок гарантии): 5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220 080,0   </w:t>
            </w:r>
          </w:p>
        </w:tc>
      </w:tr>
      <w:tr w:rsidR="00EF46E6" w:rsidRPr="00CA3AC6" w:rsidTr="00AA3466">
        <w:trPr>
          <w:trHeight w:val="21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Натронная известь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23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цветоиндикация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белый-фиолетовый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Состав: гидроокись кальция – 93,5%, гидроокись натрия – 1,5%, цеолит – 5%, индикатор – 0,03%,  относительная влажность не менее 15,9%. Упаковка: клинически чистая, 2шт.  канистра 5л,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цветоиндикация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белый-фиолетовый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Срок годности (срок гарантии) 5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420 000,0   </w:t>
            </w:r>
          </w:p>
        </w:tc>
      </w:tr>
      <w:tr w:rsidR="00EF46E6" w:rsidRPr="00CA3AC6" w:rsidTr="00AA3466">
        <w:trPr>
          <w:trHeight w:val="18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5см х5 м. на тканьевой основе  в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рулонахю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Основы – ткань хлопчатобумажная;  в качестве клеевого слоя –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акрилатный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клей (эмульсия акриловая, аммиак водный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термоплавкий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клей,  в качестве защитного покрытия – материал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антиадгезионный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Сопротивление отслаиванию должно быть не менее 0,50 Н/см от пластины из нержавеющей стали. Количество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акрилатного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клея на 1м2 ткани хлопчатобумажной должно быть (40±20) г. Количество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термоплавкого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клея на 1м2 ткани хлопчатобумажной должно быть (50±30) г. 5. Срок годности: 4 года со дня изготовления. Класс 1 – с низкой степенью риска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80 000,0   </w:t>
            </w:r>
          </w:p>
        </w:tc>
      </w:tr>
      <w:tr w:rsidR="00EF46E6" w:rsidRPr="00CA3AC6" w:rsidTr="00AA3466">
        <w:trPr>
          <w:trHeight w:val="9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5смх5м  в рулонах микропористый хирургический пластырь на бумажной основе с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акриловым клеем;</w:t>
            </w: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Ширина  - 5 </w:t>
            </w: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длина - 5 м.  Основа:    микропористая нетканая целлюлоза;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акриловый клей;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120 000,0   </w:t>
            </w:r>
          </w:p>
        </w:tc>
      </w:tr>
      <w:tr w:rsidR="00EF46E6" w:rsidRPr="00CA3AC6" w:rsidTr="00AA3466">
        <w:trPr>
          <w:trHeight w:val="97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2,5смх5м  в рулонах микропористый хирургический пластырь на бумажной основе с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акриловым клеем;</w:t>
            </w: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Ширина  - 2,5 </w:t>
            </w: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длина - 5 м.  Основа:    микропористая нетканая целлюлоза;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акриловый клей;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90 000,0   </w:t>
            </w:r>
          </w:p>
        </w:tc>
      </w:tr>
      <w:tr w:rsidR="00EF46E6" w:rsidRPr="00CA3AC6" w:rsidTr="00AA3466">
        <w:trPr>
          <w:trHeight w:val="9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1,5смх5м  в рулонах микропористый хирургический пластырь на бумажной основе с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акриловым клеем;</w:t>
            </w: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Ширина  - 1,5 </w:t>
            </w: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длина - 5 м.  Основа:    микропористая нетканая целлюлоза;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 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акриловый клей;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60 000,0   </w:t>
            </w:r>
          </w:p>
        </w:tc>
      </w:tr>
      <w:tr w:rsidR="00EF46E6" w:rsidRPr="00CA3AC6" w:rsidTr="00AA3466">
        <w:trPr>
          <w:trHeight w:val="8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2,25см х 5м не ткан основе, в рулонах на полиэтиленовой основе, покрытой медицинским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термоклеем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60 000,0   </w:t>
            </w:r>
          </w:p>
        </w:tc>
      </w:tr>
      <w:tr w:rsidR="00EF46E6" w:rsidRPr="00CA3AC6" w:rsidTr="00AA3466">
        <w:trPr>
          <w:trHeight w:val="19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Самоклеящаяся стерильная абсорбирующая повязка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Нетканевый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эластичный пластырь с 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гипоаллергенным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водоотталкивающим клеем и впитывающей прокладкой. Стерильная, мягкая и удобная, воздухопроницаемая, быстро и легко накладывается, не оставляет следов клея на коже после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удаления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амоклеящаяся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стерильная абсорбирующая повязка из нетканого материала для всех видов швов, ссадин, порезов и хирургических ран с низким и средним уровнем экссудации. Состав: Нетканые-30% вискозы, 70%полиэстер. Подушечк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впитывающая способность в 8 раз больше собственного веса) Липкость: не более &gt;2.5 мм Сила кожицы: &gt;1,0 Н/см; Размер 10 х 6 см.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800 000,0   </w:t>
            </w:r>
          </w:p>
        </w:tc>
      </w:tr>
      <w:tr w:rsidR="00EF46E6" w:rsidRPr="00CA3AC6" w:rsidTr="00AA3466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Мензурка для раздачи таблеток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Мензурка 100мл диаметр 40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ысота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 мм для раздачи таблеток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150 000,0   </w:t>
            </w:r>
          </w:p>
        </w:tc>
      </w:tr>
      <w:tr w:rsidR="00EF46E6" w:rsidRPr="00CA3AC6" w:rsidTr="00AA3466">
        <w:trPr>
          <w:trHeight w:val="223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гипсовый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гипсовый  размер - 270,0 ± 15,0 см. Цвет белый.  Бинты представляют собой полосы медицинской марли пропитанной высококачественным медицинским гипсом. Без внешних дефектов: дефектов намотки (дыр, складок, смещения угла), следов неравномерной пропитки гипсовой композицией. Ровно обрезанные (без бахромы) технологические кромки. Поверхностная плотность гипсовых бинтов – не менее 300 г/м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 более 700 г/м2. Осыпаемость гипсовой композиции – не более 10%. Время смачивания – не более 20 с. Уровень вымывания гипсовой композиции – не более 10%. Каждый гипсовый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 быть  упакован в потребительскую (первичную) упаковку. Срок годности не менее 18 месяцев.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   </w:t>
            </w:r>
          </w:p>
        </w:tc>
      </w:tr>
      <w:tr w:rsidR="00EF46E6" w:rsidRPr="00CA3AC6" w:rsidTr="00AA3466">
        <w:trPr>
          <w:trHeight w:val="21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Бинт гипсовый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гипсовый размер  270,0 ± 20,0  см. Цвет белый.  Бинты представляют собой полосы медицинской марли пропитанной высококачественным медицинским гипсом. Без внешних дефектов: дефектов намотки (дыр, складок, смещения угла), следов неравномерной пропитки гипсовой композицией. Ровно обрезанные (без бахромы) технологические кромки. Поверхностная плотность гипсовых бинтов – не менее 300 г/м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 более 700 г/м2. Осыпаемость гипсовой композиции – не более 10%. Время смачивания – не более 20 с. Уровень вымывания гипсовой композиции – не более 10%. Каждый гипсовый 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 быть  упакован в потребительскую (первичную) упаковку. Срок годности не менее 18 месяцев.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560 000,0   </w:t>
            </w:r>
          </w:p>
        </w:tc>
      </w:tr>
      <w:tr w:rsidR="00EF46E6" w:rsidRPr="00CA3AC6" w:rsidTr="00AA3466">
        <w:trPr>
          <w:trHeight w:val="7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Бахила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однаразовые</w:t>
            </w:r>
            <w:proofErr w:type="spellEnd"/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Бахила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однаразовые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из полиэтиленовой плёнки на резинках  разной плотности, от 25 до 35 г/м², размер 41х15 см, толщину плёнки 10 микрон и вес 2,0 грамма/штука.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600 000,0   </w:t>
            </w:r>
          </w:p>
        </w:tc>
      </w:tr>
      <w:tr w:rsidR="00EF46E6" w:rsidRPr="00CA3AC6" w:rsidTr="00AA3466">
        <w:trPr>
          <w:trHeight w:val="16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для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 комбинированный плоский , 75мм х 200мм. 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75мм, дл</w:t>
            </w:r>
            <w:r w:rsidR="00D3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ина рулонов не менее 200 м.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160 000,0   </w:t>
            </w:r>
          </w:p>
        </w:tc>
      </w:tr>
      <w:tr w:rsidR="00EF46E6" w:rsidRPr="00CA3AC6" w:rsidTr="00AA3466">
        <w:trPr>
          <w:trHeight w:val="18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для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 комбинированный плоский,  150мм х 200м</w:t>
            </w: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75мм, дл</w:t>
            </w:r>
            <w:r w:rsidR="00D3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ина рулонов не менее 200 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360 000,0   </w:t>
            </w:r>
          </w:p>
        </w:tc>
      </w:tr>
      <w:tr w:rsidR="00EF46E6" w:rsidRPr="00CA3AC6" w:rsidTr="00AA3466">
        <w:trPr>
          <w:trHeight w:val="18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для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 комбинированный плоский ,  200мм х 200м</w:t>
            </w: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75мм, длина рулонов не менее 200 </w:t>
            </w:r>
            <w:r w:rsidR="00D3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440 000,0   </w:t>
            </w:r>
          </w:p>
        </w:tc>
      </w:tr>
      <w:tr w:rsidR="00EF46E6" w:rsidRPr="00CA3AC6" w:rsidTr="00AA3466">
        <w:trPr>
          <w:trHeight w:val="20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для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паровый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 комбинированный плоский,  300мм х 200м</w:t>
            </w: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75мм, дл</w:t>
            </w:r>
            <w:r w:rsidR="00D35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ина рулонов не менее 200 м.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580 000,0   </w:t>
            </w:r>
          </w:p>
        </w:tc>
      </w:tr>
      <w:tr w:rsidR="00EF46E6" w:rsidRPr="00CA3AC6" w:rsidTr="00AA3466">
        <w:trPr>
          <w:trHeight w:val="7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Электродная шапочка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электродная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электроэнцефалографическаяМКС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-КЭП в исполнении "МКС-КЭП-26(Электродная шапочка МСSСар-23РазмерS42-48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45 721,0   </w:t>
            </w:r>
          </w:p>
        </w:tc>
      </w:tr>
      <w:tr w:rsidR="00EF46E6" w:rsidRPr="00CA3AC6" w:rsidTr="00AA3466">
        <w:trPr>
          <w:trHeight w:val="7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Электродная шапочка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электродная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электроэнцефалографическаяМКС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-КЭП в исполнении "МКС-КЭП-26(Электродная шапочка МСSСар-23РазмерМ48-54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45 721,0   </w:t>
            </w:r>
          </w:p>
        </w:tc>
      </w:tr>
      <w:tr w:rsidR="00EF46E6" w:rsidRPr="00CA3AC6" w:rsidTr="00AA3466">
        <w:trPr>
          <w:trHeight w:val="7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электродная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электроэнцефалографическаят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(комплект без шапочек)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электродная </w:t>
            </w:r>
            <w:proofErr w:type="spellStart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электроэнцефалографическаяМКС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-КЭП в исполнении "МКС-КЭП-26(комплект без шапочек)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6E6" w:rsidRPr="00CA3AC6" w:rsidRDefault="00376D1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46E6"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205 697,0   </w:t>
            </w:r>
          </w:p>
        </w:tc>
      </w:tr>
      <w:tr w:rsidR="00EF46E6" w:rsidRPr="00CA3AC6" w:rsidTr="00AA3466">
        <w:trPr>
          <w:trHeight w:val="40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6E6" w:rsidRPr="00CA3AC6" w:rsidRDefault="00EF46E6" w:rsidP="0037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6 516 719,0   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C12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6 516 719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C12D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шест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 миллионов пять</w:t>
      </w:r>
      <w:r w:rsidR="00C12D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сот шестнадцать 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тысяч </w:t>
      </w:r>
      <w:r w:rsidR="001F79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семьсот девятнадцать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243E7B" w:rsidRPr="00D33BAF" w:rsidRDefault="00243E7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243E7B" w:rsidRPr="00ED0B75" w:rsidRDefault="00325B7E" w:rsidP="00ED0B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lastRenderedPageBreak/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1F7954" w:rsidRPr="00744AAA" w:rsidRDefault="00F0519C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ТОО «Сапа Мед Астана» - г. Астана, ул. Жубанова 23/1 (</w:t>
      </w:r>
      <w:r w:rsidR="00F64C66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15.02.2019г. 10:35)</w:t>
      </w:r>
    </w:p>
    <w:p w:rsidR="001F7954" w:rsidRPr="00744AAA" w:rsidRDefault="00F64C66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ТОО «ABMG Expert»</w:t>
      </w:r>
      <w:r w:rsidR="00025FA3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 ул. Зенкова 59, оф. 141В (</w:t>
      </w:r>
      <w:r w:rsidR="008867B4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18.</w:t>
      </w:r>
      <w:r w:rsidR="00644062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02.2019г. 10:45)</w:t>
      </w:r>
    </w:p>
    <w:p w:rsidR="00325B7E" w:rsidRPr="00744AAA" w:rsidRDefault="00C736B7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ИП «НАМ» -г. Алматы, ул. Кунвева 21Б, оф. 74 </w:t>
      </w:r>
      <w:r w:rsidR="00A97F88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19</w:t>
      </w:r>
      <w:r w:rsidR="000A62A4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.02.2019г. </w:t>
      </w:r>
      <w:r w:rsidR="008867B4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10 :35</w:t>
      </w:r>
      <w:r w:rsidR="000A62A4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Pr="00744AAA" w:rsidRDefault="00325B7E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</w:t>
      </w:r>
      <w:r w:rsidR="00AC1CB4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«ШерКомСервис» -г. Алматы, пр. Райымбек </w:t>
      </w:r>
      <w:r w:rsidR="008867B4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348/4</w:t>
      </w:r>
      <w:r w:rsidR="006D02A4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F75105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19</w:t>
      </w:r>
      <w:r w:rsidR="006D02A4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.02.2019г. 11:</w:t>
      </w:r>
      <w:r w:rsidR="00F75105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25</w:t>
      </w:r>
      <w:r w:rsidR="00AD73BA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F75105" w:rsidRPr="00744AAA" w:rsidRDefault="006D1555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ТОО «Медикал Солюшнс» - г. Алматы, м-н Жетысу 3, БЦ «</w:t>
      </w:r>
      <w:r w:rsidRPr="00744AAA">
        <w:rPr>
          <w:rFonts w:ascii="Times New Roman" w:eastAsia="Calibri" w:hAnsi="Times New Roman" w:cs="Times New Roman"/>
          <w:sz w:val="24"/>
          <w:szCs w:val="24"/>
          <w:lang w:val="en-US"/>
        </w:rPr>
        <w:t>Fortune</w:t>
      </w:r>
      <w:r w:rsidR="00391FBC" w:rsidRPr="00744AAA">
        <w:rPr>
          <w:rFonts w:ascii="Times New Roman" w:eastAsia="Calibri" w:hAnsi="Times New Roman" w:cs="Times New Roman"/>
          <w:sz w:val="24"/>
          <w:szCs w:val="24"/>
        </w:rPr>
        <w:t>», оф. 25  (20.02.2019г. 10:10)</w:t>
      </w:r>
    </w:p>
    <w:p w:rsidR="00391FBC" w:rsidRPr="00744AAA" w:rsidRDefault="009539C9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sz w:val="24"/>
          <w:szCs w:val="24"/>
        </w:rPr>
        <w:t>ТОО «</w:t>
      </w:r>
      <w:r w:rsidRPr="00744AAA">
        <w:rPr>
          <w:rFonts w:ascii="Times New Roman" w:eastAsia="Calibri" w:hAnsi="Times New Roman" w:cs="Times New Roman"/>
          <w:sz w:val="24"/>
          <w:szCs w:val="24"/>
          <w:lang w:val="en-US"/>
        </w:rPr>
        <w:t>Asian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  <w:lang w:val="en-US"/>
        </w:rPr>
        <w:t>CS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» - г. Алматы, 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744AAA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744AAA">
        <w:rPr>
          <w:rFonts w:ascii="Times New Roman" w:eastAsia="Calibri" w:hAnsi="Times New Roman" w:cs="Times New Roman"/>
          <w:sz w:val="24"/>
          <w:szCs w:val="24"/>
        </w:rPr>
        <w:t>ургут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</w:rPr>
        <w:t>Озала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>,</w:t>
      </w:r>
      <w:r w:rsidR="00623DC0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</w:rPr>
        <w:t>237 (</w:t>
      </w:r>
      <w:r w:rsidR="00393D18" w:rsidRPr="00744AAA">
        <w:rPr>
          <w:rFonts w:ascii="Times New Roman" w:eastAsia="Calibri" w:hAnsi="Times New Roman" w:cs="Times New Roman"/>
          <w:sz w:val="24"/>
          <w:szCs w:val="24"/>
        </w:rPr>
        <w:t>20.02.2019г. 10:20)</w:t>
      </w:r>
    </w:p>
    <w:p w:rsidR="00393D18" w:rsidRPr="00744AAA" w:rsidRDefault="008B5C3F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sz w:val="24"/>
          <w:szCs w:val="24"/>
        </w:rPr>
        <w:t>ТОО «</w:t>
      </w:r>
      <w:r w:rsidRPr="00744AAA">
        <w:rPr>
          <w:rFonts w:ascii="Times New Roman" w:eastAsia="Calibri" w:hAnsi="Times New Roman" w:cs="Times New Roman"/>
          <w:sz w:val="24"/>
          <w:szCs w:val="24"/>
          <w:lang w:val="en-US"/>
        </w:rPr>
        <w:t>SM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  <w:lang w:val="en-US"/>
        </w:rPr>
        <w:t>Global</w:t>
      </w:r>
      <w:r w:rsidRPr="00744AA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  <w:lang w:val="en-US"/>
        </w:rPr>
        <w:t>kz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44AAA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744AAA">
        <w:rPr>
          <w:rFonts w:ascii="Times New Roman" w:eastAsia="Calibri" w:hAnsi="Times New Roman" w:cs="Times New Roman"/>
          <w:sz w:val="24"/>
          <w:szCs w:val="24"/>
        </w:rPr>
        <w:t>лматы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, м-н. 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</w:rPr>
        <w:t>Коктем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2, д.2, к 38</w:t>
      </w:r>
      <w:r w:rsidR="00604A78" w:rsidRPr="00744AAA">
        <w:rPr>
          <w:rFonts w:ascii="Times New Roman" w:eastAsia="Calibri" w:hAnsi="Times New Roman" w:cs="Times New Roman"/>
          <w:sz w:val="24"/>
          <w:szCs w:val="24"/>
        </w:rPr>
        <w:t xml:space="preserve"> (20.02.2019г. 12:10)</w:t>
      </w:r>
    </w:p>
    <w:p w:rsidR="007E0573" w:rsidRPr="00744AAA" w:rsidRDefault="007E0573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sz w:val="24"/>
          <w:szCs w:val="24"/>
        </w:rPr>
        <w:t>ТОО «ОСТ-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</w:rPr>
        <w:t>Фарм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44AAA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44AAA">
        <w:rPr>
          <w:rFonts w:ascii="Times New Roman" w:eastAsia="Calibri" w:hAnsi="Times New Roman" w:cs="Times New Roman"/>
          <w:sz w:val="24"/>
          <w:szCs w:val="24"/>
        </w:rPr>
        <w:t>сть-Каменогорск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4A78" w:rsidRPr="00744AAA">
        <w:rPr>
          <w:rFonts w:ascii="Times New Roman" w:eastAsia="Calibri" w:hAnsi="Times New Roman" w:cs="Times New Roman"/>
          <w:sz w:val="24"/>
          <w:szCs w:val="24"/>
        </w:rPr>
        <w:t xml:space="preserve"> ул. Астана, 16А  (20.02.2019г. 15:33)</w:t>
      </w:r>
    </w:p>
    <w:p w:rsidR="00604A78" w:rsidRPr="00744AAA" w:rsidRDefault="00B44998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  <w:lang w:val="en-US"/>
        </w:rPr>
        <w:t>SteriMed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44AAA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744AAA">
        <w:rPr>
          <w:rFonts w:ascii="Times New Roman" w:eastAsia="Calibri" w:hAnsi="Times New Roman" w:cs="Times New Roman"/>
          <w:sz w:val="24"/>
          <w:szCs w:val="24"/>
        </w:rPr>
        <w:t>лматы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</w:rPr>
        <w:t>Наурызбай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батыра 65-69</w:t>
      </w:r>
      <w:r w:rsidR="006D7ED9" w:rsidRPr="00744AAA">
        <w:rPr>
          <w:rFonts w:ascii="Times New Roman" w:eastAsia="Calibri" w:hAnsi="Times New Roman" w:cs="Times New Roman"/>
          <w:sz w:val="24"/>
          <w:szCs w:val="24"/>
        </w:rPr>
        <w:t>/73а литер В1 оф.205 (20.02.2019г. 16:15)</w:t>
      </w:r>
    </w:p>
    <w:p w:rsidR="006D7ED9" w:rsidRPr="00744AAA" w:rsidRDefault="00A20C27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ТОО «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  <w:lang w:val="en-US"/>
        </w:rPr>
        <w:t>Pharmaprovide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23478" w:rsidRPr="00744AA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44AA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744AAA">
        <w:rPr>
          <w:rFonts w:ascii="Times New Roman" w:eastAsia="Calibri" w:hAnsi="Times New Roman" w:cs="Times New Roman"/>
          <w:sz w:val="24"/>
          <w:szCs w:val="24"/>
        </w:rPr>
        <w:t>ызылорда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</w:rPr>
        <w:t>пр.Абая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</w:rPr>
        <w:t>, 16 (</w:t>
      </w:r>
      <w:r w:rsidR="00A36E3A" w:rsidRPr="00744AAA">
        <w:rPr>
          <w:rFonts w:ascii="Times New Roman" w:eastAsia="Calibri" w:hAnsi="Times New Roman" w:cs="Times New Roman"/>
          <w:sz w:val="24"/>
          <w:szCs w:val="24"/>
        </w:rPr>
        <w:t>20.02.2019г. 17:29)</w:t>
      </w:r>
    </w:p>
    <w:p w:rsidR="004157D8" w:rsidRPr="00ED0B75" w:rsidRDefault="00A36E3A" w:rsidP="00ED0B75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44AAA">
        <w:rPr>
          <w:rFonts w:ascii="Times New Roman" w:eastAsia="Calibri" w:hAnsi="Times New Roman" w:cs="Times New Roman"/>
          <w:sz w:val="24"/>
          <w:szCs w:val="24"/>
        </w:rPr>
        <w:t>ТОО</w:t>
      </w:r>
      <w:r w:rsidRPr="00744A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proofErr w:type="spellStart"/>
      <w:r w:rsidRPr="00744AAA">
        <w:rPr>
          <w:rFonts w:ascii="Times New Roman" w:eastAsia="Calibri" w:hAnsi="Times New Roman" w:cs="Times New Roman"/>
          <w:sz w:val="24"/>
          <w:szCs w:val="24"/>
          <w:lang w:val="en-US"/>
        </w:rPr>
        <w:t>edical</w:t>
      </w:r>
      <w:proofErr w:type="spellEnd"/>
      <w:r w:rsidRPr="00744A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Active Group»</w:t>
      </w:r>
      <w:r w:rsidR="00123478" w:rsidRPr="00744A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</w:t>
      </w:r>
      <w:r w:rsidR="00123478" w:rsidRPr="00744AA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123478" w:rsidRPr="00744AA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123478" w:rsidRPr="00744AA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123478" w:rsidRPr="00744AAA">
        <w:rPr>
          <w:rFonts w:ascii="Times New Roman" w:eastAsia="Calibri" w:hAnsi="Times New Roman" w:cs="Times New Roman"/>
          <w:sz w:val="24"/>
          <w:szCs w:val="24"/>
        </w:rPr>
        <w:t>авлодар</w:t>
      </w:r>
      <w:r w:rsidR="00123478" w:rsidRPr="00123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3478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="00123478" w:rsidRPr="001234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123478">
        <w:rPr>
          <w:rFonts w:ascii="Times New Roman" w:eastAsia="Calibri" w:hAnsi="Times New Roman" w:cs="Times New Roman"/>
          <w:sz w:val="24"/>
          <w:szCs w:val="24"/>
        </w:rPr>
        <w:t>Российская, д.16  (20.02.2019г. 18:02)</w:t>
      </w:r>
    </w:p>
    <w:tbl>
      <w:tblPr>
        <w:tblW w:w="15601" w:type="dxa"/>
        <w:tblInd w:w="-459" w:type="dxa"/>
        <w:tblLook w:val="04A0" w:firstRow="1" w:lastRow="0" w:firstColumn="1" w:lastColumn="0" w:noHBand="0" w:noVBand="1"/>
      </w:tblPr>
      <w:tblGrid>
        <w:gridCol w:w="578"/>
        <w:gridCol w:w="2833"/>
        <w:gridCol w:w="815"/>
        <w:gridCol w:w="967"/>
        <w:gridCol w:w="851"/>
        <w:gridCol w:w="850"/>
        <w:gridCol w:w="960"/>
        <w:gridCol w:w="960"/>
        <w:gridCol w:w="1016"/>
        <w:gridCol w:w="1016"/>
        <w:gridCol w:w="960"/>
        <w:gridCol w:w="960"/>
        <w:gridCol w:w="960"/>
        <w:gridCol w:w="960"/>
        <w:gridCol w:w="960"/>
      </w:tblGrid>
      <w:tr w:rsidR="00F878B2" w:rsidRPr="00F878B2" w:rsidTr="004A2434">
        <w:trPr>
          <w:trHeight w:val="26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8B2" w:rsidRPr="00F878B2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8B2" w:rsidRPr="00F878B2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8B2" w:rsidRPr="00F878B2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8B2" w:rsidRPr="00F878B2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ТОО «Сапа Мед Астана»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ТОО «ABMG Expert»-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ИП «НАМ»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ТОО «ШерКомСервис»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ТОО «Медикал Солюшнс»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Asian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CS»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«SM Global.kz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«ОСТ-</w:t>
            </w:r>
            <w:proofErr w:type="spell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SteriMed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Pharmaprovide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78B2" w:rsidRPr="00F878B2" w:rsidRDefault="00F878B2" w:rsidP="005D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proofErr w:type="gram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edical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Active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Group</w:t>
            </w:r>
            <w:proofErr w:type="spellEnd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F878B2" w:rsidRPr="00F878B2" w:rsidTr="004A2434">
        <w:trPr>
          <w:trHeight w:val="7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 </w:t>
            </w:r>
            <w:r w:rsidR="004D0F61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</w:t>
            </w:r>
            <w:r w:rsidR="005D4227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5D4227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4A2434">
        <w:trPr>
          <w:trHeight w:val="5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</w:t>
            </w:r>
            <w:r w:rsidR="00884E00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 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D0F61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242F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6E7151">
        <w:trPr>
          <w:trHeight w:val="4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 </w:t>
            </w:r>
            <w:r w:rsidR="004B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 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6E7151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</w:t>
            </w:r>
            <w:r w:rsidR="00884E00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 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D0F61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884E00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242F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6E7151">
        <w:trPr>
          <w:trHeight w:val="4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 </w:t>
            </w:r>
            <w:r w:rsidR="007242FA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хирургический 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242F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642D4A">
        <w:trPr>
          <w:trHeight w:val="8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Мочеточниковый </w:t>
            </w:r>
            <w:proofErr w:type="spellStart"/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«двойная петля», длина 12 см, размер 3,0 СН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F1F4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642D4A">
        <w:trPr>
          <w:trHeight w:val="8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Мочеточниковый </w:t>
            </w:r>
            <w:proofErr w:type="spellStart"/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стент</w:t>
            </w:r>
            <w:proofErr w:type="spellEnd"/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«двойная петля», длина 12 см, размер 4,8 СН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F1F4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642D4A">
        <w:trPr>
          <w:trHeight w:val="6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</w:t>
            </w:r>
            <w:proofErr w:type="spellEnd"/>
            <w:r w:rsidRPr="0041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мочеточниковый СН 4.8 26 см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F1F4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AC31B8">
        <w:trPr>
          <w:trHeight w:val="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Стент</w:t>
            </w:r>
            <w:proofErr w:type="spellEnd"/>
            <w:r w:rsidRPr="00415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мочеточниковый СН 4.8 30см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F1F4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AC31B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Натронная известь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4F1F4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664883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10933,0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BF577C">
        <w:trPr>
          <w:trHeight w:val="7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  <w:r w:rsidR="00CF61B3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тканевой основе 5смх5м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D4587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BF577C">
        <w:trPr>
          <w:trHeight w:val="8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  <w:r w:rsidR="00C90073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5AD6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на не тканой основе </w:t>
            </w:r>
            <w:r w:rsidR="00C90073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5х5</w:t>
            </w:r>
            <w:r w:rsidR="0018331B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C90073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D4587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BF577C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  <w:r w:rsidR="0018331B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2,5х5м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18331B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D4587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AC31B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6D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  <w:r w:rsidR="00CE2D0C" w:rsidRPr="004157D8">
              <w:rPr>
                <w:sz w:val="20"/>
                <w:szCs w:val="20"/>
              </w:rPr>
              <w:t xml:space="preserve"> </w:t>
            </w:r>
            <w:r w:rsidR="00CE2D0C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1,5смх5м</w:t>
            </w:r>
            <w:r w:rsidR="0018331B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18331B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EC238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4A243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Лейкопластырь</w:t>
            </w:r>
            <w:r w:rsidR="00EC238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полимерной основе 2,25смх5м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EC238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4A2434">
        <w:trPr>
          <w:trHeight w:val="8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Самоклеящаяся стерильная абсорбирующая повязка</w:t>
            </w:r>
            <w:r w:rsidR="008D5EFC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10х6см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8D5EFC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7393F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4A2434">
        <w:trPr>
          <w:trHeight w:val="6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Мензурка для раздачи таблеток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930C1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гипсовый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930C18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Бинт гипсовый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930C18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C24061" w:rsidP="00C2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Бахилы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разовые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7393F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293BC4">
        <w:trPr>
          <w:trHeight w:val="6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2A648D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для паров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ой </w:t>
            </w:r>
            <w:proofErr w:type="spellStart"/>
            <w:r w:rsidRPr="002A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Pr="002A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A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Pr="002A6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736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(75ммх200м)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811B9F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7787,0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119A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32149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6483,0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293BC4">
        <w:trPr>
          <w:trHeight w:val="8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293BC4" w:rsidP="0081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для паров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="00811B9F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(150ммх200м</w:t>
            </w:r>
            <w:r w:rsidR="00DA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811B9F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15081,0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119A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32149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13867,0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293BC4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811B9F" w:rsidP="0081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для </w:t>
            </w:r>
            <w:proofErr w:type="spellStart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паровый</w:t>
            </w:r>
            <w:proofErr w:type="spellEnd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(200ммх200м</w:t>
            </w:r>
            <w:r w:rsidR="00DA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811B9F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20108,0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119A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15233,0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32149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20708,0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F878B2" w:rsidTr="00293BC4">
        <w:trPr>
          <w:trHeight w:val="6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E6007A" w:rsidP="00E60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Пакеты для </w:t>
            </w:r>
            <w:proofErr w:type="spellStart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паровый</w:t>
            </w:r>
            <w:proofErr w:type="spellEnd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</w:t>
            </w:r>
            <w:proofErr w:type="gramStart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омбинир.рулоны</w:t>
            </w:r>
            <w:proofErr w:type="spellEnd"/>
            <w:r w:rsidR="00293BC4" w:rsidRPr="00293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(300ммх200м</w:t>
            </w:r>
            <w:r w:rsidR="00DA2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E6007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28326,0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0119AA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20623,0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32149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27838,0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4157D8" w:rsidTr="00DA2345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Электродная шапочка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539B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106598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4157D8" w:rsidTr="00293BC4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Электродная шапочка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539B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45720,0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106598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78B2" w:rsidRPr="004157D8" w:rsidTr="00293BC4">
        <w:trPr>
          <w:trHeight w:val="9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электродная </w:t>
            </w:r>
            <w:proofErr w:type="spellStart"/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электроэнцефалографическаят</w:t>
            </w:r>
            <w:proofErr w:type="spellEnd"/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(комплект без шапочек)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8B2" w:rsidRPr="004157D8" w:rsidRDefault="00F878B2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7539B0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205690,0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106598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205650,0</w:t>
            </w:r>
            <w:r w:rsidR="00F878B2"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78B2" w:rsidRPr="004157D8" w:rsidRDefault="00F878B2" w:rsidP="00AC3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C58A1" w:rsidRPr="004157D8" w:rsidRDefault="00BC58A1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</w:p>
    <w:p w:rsidR="005F6AD9" w:rsidRPr="00744AAA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4AAA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EF5E48" w:rsidRPr="00744AAA" w:rsidRDefault="005F6AD9" w:rsidP="00CC3D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A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</w:t>
      </w:r>
      <w:r w:rsidR="00D071BD"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3F68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ТОО «Сапа Мед Астана» - г. Астана, ул. Жубанова 23/1 </w:t>
      </w:r>
      <w:r w:rsidR="006C46EB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C46EB" w:rsidRPr="00744AAA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663F68" w:rsidRPr="00744AA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77681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F68" w:rsidRPr="00744AAA">
        <w:rPr>
          <w:rFonts w:ascii="Times New Roman" w:eastAsia="Calibri" w:hAnsi="Times New Roman" w:cs="Times New Roman"/>
          <w:sz w:val="24"/>
          <w:szCs w:val="24"/>
        </w:rPr>
        <w:t>2,</w:t>
      </w:r>
      <w:r w:rsidR="00277681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F68" w:rsidRPr="00744AAA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AAA">
        <w:rPr>
          <w:rFonts w:ascii="Times New Roman" w:hAnsi="Times New Roman"/>
          <w:sz w:val="24"/>
          <w:szCs w:val="24"/>
        </w:rPr>
        <w:t xml:space="preserve">на основании </w:t>
      </w:r>
      <w:r w:rsidR="00CC3DD1"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главе 10, пункта 112 Постановления Правительства РК от 30.10.2009 г. №1729 </w:t>
      </w:r>
      <w:r w:rsidR="00EF5E48" w:rsidRPr="00744AAA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EF5E48" w:rsidRPr="00744AAA">
        <w:rPr>
          <w:rFonts w:ascii="Times New Roman" w:eastAsia="Calibri" w:hAnsi="Times New Roman" w:cs="Times New Roman"/>
          <w:b/>
          <w:sz w:val="24"/>
          <w:szCs w:val="24"/>
        </w:rPr>
        <w:t>216 000,0</w:t>
      </w:r>
      <w:r w:rsidR="00EF5E48" w:rsidRPr="00744AAA">
        <w:rPr>
          <w:rFonts w:ascii="Times New Roman" w:eastAsia="Calibri" w:hAnsi="Times New Roman" w:cs="Times New Roman"/>
          <w:sz w:val="24"/>
          <w:szCs w:val="24"/>
        </w:rPr>
        <w:t xml:space="preserve"> (двести шестнадцать тысяч) тенге;</w:t>
      </w:r>
    </w:p>
    <w:p w:rsidR="00DE4220" w:rsidRPr="00744AAA" w:rsidRDefault="00DE4220" w:rsidP="00DE4220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</w:t>
      </w:r>
      <w:r w:rsidR="00277681"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277681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«ABMG Expert»</w:t>
      </w:r>
      <w:r w:rsidR="008E5C0D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277681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- г. Алматы, ул. Зенкова 59, оф.</w:t>
      </w:r>
      <w:r w:rsidR="00277681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77681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141В</w:t>
      </w:r>
      <w:r w:rsidR="00277681" w:rsidRPr="00744A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</w:rPr>
        <w:t>по лотам №</w:t>
      </w:r>
      <w:r w:rsidR="00B83456" w:rsidRPr="00744AAA">
        <w:rPr>
          <w:rFonts w:ascii="Times New Roman" w:eastAsia="Calibri" w:hAnsi="Times New Roman" w:cs="Times New Roman"/>
          <w:sz w:val="24"/>
          <w:szCs w:val="24"/>
        </w:rPr>
        <w:t xml:space="preserve">1 и </w:t>
      </w:r>
      <w:r w:rsidR="00724ABE" w:rsidRPr="00744AAA">
        <w:rPr>
          <w:rFonts w:ascii="Times New Roman" w:eastAsia="Calibri" w:hAnsi="Times New Roman" w:cs="Times New Roman"/>
          <w:sz w:val="24"/>
          <w:szCs w:val="24"/>
        </w:rPr>
        <w:t>5</w:t>
      </w:r>
      <w:r w:rsidRPr="00744AAA">
        <w:rPr>
          <w:rFonts w:ascii="Times New Roman" w:hAnsi="Times New Roman"/>
          <w:sz w:val="24"/>
          <w:szCs w:val="24"/>
        </w:rPr>
        <w:t xml:space="preserve"> </w:t>
      </w:r>
      <w:r w:rsidRPr="00744AAA">
        <w:rPr>
          <w:rFonts w:ascii="Times New Roman" w:hAnsi="Times New Roman" w:cs="Times New Roman"/>
          <w:sz w:val="24"/>
          <w:szCs w:val="24"/>
        </w:rPr>
        <w:t>на основании предоставления только одного ценового предложения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B83456" w:rsidRPr="00744AAA">
        <w:rPr>
          <w:rFonts w:ascii="Times New Roman" w:eastAsia="Calibri" w:hAnsi="Times New Roman" w:cs="Times New Roman"/>
          <w:b/>
          <w:sz w:val="24"/>
          <w:szCs w:val="24"/>
        </w:rPr>
        <w:t>108 000,0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32E06" w:rsidRPr="00744AAA">
        <w:rPr>
          <w:rFonts w:ascii="Times New Roman" w:eastAsia="Calibri" w:hAnsi="Times New Roman" w:cs="Times New Roman"/>
          <w:sz w:val="24"/>
          <w:szCs w:val="24"/>
        </w:rPr>
        <w:t xml:space="preserve">сто восемь </w:t>
      </w:r>
      <w:r w:rsidRPr="00744AAA">
        <w:rPr>
          <w:rFonts w:ascii="Times New Roman" w:eastAsia="Calibri" w:hAnsi="Times New Roman" w:cs="Times New Roman"/>
          <w:sz w:val="24"/>
          <w:szCs w:val="24"/>
        </w:rPr>
        <w:t>тысяч</w:t>
      </w:r>
      <w:r w:rsidR="00724ABE" w:rsidRPr="00744AAA">
        <w:rPr>
          <w:rFonts w:ascii="Times New Roman" w:eastAsia="Calibri" w:hAnsi="Times New Roman" w:cs="Times New Roman"/>
          <w:sz w:val="24"/>
          <w:szCs w:val="24"/>
        </w:rPr>
        <w:t>) тенге;</w:t>
      </w:r>
    </w:p>
    <w:p w:rsidR="000851EC" w:rsidRPr="00744AAA" w:rsidRDefault="00F90181" w:rsidP="00F90181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</w:t>
      </w:r>
      <w:r w:rsidR="00D071BD"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ИП «НАМ» -</w:t>
      </w:r>
      <w:r w:rsidR="008E5C0D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г. Алмат</w:t>
      </w:r>
      <w:r w:rsidR="00437F00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ы, ул. Куна</w:t>
      </w:r>
      <w:r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ева 21Б, оф. 74</w:t>
      </w: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</w:rPr>
        <w:t>по лотам №</w:t>
      </w:r>
      <w:r w:rsidR="00A55F6E" w:rsidRPr="00744AAA">
        <w:rPr>
          <w:rFonts w:ascii="Times New Roman" w:eastAsia="Calibri" w:hAnsi="Times New Roman" w:cs="Times New Roman"/>
          <w:sz w:val="24"/>
          <w:szCs w:val="24"/>
        </w:rPr>
        <w:t>6-9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AAA">
        <w:rPr>
          <w:rFonts w:ascii="Times New Roman" w:hAnsi="Times New Roman"/>
          <w:sz w:val="24"/>
          <w:szCs w:val="24"/>
        </w:rPr>
        <w:t>на основании предоставления</w:t>
      </w:r>
      <w:r w:rsidR="00E16B60" w:rsidRPr="00744AAA">
        <w:rPr>
          <w:rFonts w:ascii="Times New Roman" w:hAnsi="Times New Roman" w:cs="Times New Roman"/>
          <w:sz w:val="24"/>
          <w:szCs w:val="24"/>
        </w:rPr>
        <w:t xml:space="preserve"> только одного ценового предложения</w:t>
      </w:r>
      <w:r w:rsidR="00B64B1F" w:rsidRPr="00744AAA">
        <w:rPr>
          <w:rFonts w:ascii="Times New Roman" w:hAnsi="Times New Roman" w:cs="Times New Roman"/>
          <w:sz w:val="24"/>
          <w:szCs w:val="24"/>
        </w:rPr>
        <w:t>, по лоту № 10</w:t>
      </w:r>
      <w:r w:rsidRPr="00744AAA">
        <w:rPr>
          <w:rFonts w:ascii="Times New Roman" w:hAnsi="Times New Roman"/>
          <w:sz w:val="24"/>
          <w:szCs w:val="24"/>
        </w:rPr>
        <w:t xml:space="preserve"> </w:t>
      </w:r>
      <w:r w:rsidR="00B64B1F" w:rsidRPr="00744AAA">
        <w:rPr>
          <w:rFonts w:ascii="Times New Roman" w:hAnsi="Times New Roman"/>
          <w:sz w:val="24"/>
          <w:szCs w:val="24"/>
        </w:rPr>
        <w:t xml:space="preserve">на основании наименьшего ценового предложения и заключить </w:t>
      </w:r>
      <w:r w:rsidR="00B64B1F" w:rsidRPr="00744AAA">
        <w:rPr>
          <w:rFonts w:ascii="Times New Roman" w:eastAsia="Calibri" w:hAnsi="Times New Roman" w:cs="Times New Roman"/>
          <w:sz w:val="24"/>
          <w:szCs w:val="24"/>
        </w:rPr>
        <w:t xml:space="preserve">с ним договор на сумму </w:t>
      </w:r>
      <w:r w:rsidR="008E5C0D" w:rsidRPr="00744AAA">
        <w:rPr>
          <w:rFonts w:ascii="Times New Roman" w:eastAsia="Calibri" w:hAnsi="Times New Roman" w:cs="Times New Roman"/>
          <w:b/>
          <w:sz w:val="24"/>
          <w:szCs w:val="24"/>
        </w:rPr>
        <w:t>1 083</w:t>
      </w:r>
      <w:r w:rsidR="00B64B1F" w:rsidRPr="00744AAA">
        <w:rPr>
          <w:rFonts w:ascii="Times New Roman" w:eastAsia="Calibri" w:hAnsi="Times New Roman" w:cs="Times New Roman"/>
          <w:b/>
          <w:sz w:val="24"/>
          <w:szCs w:val="24"/>
        </w:rPr>
        <w:t> 000,0</w:t>
      </w:r>
      <w:r w:rsidR="00B64B1F" w:rsidRPr="00744AA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A38F3" w:rsidRPr="00744AAA">
        <w:rPr>
          <w:rFonts w:ascii="Times New Roman" w:eastAsia="Calibri" w:hAnsi="Times New Roman" w:cs="Times New Roman"/>
          <w:sz w:val="24"/>
          <w:szCs w:val="24"/>
        </w:rPr>
        <w:t>один миллион восемьдесят три тысячи</w:t>
      </w:r>
      <w:r w:rsidR="00B64B1F" w:rsidRPr="00744AAA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8E5C0D" w:rsidRPr="00744A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3F6D" w:rsidRPr="00744AAA" w:rsidRDefault="00433FBA" w:rsidP="00A860AC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</w:t>
      </w:r>
      <w:r w:rsidR="00D071BD"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74DCD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«ШерКомСервис» -</w:t>
      </w:r>
      <w:r w:rsidR="005253A3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974DCD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г. Алматы, пр. Райымбек 348/4 </w:t>
      </w:r>
      <w:r w:rsidR="00974DCD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по лотам</w:t>
      </w:r>
      <w:r w:rsidR="00C66E30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№ 12,13,</w:t>
      </w:r>
      <w:r w:rsidR="003E6845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r w:rsidR="00C66E30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E6845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основании</w:t>
      </w:r>
      <w:r w:rsidR="003E6845" w:rsidRPr="00744AAA">
        <w:rPr>
          <w:rFonts w:ascii="Times New Roman" w:hAnsi="Times New Roman"/>
          <w:sz w:val="24"/>
          <w:szCs w:val="24"/>
        </w:rPr>
        <w:t xml:space="preserve"> наименьшего ценового предложения и заключить </w:t>
      </w:r>
      <w:r w:rsidR="003E6845" w:rsidRPr="00744AAA">
        <w:rPr>
          <w:rFonts w:ascii="Times New Roman" w:eastAsia="Calibri" w:hAnsi="Times New Roman" w:cs="Times New Roman"/>
          <w:sz w:val="24"/>
          <w:szCs w:val="24"/>
        </w:rPr>
        <w:t xml:space="preserve">с ним договор на сумму </w:t>
      </w:r>
      <w:r w:rsidR="00B31642" w:rsidRPr="00744AAA">
        <w:rPr>
          <w:rFonts w:ascii="Times New Roman" w:eastAsia="Calibri" w:hAnsi="Times New Roman" w:cs="Times New Roman"/>
          <w:b/>
          <w:sz w:val="24"/>
          <w:szCs w:val="24"/>
        </w:rPr>
        <w:t>251 700</w:t>
      </w:r>
      <w:r w:rsidR="003E6845" w:rsidRPr="00744AAA"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="003E6845" w:rsidRPr="00744AA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31642" w:rsidRPr="00744AAA">
        <w:rPr>
          <w:rFonts w:ascii="Times New Roman" w:eastAsia="Calibri" w:hAnsi="Times New Roman" w:cs="Times New Roman"/>
          <w:sz w:val="24"/>
          <w:szCs w:val="24"/>
        </w:rPr>
        <w:t>двести пятьдесят одна тысяча семьсот</w:t>
      </w:r>
      <w:r w:rsidR="003E6845" w:rsidRPr="00744AAA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902788" w:rsidRPr="00744AAA">
        <w:rPr>
          <w:rFonts w:ascii="Times New Roman" w:eastAsia="Calibri" w:hAnsi="Times New Roman" w:cs="Times New Roman"/>
          <w:sz w:val="24"/>
          <w:szCs w:val="24"/>
        </w:rPr>
        <w:t xml:space="preserve">, по 14 лоту отклонить на основании </w:t>
      </w:r>
      <w:r w:rsidR="0080167A" w:rsidRPr="00744AAA">
        <w:rPr>
          <w:rFonts w:ascii="Times New Roman" w:eastAsia="Calibri" w:hAnsi="Times New Roman" w:cs="Times New Roman"/>
          <w:sz w:val="24"/>
          <w:szCs w:val="24"/>
        </w:rPr>
        <w:t>не</w:t>
      </w:r>
      <w:r w:rsidR="0095095B" w:rsidRPr="00744AAA">
        <w:rPr>
          <w:rFonts w:ascii="Times New Roman" w:eastAsia="Calibri" w:hAnsi="Times New Roman" w:cs="Times New Roman"/>
          <w:sz w:val="24"/>
          <w:szCs w:val="24"/>
        </w:rPr>
        <w:t>соответствия  заявленному описанию Заказчика. Требуется размеры:1,5х5.</w:t>
      </w:r>
    </w:p>
    <w:p w:rsidR="00356436" w:rsidRDefault="00623DC0" w:rsidP="00A860AC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730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-</w:t>
      </w:r>
      <w:r w:rsidR="00356436" w:rsidRPr="0082730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>ТОО</w:t>
      </w:r>
      <w:r w:rsidRPr="0082730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«</w:t>
      </w:r>
      <w:r w:rsidRPr="00744A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Asian</w:t>
      </w:r>
      <w:r w:rsidRPr="0082730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44A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CS</w:t>
      </w:r>
      <w:r w:rsidRPr="0082730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» - 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82730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>Алматы</w:t>
      </w:r>
      <w:r w:rsidRPr="0082730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744AAA">
        <w:rPr>
          <w:rFonts w:ascii="Times New Roman" w:eastAsia="Calibri" w:hAnsi="Times New Roman" w:cs="Times New Roman"/>
          <w:b/>
          <w:sz w:val="24"/>
          <w:szCs w:val="24"/>
        </w:rPr>
        <w:t>ул</w:t>
      </w:r>
      <w:proofErr w:type="spellEnd"/>
      <w:r w:rsidRPr="008273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proofErr w:type="gramEnd"/>
      <w:r w:rsidR="0082730C" w:rsidRPr="0082730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44AAA">
        <w:rPr>
          <w:rFonts w:ascii="Times New Roman" w:eastAsia="Calibri" w:hAnsi="Times New Roman" w:cs="Times New Roman"/>
          <w:b/>
          <w:sz w:val="24"/>
          <w:szCs w:val="24"/>
        </w:rPr>
        <w:t>Тургут</w:t>
      </w:r>
      <w:proofErr w:type="spellEnd"/>
      <w:r w:rsidRPr="00744A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44AAA">
        <w:rPr>
          <w:rFonts w:ascii="Times New Roman" w:eastAsia="Calibri" w:hAnsi="Times New Roman" w:cs="Times New Roman"/>
          <w:b/>
          <w:sz w:val="24"/>
          <w:szCs w:val="24"/>
        </w:rPr>
        <w:t>Озала</w:t>
      </w:r>
      <w:proofErr w:type="spellEnd"/>
      <w:r w:rsidRPr="00744AAA">
        <w:rPr>
          <w:rFonts w:ascii="Times New Roman" w:eastAsia="Calibri" w:hAnsi="Times New Roman" w:cs="Times New Roman"/>
          <w:b/>
          <w:sz w:val="24"/>
          <w:szCs w:val="24"/>
        </w:rPr>
        <w:t>, 237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по лотам № </w:t>
      </w:r>
      <w:r w:rsidR="00645F0C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25-27 </w:t>
      </w: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5643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признать не состоявшимся </w:t>
      </w: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на основании</w:t>
      </w:r>
      <w:r w:rsidRPr="00744AAA">
        <w:rPr>
          <w:rFonts w:ascii="Times New Roman" w:hAnsi="Times New Roman"/>
          <w:sz w:val="24"/>
          <w:szCs w:val="24"/>
        </w:rPr>
        <w:t xml:space="preserve"> </w:t>
      </w:r>
      <w:r w:rsidR="00593508">
        <w:rPr>
          <w:rFonts w:ascii="Times New Roman" w:hAnsi="Times New Roman"/>
          <w:sz w:val="24"/>
          <w:szCs w:val="24"/>
        </w:rPr>
        <w:t>не пре</w:t>
      </w:r>
      <w:r w:rsidR="0082730C">
        <w:rPr>
          <w:rFonts w:ascii="Times New Roman" w:hAnsi="Times New Roman"/>
          <w:sz w:val="24"/>
          <w:szCs w:val="24"/>
        </w:rPr>
        <w:t>доставлении документов согласно</w:t>
      </w:r>
      <w:r w:rsidR="0082730C" w:rsidRPr="008273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2730C" w:rsidRPr="0082730C">
        <w:rPr>
          <w:rFonts w:ascii="Times New Roman" w:hAnsi="Times New Roman"/>
          <w:bCs/>
          <w:sz w:val="24"/>
          <w:szCs w:val="24"/>
        </w:rPr>
        <w:t>главе 10, пункта 113 Постановления Правител</w:t>
      </w:r>
      <w:r w:rsidR="0082730C">
        <w:rPr>
          <w:rFonts w:ascii="Times New Roman" w:hAnsi="Times New Roman"/>
          <w:bCs/>
          <w:sz w:val="24"/>
          <w:szCs w:val="24"/>
        </w:rPr>
        <w:t>ьства РК от 30.10.2009 г. №1729</w:t>
      </w:r>
      <w:r w:rsidR="00A860AC" w:rsidRPr="00744AAA">
        <w:rPr>
          <w:rFonts w:ascii="Times New Roman" w:eastAsia="Calibri" w:hAnsi="Times New Roman" w:cs="Times New Roman"/>
          <w:sz w:val="24"/>
          <w:szCs w:val="24"/>
        </w:rPr>
        <w:t>;</w:t>
      </w:r>
      <w:r w:rsidR="00B23F6D" w:rsidRPr="00744AAA">
        <w:rPr>
          <w:rFonts w:ascii="Times New Roman" w:eastAsia="Calibri" w:hAnsi="Times New Roman" w:cs="Times New Roman"/>
          <w:sz w:val="24"/>
          <w:szCs w:val="24"/>
        </w:rPr>
        <w:tab/>
      </w:r>
    </w:p>
    <w:p w:rsidR="00AF5437" w:rsidRPr="00744AAA" w:rsidRDefault="00B23F6D" w:rsidP="00A860AC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sz w:val="24"/>
          <w:szCs w:val="24"/>
        </w:rPr>
        <w:tab/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</w:t>
      </w:r>
      <w:r w:rsidR="00F319D2"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319D2" w:rsidRPr="00744AAA">
        <w:rPr>
          <w:rFonts w:ascii="Times New Roman" w:eastAsia="Calibri" w:hAnsi="Times New Roman" w:cs="Times New Roman"/>
          <w:b/>
          <w:sz w:val="24"/>
          <w:szCs w:val="24"/>
        </w:rPr>
        <w:t>ТОО «</w:t>
      </w:r>
      <w:proofErr w:type="spellStart"/>
      <w:r w:rsidR="00F319D2" w:rsidRPr="00744A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SteriMed</w:t>
      </w:r>
      <w:proofErr w:type="spellEnd"/>
      <w:r w:rsidR="003D582E" w:rsidRPr="00744AA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F319D2" w:rsidRPr="00744AA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="00F319D2" w:rsidRPr="00744AAA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F319D2" w:rsidRPr="00744AAA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="00F319D2" w:rsidRPr="00744AAA">
        <w:rPr>
          <w:rFonts w:ascii="Times New Roman" w:eastAsia="Calibri" w:hAnsi="Times New Roman" w:cs="Times New Roman"/>
          <w:b/>
          <w:sz w:val="24"/>
          <w:szCs w:val="24"/>
        </w:rPr>
        <w:t>лматы</w:t>
      </w:r>
      <w:proofErr w:type="spellEnd"/>
      <w:r w:rsidR="00F319D2" w:rsidRPr="00744AA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F319D2" w:rsidRPr="00744AAA">
        <w:rPr>
          <w:rFonts w:ascii="Times New Roman" w:eastAsia="Calibri" w:hAnsi="Times New Roman" w:cs="Times New Roman"/>
          <w:b/>
          <w:sz w:val="24"/>
          <w:szCs w:val="24"/>
        </w:rPr>
        <w:t>ул</w:t>
      </w:r>
      <w:proofErr w:type="spellEnd"/>
      <w:r w:rsidR="00F319D2" w:rsidRPr="00744AA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F319D2" w:rsidRPr="00744AAA">
        <w:rPr>
          <w:rFonts w:ascii="Times New Roman" w:eastAsia="Calibri" w:hAnsi="Times New Roman" w:cs="Times New Roman"/>
          <w:b/>
          <w:sz w:val="24"/>
          <w:szCs w:val="24"/>
        </w:rPr>
        <w:t>Наурызбай</w:t>
      </w:r>
      <w:proofErr w:type="spellEnd"/>
      <w:r w:rsidR="00F319D2" w:rsidRPr="00744AAA">
        <w:rPr>
          <w:rFonts w:ascii="Times New Roman" w:eastAsia="Calibri" w:hAnsi="Times New Roman" w:cs="Times New Roman"/>
          <w:b/>
          <w:sz w:val="24"/>
          <w:szCs w:val="24"/>
        </w:rPr>
        <w:t xml:space="preserve"> батыра 65-69/73а литер В1 оф.205</w:t>
      </w:r>
      <w:r w:rsidR="00F319D2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по лотам</w:t>
      </w:r>
      <w:r w:rsidR="003D582E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№ 21-24</w:t>
      </w: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основании</w:t>
      </w:r>
      <w:r w:rsidRPr="00744AAA">
        <w:rPr>
          <w:rFonts w:ascii="Times New Roman" w:hAnsi="Times New Roman"/>
          <w:sz w:val="24"/>
          <w:szCs w:val="24"/>
        </w:rPr>
        <w:t xml:space="preserve"> наименьшего ценового предложения и заключить 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с ним договор на сумму </w:t>
      </w:r>
      <w:r w:rsidR="00AF5437" w:rsidRPr="00744AAA">
        <w:rPr>
          <w:rFonts w:ascii="Times New Roman" w:eastAsia="Calibri" w:hAnsi="Times New Roman" w:cs="Times New Roman"/>
          <w:b/>
          <w:sz w:val="24"/>
          <w:szCs w:val="24"/>
        </w:rPr>
        <w:t>1 024 520,0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F5437" w:rsidRPr="00744AAA">
        <w:rPr>
          <w:rFonts w:ascii="Times New Roman" w:eastAsia="Calibri" w:hAnsi="Times New Roman" w:cs="Times New Roman"/>
          <w:sz w:val="24"/>
          <w:szCs w:val="24"/>
        </w:rPr>
        <w:t>один миллион двадцать четыре тысячи пятьсот двадцать</w:t>
      </w:r>
      <w:r w:rsidRPr="00744AAA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A860AC" w:rsidRPr="00744A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5437" w:rsidRDefault="00506743" w:rsidP="00034B01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 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>ТОО «</w:t>
      </w:r>
      <w:proofErr w:type="gramStart"/>
      <w:r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</w:t>
      </w:r>
      <w:proofErr w:type="spellStart"/>
      <w:proofErr w:type="gramEnd"/>
      <w:r w:rsidRPr="00744A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edical</w:t>
      </w:r>
      <w:proofErr w:type="spellEnd"/>
      <w:r w:rsidRPr="00744A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Active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b/>
          <w:sz w:val="24"/>
          <w:szCs w:val="24"/>
          <w:lang w:val="en-US"/>
        </w:rPr>
        <w:t>Group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>» - г.</w:t>
      </w:r>
      <w:r w:rsidR="005C680A" w:rsidRPr="00744A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582A" w:rsidRPr="00744AAA">
        <w:rPr>
          <w:rFonts w:ascii="Times New Roman" w:eastAsia="Calibri" w:hAnsi="Times New Roman" w:cs="Times New Roman"/>
          <w:b/>
          <w:sz w:val="24"/>
          <w:szCs w:val="24"/>
        </w:rPr>
        <w:t>Павлодар, ул. Российская, д.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по лотам № </w:t>
      </w:r>
      <w:r w:rsidR="00170A15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11,</w:t>
      </w:r>
      <w:r w:rsidR="00912E43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14,</w:t>
      </w:r>
      <w:r w:rsidR="006F2F18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15</w:t>
      </w:r>
      <w:r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основании</w:t>
      </w:r>
      <w:r w:rsidRPr="00744AAA">
        <w:rPr>
          <w:rFonts w:ascii="Times New Roman" w:hAnsi="Times New Roman"/>
          <w:sz w:val="24"/>
          <w:szCs w:val="24"/>
        </w:rPr>
        <w:t xml:space="preserve"> </w:t>
      </w:r>
      <w:r w:rsidR="00170A15" w:rsidRPr="00744AAA">
        <w:rPr>
          <w:rFonts w:ascii="Times New Roman" w:hAnsi="Times New Roman" w:cs="Times New Roman"/>
          <w:sz w:val="24"/>
          <w:szCs w:val="24"/>
        </w:rPr>
        <w:t>предоставления только одного ценового предложени</w:t>
      </w:r>
      <w:r w:rsidRPr="00744AAA">
        <w:rPr>
          <w:rFonts w:ascii="Times New Roman" w:hAnsi="Times New Roman"/>
          <w:sz w:val="24"/>
          <w:szCs w:val="24"/>
        </w:rPr>
        <w:t xml:space="preserve">я и заключить 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с ним договор на сумму </w:t>
      </w:r>
      <w:r w:rsidR="00E07BA4" w:rsidRPr="00744AAA">
        <w:rPr>
          <w:rFonts w:ascii="Times New Roman" w:eastAsia="Calibri" w:hAnsi="Times New Roman" w:cs="Times New Roman"/>
          <w:b/>
          <w:sz w:val="24"/>
          <w:szCs w:val="24"/>
        </w:rPr>
        <w:t>186 400,00</w:t>
      </w:r>
      <w:r w:rsidR="00E07BA4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</w:rPr>
        <w:t>(</w:t>
      </w:r>
      <w:r w:rsidR="00E07BA4" w:rsidRPr="00744AAA">
        <w:rPr>
          <w:rFonts w:ascii="Times New Roman" w:eastAsia="Calibri" w:hAnsi="Times New Roman" w:cs="Times New Roman"/>
          <w:sz w:val="24"/>
          <w:szCs w:val="24"/>
        </w:rPr>
        <w:t>сто восемьдесят шесть тысяч четыреста</w:t>
      </w:r>
      <w:r w:rsidRPr="00744AAA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1676A8" w:rsidRPr="00744AAA">
        <w:rPr>
          <w:rFonts w:ascii="Times New Roman" w:eastAsia="Calibri" w:hAnsi="Times New Roman" w:cs="Times New Roman"/>
          <w:sz w:val="24"/>
          <w:szCs w:val="24"/>
        </w:rPr>
        <w:t>.</w:t>
      </w:r>
      <w:r w:rsidR="0058737F" w:rsidRPr="00744AAA">
        <w:rPr>
          <w:rFonts w:ascii="Times New Roman" w:eastAsia="Calibri" w:hAnsi="Times New Roman" w:cs="Times New Roman"/>
          <w:sz w:val="24"/>
          <w:szCs w:val="24"/>
        </w:rPr>
        <w:t xml:space="preserve"> По 20 лоту отклонить на основании </w:t>
      </w:r>
      <w:r w:rsidR="000367EA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непредоставление документов, подтверждающих соответствие предлагаемых товаров </w:t>
      </w:r>
      <w:proofErr w:type="gramStart"/>
      <w:r w:rsidR="000367EA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предусмотренным</w:t>
      </w:r>
      <w:proofErr w:type="gramEnd"/>
      <w:r w:rsidR="000367EA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главой 4 Правил</w:t>
      </w:r>
      <w:r w:rsidR="006111FC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FA1" w:rsidRPr="00744AAA">
        <w:rPr>
          <w:rFonts w:ascii="Times New Roman" w:eastAsia="Calibri" w:hAnsi="Times New Roman" w:cs="Times New Roman"/>
          <w:sz w:val="24"/>
          <w:szCs w:val="24"/>
        </w:rPr>
        <w:t>(</w:t>
      </w:r>
      <w:r w:rsidR="006F2F18" w:rsidRPr="00744AAA">
        <w:rPr>
          <w:rFonts w:ascii="Times New Roman" w:eastAsia="Calibri" w:hAnsi="Times New Roman" w:cs="Times New Roman"/>
          <w:sz w:val="24"/>
          <w:szCs w:val="24"/>
        </w:rPr>
        <w:t>регистрационного удостоверения</w:t>
      </w:r>
      <w:r w:rsidR="00795FA1" w:rsidRPr="00744AAA">
        <w:rPr>
          <w:rFonts w:ascii="Times New Roman" w:eastAsia="Calibri" w:hAnsi="Times New Roman" w:cs="Times New Roman"/>
          <w:sz w:val="24"/>
          <w:szCs w:val="24"/>
        </w:rPr>
        <w:t>)</w:t>
      </w:r>
      <w:r w:rsidR="00D136A1" w:rsidRPr="00744A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71BD" w:rsidRPr="00744AAA" w:rsidRDefault="00D071BD" w:rsidP="00D071BD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4AAA">
        <w:rPr>
          <w:rFonts w:ascii="Times New Roman" w:hAnsi="Times New Roman"/>
          <w:sz w:val="24"/>
          <w:szCs w:val="24"/>
        </w:rPr>
        <w:t>Признать несостоявшимся лоты №</w:t>
      </w:r>
      <w:r w:rsidR="0012743E" w:rsidRPr="00744AAA">
        <w:rPr>
          <w:rFonts w:ascii="Times New Roman" w:hAnsi="Times New Roman"/>
          <w:sz w:val="24"/>
          <w:szCs w:val="24"/>
        </w:rPr>
        <w:t>3,17-19</w:t>
      </w:r>
      <w:r w:rsidR="008D546A">
        <w:rPr>
          <w:rFonts w:ascii="Times New Roman" w:hAnsi="Times New Roman"/>
          <w:sz w:val="24"/>
          <w:szCs w:val="24"/>
        </w:rPr>
        <w:t>, 25-27</w:t>
      </w:r>
      <w:bookmarkStart w:id="0" w:name="_GoBack"/>
      <w:bookmarkEnd w:id="0"/>
      <w:r w:rsidRPr="00744AAA">
        <w:rPr>
          <w:rFonts w:ascii="Times New Roman" w:hAnsi="Times New Roman"/>
          <w:sz w:val="24"/>
          <w:szCs w:val="24"/>
        </w:rPr>
        <w:t xml:space="preserve"> на основании отсутствия представленных ценовых предложений.</w:t>
      </w:r>
    </w:p>
    <w:p w:rsidR="000851EC" w:rsidRPr="00744AAA" w:rsidRDefault="00675175" w:rsidP="00034B01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4AAA">
        <w:rPr>
          <w:rFonts w:ascii="Times New Roman" w:hAnsi="Times New Roman"/>
          <w:sz w:val="24"/>
          <w:szCs w:val="24"/>
        </w:rPr>
        <w:t>Признать несостоявшимся лот №</w:t>
      </w:r>
      <w:r w:rsidR="00B32D48" w:rsidRPr="00744AAA">
        <w:rPr>
          <w:rFonts w:ascii="Times New Roman" w:hAnsi="Times New Roman"/>
          <w:sz w:val="24"/>
          <w:szCs w:val="24"/>
        </w:rPr>
        <w:t xml:space="preserve"> </w:t>
      </w:r>
      <w:r w:rsidRPr="00744AAA">
        <w:rPr>
          <w:rFonts w:ascii="Times New Roman" w:hAnsi="Times New Roman"/>
          <w:sz w:val="24"/>
          <w:szCs w:val="24"/>
        </w:rPr>
        <w:t>20 на основании отсутствия регистрации и</w:t>
      </w:r>
      <w:r w:rsidR="00034B01" w:rsidRPr="00744AAA">
        <w:rPr>
          <w:rFonts w:ascii="Times New Roman" w:hAnsi="Times New Roman"/>
          <w:sz w:val="24"/>
          <w:szCs w:val="24"/>
        </w:rPr>
        <w:t>зделий медицинского назначения.</w:t>
      </w:r>
    </w:p>
    <w:p w:rsidR="005F6AD9" w:rsidRPr="00744AAA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AAA">
        <w:rPr>
          <w:rFonts w:ascii="Times New Roman" w:hAnsi="Times New Roman"/>
          <w:sz w:val="24"/>
          <w:szCs w:val="24"/>
        </w:rPr>
        <w:t xml:space="preserve">      </w:t>
      </w:r>
      <w:r w:rsidR="005F6AD9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744AAA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228" w:rsidRDefault="00F05228" w:rsidP="00F0522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F0522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F05228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 з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акупок                   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_________     </w:t>
      </w:r>
      <w:proofErr w:type="spellStart"/>
      <w:r w:rsidR="00F05228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5F6AD9" w:rsidP="005F6AD9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   ________________________ </w:t>
      </w:r>
      <w:r w:rsidR="00B32D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FA" w:rsidRDefault="00DE73FA" w:rsidP="00E627B1">
      <w:pPr>
        <w:spacing w:after="0" w:line="240" w:lineRule="auto"/>
      </w:pPr>
      <w:r>
        <w:separator/>
      </w:r>
    </w:p>
  </w:endnote>
  <w:endnote w:type="continuationSeparator" w:id="0">
    <w:p w:rsidR="00DE73FA" w:rsidRDefault="00DE73FA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FA" w:rsidRDefault="00DE73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FA" w:rsidRDefault="00DE73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FA" w:rsidRDefault="00DE73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FA" w:rsidRDefault="00DE73FA" w:rsidP="00E627B1">
      <w:pPr>
        <w:spacing w:after="0" w:line="240" w:lineRule="auto"/>
      </w:pPr>
      <w:r>
        <w:separator/>
      </w:r>
    </w:p>
  </w:footnote>
  <w:footnote w:type="continuationSeparator" w:id="0">
    <w:p w:rsidR="00DE73FA" w:rsidRDefault="00DE73FA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FA" w:rsidRDefault="00DE73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FA" w:rsidRDefault="00DE73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FA" w:rsidRDefault="00DE73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2120C6"/>
    <w:multiLevelType w:val="hybridMultilevel"/>
    <w:tmpl w:val="ED1AB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119AA"/>
    <w:rsid w:val="00025FA3"/>
    <w:rsid w:val="00034B01"/>
    <w:rsid w:val="000367EA"/>
    <w:rsid w:val="00036B49"/>
    <w:rsid w:val="00051B04"/>
    <w:rsid w:val="0005448A"/>
    <w:rsid w:val="000851EC"/>
    <w:rsid w:val="0008640F"/>
    <w:rsid w:val="000A62A4"/>
    <w:rsid w:val="000D4587"/>
    <w:rsid w:val="000E7431"/>
    <w:rsid w:val="00106598"/>
    <w:rsid w:val="00123478"/>
    <w:rsid w:val="0012685E"/>
    <w:rsid w:val="0012743E"/>
    <w:rsid w:val="001411E1"/>
    <w:rsid w:val="0015600A"/>
    <w:rsid w:val="00161FC2"/>
    <w:rsid w:val="001676A8"/>
    <w:rsid w:val="00170A15"/>
    <w:rsid w:val="00177E45"/>
    <w:rsid w:val="0018331B"/>
    <w:rsid w:val="001A0B37"/>
    <w:rsid w:val="001B06EB"/>
    <w:rsid w:val="001C12E0"/>
    <w:rsid w:val="001E2C94"/>
    <w:rsid w:val="001E6C73"/>
    <w:rsid w:val="001F7954"/>
    <w:rsid w:val="001F7E27"/>
    <w:rsid w:val="00200D86"/>
    <w:rsid w:val="00215530"/>
    <w:rsid w:val="00225107"/>
    <w:rsid w:val="00226EA9"/>
    <w:rsid w:val="002354E0"/>
    <w:rsid w:val="00243E7B"/>
    <w:rsid w:val="0026457D"/>
    <w:rsid w:val="00277681"/>
    <w:rsid w:val="00287988"/>
    <w:rsid w:val="00293BC4"/>
    <w:rsid w:val="002A5105"/>
    <w:rsid w:val="002A648D"/>
    <w:rsid w:val="002B07B9"/>
    <w:rsid w:val="002B4AAD"/>
    <w:rsid w:val="002C3B52"/>
    <w:rsid w:val="002F5AAC"/>
    <w:rsid w:val="00306A8E"/>
    <w:rsid w:val="00310048"/>
    <w:rsid w:val="00325B7E"/>
    <w:rsid w:val="003441A7"/>
    <w:rsid w:val="00355D03"/>
    <w:rsid w:val="00356436"/>
    <w:rsid w:val="00363212"/>
    <w:rsid w:val="00376D11"/>
    <w:rsid w:val="00391E93"/>
    <w:rsid w:val="00391FBC"/>
    <w:rsid w:val="00393D18"/>
    <w:rsid w:val="003A1745"/>
    <w:rsid w:val="003B1A99"/>
    <w:rsid w:val="003B6AFC"/>
    <w:rsid w:val="003B6FD7"/>
    <w:rsid w:val="003C080F"/>
    <w:rsid w:val="003C3B56"/>
    <w:rsid w:val="003D582E"/>
    <w:rsid w:val="003E1EC6"/>
    <w:rsid w:val="003E6845"/>
    <w:rsid w:val="003F0F1C"/>
    <w:rsid w:val="00400AE7"/>
    <w:rsid w:val="004157D8"/>
    <w:rsid w:val="00420E43"/>
    <w:rsid w:val="00433FBA"/>
    <w:rsid w:val="00437F00"/>
    <w:rsid w:val="004438DC"/>
    <w:rsid w:val="004460BD"/>
    <w:rsid w:val="00452C7A"/>
    <w:rsid w:val="004568C0"/>
    <w:rsid w:val="00466D16"/>
    <w:rsid w:val="00495AAF"/>
    <w:rsid w:val="004A2434"/>
    <w:rsid w:val="004B60B8"/>
    <w:rsid w:val="004D0F61"/>
    <w:rsid w:val="004E7AC3"/>
    <w:rsid w:val="004F0D32"/>
    <w:rsid w:val="004F1F40"/>
    <w:rsid w:val="00500591"/>
    <w:rsid w:val="00506743"/>
    <w:rsid w:val="00524A13"/>
    <w:rsid w:val="005253A3"/>
    <w:rsid w:val="00527D80"/>
    <w:rsid w:val="00530EC9"/>
    <w:rsid w:val="00567B3A"/>
    <w:rsid w:val="00580AA8"/>
    <w:rsid w:val="00584E85"/>
    <w:rsid w:val="0058737F"/>
    <w:rsid w:val="00593508"/>
    <w:rsid w:val="005A38F3"/>
    <w:rsid w:val="005C680A"/>
    <w:rsid w:val="005D4227"/>
    <w:rsid w:val="005F6AD9"/>
    <w:rsid w:val="00604A78"/>
    <w:rsid w:val="006111FC"/>
    <w:rsid w:val="0061221E"/>
    <w:rsid w:val="00620528"/>
    <w:rsid w:val="006230A6"/>
    <w:rsid w:val="00623DC0"/>
    <w:rsid w:val="00642D4A"/>
    <w:rsid w:val="00644062"/>
    <w:rsid w:val="00645F0C"/>
    <w:rsid w:val="00662E68"/>
    <w:rsid w:val="00663F68"/>
    <w:rsid w:val="00664883"/>
    <w:rsid w:val="00675175"/>
    <w:rsid w:val="00677413"/>
    <w:rsid w:val="006C01A9"/>
    <w:rsid w:val="006C46EB"/>
    <w:rsid w:val="006D02A4"/>
    <w:rsid w:val="006D0366"/>
    <w:rsid w:val="006D1555"/>
    <w:rsid w:val="006D7ED9"/>
    <w:rsid w:val="006E7151"/>
    <w:rsid w:val="006E783A"/>
    <w:rsid w:val="006F1AFD"/>
    <w:rsid w:val="006F2F18"/>
    <w:rsid w:val="006F3AFB"/>
    <w:rsid w:val="006F5AD6"/>
    <w:rsid w:val="007110B0"/>
    <w:rsid w:val="00722A2D"/>
    <w:rsid w:val="007242FA"/>
    <w:rsid w:val="00724ABE"/>
    <w:rsid w:val="00732149"/>
    <w:rsid w:val="00732E06"/>
    <w:rsid w:val="007413ED"/>
    <w:rsid w:val="00744AAA"/>
    <w:rsid w:val="007536BE"/>
    <w:rsid w:val="007539B0"/>
    <w:rsid w:val="00763FA8"/>
    <w:rsid w:val="0077393F"/>
    <w:rsid w:val="00795FA1"/>
    <w:rsid w:val="007C3C8C"/>
    <w:rsid w:val="007D76C3"/>
    <w:rsid w:val="007E0573"/>
    <w:rsid w:val="0080167A"/>
    <w:rsid w:val="00811B9F"/>
    <w:rsid w:val="00825734"/>
    <w:rsid w:val="0082730C"/>
    <w:rsid w:val="00871128"/>
    <w:rsid w:val="00874547"/>
    <w:rsid w:val="00881EDA"/>
    <w:rsid w:val="00884E00"/>
    <w:rsid w:val="008867B4"/>
    <w:rsid w:val="0089091D"/>
    <w:rsid w:val="008921BB"/>
    <w:rsid w:val="00892349"/>
    <w:rsid w:val="008A3A51"/>
    <w:rsid w:val="008A582A"/>
    <w:rsid w:val="008B5C3F"/>
    <w:rsid w:val="008D210C"/>
    <w:rsid w:val="008D546A"/>
    <w:rsid w:val="008D5EFC"/>
    <w:rsid w:val="008E5C0D"/>
    <w:rsid w:val="00902788"/>
    <w:rsid w:val="00912E43"/>
    <w:rsid w:val="00915429"/>
    <w:rsid w:val="009245A3"/>
    <w:rsid w:val="00930C18"/>
    <w:rsid w:val="00941F06"/>
    <w:rsid w:val="00942C9C"/>
    <w:rsid w:val="0095095B"/>
    <w:rsid w:val="009539C9"/>
    <w:rsid w:val="009655C1"/>
    <w:rsid w:val="00974DCD"/>
    <w:rsid w:val="009F5423"/>
    <w:rsid w:val="00A12A90"/>
    <w:rsid w:val="00A20C27"/>
    <w:rsid w:val="00A26769"/>
    <w:rsid w:val="00A36E3A"/>
    <w:rsid w:val="00A51222"/>
    <w:rsid w:val="00A55F6E"/>
    <w:rsid w:val="00A61CFC"/>
    <w:rsid w:val="00A860AC"/>
    <w:rsid w:val="00A97F88"/>
    <w:rsid w:val="00AA3466"/>
    <w:rsid w:val="00AC1CB4"/>
    <w:rsid w:val="00AC31B8"/>
    <w:rsid w:val="00AD362C"/>
    <w:rsid w:val="00AD73BA"/>
    <w:rsid w:val="00AF5437"/>
    <w:rsid w:val="00B1577A"/>
    <w:rsid w:val="00B20E33"/>
    <w:rsid w:val="00B23F6D"/>
    <w:rsid w:val="00B31642"/>
    <w:rsid w:val="00B32D48"/>
    <w:rsid w:val="00B44998"/>
    <w:rsid w:val="00B45C0F"/>
    <w:rsid w:val="00B4605C"/>
    <w:rsid w:val="00B64B1F"/>
    <w:rsid w:val="00B738CC"/>
    <w:rsid w:val="00B83456"/>
    <w:rsid w:val="00B8649D"/>
    <w:rsid w:val="00B97ABA"/>
    <w:rsid w:val="00BA0BAC"/>
    <w:rsid w:val="00BC58A1"/>
    <w:rsid w:val="00BE41BD"/>
    <w:rsid w:val="00BF577C"/>
    <w:rsid w:val="00C12D68"/>
    <w:rsid w:val="00C24061"/>
    <w:rsid w:val="00C2768C"/>
    <w:rsid w:val="00C3739E"/>
    <w:rsid w:val="00C43B83"/>
    <w:rsid w:val="00C442AE"/>
    <w:rsid w:val="00C62893"/>
    <w:rsid w:val="00C65BAD"/>
    <w:rsid w:val="00C66E30"/>
    <w:rsid w:val="00C736B7"/>
    <w:rsid w:val="00C763D9"/>
    <w:rsid w:val="00C84105"/>
    <w:rsid w:val="00C90073"/>
    <w:rsid w:val="00C94253"/>
    <w:rsid w:val="00CA3AC6"/>
    <w:rsid w:val="00CA63B4"/>
    <w:rsid w:val="00CB64AB"/>
    <w:rsid w:val="00CC3DD1"/>
    <w:rsid w:val="00CE2D0C"/>
    <w:rsid w:val="00CF61B3"/>
    <w:rsid w:val="00D0250E"/>
    <w:rsid w:val="00D071BD"/>
    <w:rsid w:val="00D07B68"/>
    <w:rsid w:val="00D10AF5"/>
    <w:rsid w:val="00D136A1"/>
    <w:rsid w:val="00D14CD1"/>
    <w:rsid w:val="00D17719"/>
    <w:rsid w:val="00D17C2B"/>
    <w:rsid w:val="00D27952"/>
    <w:rsid w:val="00D35179"/>
    <w:rsid w:val="00D53F8C"/>
    <w:rsid w:val="00D85D51"/>
    <w:rsid w:val="00D97736"/>
    <w:rsid w:val="00DA2345"/>
    <w:rsid w:val="00DD0815"/>
    <w:rsid w:val="00DD639D"/>
    <w:rsid w:val="00DD6A4C"/>
    <w:rsid w:val="00DE4220"/>
    <w:rsid w:val="00DE73FA"/>
    <w:rsid w:val="00E04158"/>
    <w:rsid w:val="00E07BA4"/>
    <w:rsid w:val="00E13738"/>
    <w:rsid w:val="00E16B60"/>
    <w:rsid w:val="00E3135E"/>
    <w:rsid w:val="00E4399A"/>
    <w:rsid w:val="00E4710B"/>
    <w:rsid w:val="00E5249A"/>
    <w:rsid w:val="00E6007A"/>
    <w:rsid w:val="00E627B1"/>
    <w:rsid w:val="00E85359"/>
    <w:rsid w:val="00EA0F8B"/>
    <w:rsid w:val="00EC2382"/>
    <w:rsid w:val="00ED0B75"/>
    <w:rsid w:val="00EF46E6"/>
    <w:rsid w:val="00EF5E48"/>
    <w:rsid w:val="00F028A1"/>
    <w:rsid w:val="00F0519C"/>
    <w:rsid w:val="00F05228"/>
    <w:rsid w:val="00F11165"/>
    <w:rsid w:val="00F319D2"/>
    <w:rsid w:val="00F33168"/>
    <w:rsid w:val="00F371C8"/>
    <w:rsid w:val="00F4684A"/>
    <w:rsid w:val="00F64C66"/>
    <w:rsid w:val="00F71037"/>
    <w:rsid w:val="00F75105"/>
    <w:rsid w:val="00F759B0"/>
    <w:rsid w:val="00F765C7"/>
    <w:rsid w:val="00F878B2"/>
    <w:rsid w:val="00F90181"/>
    <w:rsid w:val="00FA51F5"/>
    <w:rsid w:val="00FC6F44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39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39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6B29-5580-4B07-9999-6A0B7E69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9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2019-02-28T11:24:00Z</cp:lastPrinted>
  <dcterms:created xsi:type="dcterms:W3CDTF">2018-11-27T06:07:00Z</dcterms:created>
  <dcterms:modified xsi:type="dcterms:W3CDTF">2019-07-19T06:19:00Z</dcterms:modified>
</cp:coreProperties>
</file>