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FB" w:rsidRPr="004C5973" w:rsidRDefault="004C5973" w:rsidP="004C5973">
      <w:pPr>
        <w:pStyle w:val="j14"/>
        <w:rPr>
          <w:b/>
          <w:u w:val="single"/>
          <w:lang w:val="kk-KZ"/>
        </w:rPr>
      </w:pPr>
      <w:bookmarkStart w:id="0" w:name="_GoBack"/>
      <w:bookmarkEnd w:id="0"/>
      <w:r w:rsidRPr="00C40F00">
        <w:rPr>
          <w:b/>
          <w:u w:val="single"/>
          <w:lang w:val="kk-KZ"/>
        </w:rPr>
        <w:t>http://online.zakon.kz/Document/?doc_id=34199995#pos=190;-130</w:t>
      </w:r>
    </w:p>
    <w:p w:rsidR="00026D1D" w:rsidRDefault="00106DFB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D4C09">
        <w:rPr>
          <w:rFonts w:ascii="Times New Roman" w:hAnsi="Times New Roman" w:cs="Times New Roman"/>
          <w:color w:val="333333"/>
          <w:sz w:val="28"/>
          <w:szCs w:val="28"/>
        </w:rPr>
        <w:t>1. Қазақстан</w:t>
      </w:r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Республикасы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азаматтарының</w:t>
      </w:r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күнтізбелік он күннен</w:t>
      </w:r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бі</w:t>
      </w:r>
      <w:proofErr w:type="gram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айға</w:t>
      </w:r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дейінгі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мерзімде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жеке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куәлiксiз</w:t>
      </w:r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немесе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жарамсыз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жеке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куәлікпен не тұрғылықты</w:t>
      </w:r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жері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Pr="00FD4C09">
        <w:rPr>
          <w:rFonts w:ascii="Times New Roman" w:hAnsi="Times New Roman" w:cs="Times New Roman"/>
          <w:color w:val="333333"/>
          <w:sz w:val="28"/>
          <w:szCs w:val="28"/>
        </w:rPr>
        <w:t>, уақытша</w:t>
      </w:r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болатын</w:t>
      </w:r>
      <w:proofErr w:type="spellEnd"/>
      <w:r w:rsidRPr="00FD4C09">
        <w:rPr>
          <w:rFonts w:ascii="Times New Roman" w:hAnsi="Times New Roman" w:cs="Times New Roman"/>
          <w:color w:val="333333"/>
          <w:sz w:val="28"/>
          <w:szCs w:val="28"/>
        </w:rPr>
        <w:t xml:space="preserve"> (тұратын)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жері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="0070564A" w:rsidRPr="00705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тiркеусізтұруы –  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D4C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ескерту</w:t>
      </w:r>
      <w:proofErr w:type="spellEnd"/>
      <w:r w:rsidR="00FD4C09" w:rsidRPr="00FD4C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FD4C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жасауға</w:t>
      </w:r>
      <w:r w:rsidR="00FD4C09" w:rsidRPr="00FD4C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FD4C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әкеп</w:t>
      </w:r>
      <w:r w:rsidR="00FD4C09" w:rsidRPr="00FD4C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FD4C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соғады.</w:t>
      </w:r>
      <w:r w:rsidR="00FD4C09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D4C09">
        <w:rPr>
          <w:rFonts w:ascii="Times New Roman" w:hAnsi="Times New Roman" w:cs="Times New Roman"/>
          <w:color w:val="333333"/>
          <w:sz w:val="28"/>
          <w:szCs w:val="28"/>
        </w:rPr>
        <w:br/>
        <w:t>2.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Қазақстан</w:t>
      </w:r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Республикасы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азаматтарының</w:t>
      </w:r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бір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айдан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астам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мерзімде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жеке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куәлiксiз</w:t>
      </w:r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немесе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жарамсыз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жеке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куәлікпен не тұ</w:t>
      </w:r>
      <w:proofErr w:type="gram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FD4C09">
        <w:rPr>
          <w:rFonts w:ascii="Times New Roman" w:hAnsi="Times New Roman" w:cs="Times New Roman"/>
          <w:color w:val="333333"/>
          <w:sz w:val="28"/>
          <w:szCs w:val="28"/>
        </w:rPr>
        <w:t>ғылықты</w:t>
      </w:r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жері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Pr="00FD4C09">
        <w:rPr>
          <w:rFonts w:ascii="Times New Roman" w:hAnsi="Times New Roman" w:cs="Times New Roman"/>
          <w:color w:val="333333"/>
          <w:sz w:val="28"/>
          <w:szCs w:val="28"/>
        </w:rPr>
        <w:t>, уақытша</w:t>
      </w:r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болатын</w:t>
      </w:r>
      <w:proofErr w:type="spellEnd"/>
      <w:r w:rsidRPr="00FD4C09">
        <w:rPr>
          <w:rFonts w:ascii="Times New Roman" w:hAnsi="Times New Roman" w:cs="Times New Roman"/>
          <w:color w:val="333333"/>
          <w:sz w:val="28"/>
          <w:szCs w:val="28"/>
        </w:rPr>
        <w:t xml:space="preserve"> (тұратын)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жері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="00A5688E" w:rsidRPr="00A568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тiркеусізтұруы –  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жеті</w:t>
      </w:r>
      <w:proofErr w:type="spellEnd"/>
      <w:r w:rsidR="00A5688E"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айлық</w:t>
      </w:r>
      <w:r w:rsidR="00A5688E"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есептiк</w:t>
      </w:r>
      <w:proofErr w:type="spellEnd"/>
      <w:r w:rsidR="00A5688E"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көрсеткiш</w:t>
      </w:r>
      <w:r w:rsidR="00A5688E"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EF47F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мөлшерiнде</w:t>
      </w:r>
      <w:r w:rsidR="00EF47F6" w:rsidRPr="00EF47F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EF47F6" w:rsidRPr="00EF47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(15 883 </w:t>
      </w:r>
      <w:proofErr w:type="spellStart"/>
      <w:r w:rsidR="00EF47F6" w:rsidRPr="00EF47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тг</w:t>
      </w:r>
      <w:proofErr w:type="spellEnd"/>
      <w:r w:rsidR="00EF47F6" w:rsidRPr="00EF47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A5688E" w:rsidRPr="00EF47F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EF47F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айыппұл</w:t>
      </w:r>
      <w:r w:rsidR="00A5688E"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салуға</w:t>
      </w:r>
      <w:r w:rsidR="00A5688E"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әкеп</w:t>
      </w:r>
      <w:r w:rsidR="00A5688E"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16082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соғады.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  <w:t>3. Осы баптың</w:t>
      </w:r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бірiншi</w:t>
      </w:r>
      <w:proofErr w:type="spellEnd"/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және</w:t>
      </w:r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екінші</w:t>
      </w:r>
      <w:proofErr w:type="spellEnd"/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бөлiктерінде</w:t>
      </w:r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көзделген, әкiмшiлiк</w:t>
      </w:r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жаза</w:t>
      </w:r>
      <w:proofErr w:type="spellEnd"/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қолданылғаннан</w:t>
      </w:r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кейiн</w:t>
      </w:r>
      <w:proofErr w:type="spellEnd"/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бiр</w:t>
      </w:r>
      <w:proofErr w:type="spellEnd"/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жыл</w:t>
      </w:r>
      <w:proofErr w:type="spellEnd"/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iшiнде</w:t>
      </w:r>
      <w:proofErr w:type="spellEnd"/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қайталап</w:t>
      </w:r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жасалған</w:t>
      </w:r>
      <w:r w:rsidR="0016082D" w:rsidRPr="001608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і</w:t>
      </w:r>
      <w:proofErr w:type="gram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с-</w:t>
      </w:r>
      <w:proofErr w:type="gramEnd"/>
      <w:r w:rsidRPr="00FD4C09">
        <w:rPr>
          <w:rFonts w:ascii="Times New Roman" w:hAnsi="Times New Roman" w:cs="Times New Roman"/>
          <w:color w:val="333333"/>
          <w:sz w:val="28"/>
          <w:szCs w:val="28"/>
        </w:rPr>
        <w:t>әрекет –  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он </w:t>
      </w:r>
      <w:r w:rsidR="005F20CB"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үш</w:t>
      </w:r>
      <w:r w:rsidR="005F20CB"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айлық</w:t>
      </w:r>
      <w:r w:rsidR="005F20CB"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есептiк</w:t>
      </w:r>
      <w:proofErr w:type="spellEnd"/>
      <w:r w:rsidR="005F20CB"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көрсеткiш</w:t>
      </w:r>
      <w:r w:rsidR="005F20CB"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CB4B3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мөлшерiнде</w:t>
      </w:r>
      <w:r w:rsidR="00CB4B30" w:rsidRPr="00CB4B3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9A1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(29 479 т</w:t>
      </w:r>
      <w:r w:rsidR="009A1F6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</w:t>
      </w:r>
      <w:r w:rsidR="00CB4B30" w:rsidRPr="00CB4B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5F20CB" w:rsidRPr="00CB4B3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CB4B3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айыппұл</w:t>
      </w:r>
      <w:r w:rsidR="005F20CB"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салуға</w:t>
      </w:r>
      <w:r w:rsidR="005F20CB"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әкеп</w:t>
      </w:r>
      <w:r w:rsidR="005F20CB"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5F20CB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соғады.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  <w:t>4. Қазақстан</w:t>
      </w:r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Республикасында</w:t>
      </w:r>
      <w:proofErr w:type="spellEnd"/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шетелдiктiң</w:t>
      </w:r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немесе</w:t>
      </w:r>
      <w:proofErr w:type="spellEnd"/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азаматтығы</w:t>
      </w:r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жоқ</w:t>
      </w:r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адамның</w:t>
      </w:r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күнтізбелік он күннен</w:t>
      </w:r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астам</w:t>
      </w:r>
      <w:proofErr w:type="spellEnd"/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мерзімде</w:t>
      </w:r>
      <w:proofErr w:type="spellEnd"/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тұрақты</w:t>
      </w:r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</w:t>
      </w:r>
      <w:proofErr w:type="gram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FD4C09">
        <w:rPr>
          <w:rFonts w:ascii="Times New Roman" w:hAnsi="Times New Roman" w:cs="Times New Roman"/>
          <w:color w:val="333333"/>
          <w:sz w:val="28"/>
          <w:szCs w:val="28"/>
        </w:rPr>
        <w:t>ғылықты</w:t>
      </w:r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жері</w:t>
      </w:r>
      <w:proofErr w:type="spellEnd"/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="005F20CB" w:rsidRPr="005F20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тіркеусіз</w:t>
      </w:r>
      <w:proofErr w:type="spellEnd"/>
      <w:r w:rsidRPr="00FD4C09">
        <w:rPr>
          <w:rFonts w:ascii="Times New Roman" w:hAnsi="Times New Roman" w:cs="Times New Roman"/>
          <w:color w:val="333333"/>
          <w:sz w:val="28"/>
          <w:szCs w:val="28"/>
        </w:rPr>
        <w:t xml:space="preserve"> не тұруға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ықтиярхатсыз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немесе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азаматтығы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жоқ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адам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куәлiгінсiз не тұруға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ықтиярхаты, азаматтығы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жоқ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адам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куәлігі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жарамсыз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болып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тұрақты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тұруы, сондай-ақ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ішкі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істер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органдарын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 xml:space="preserve">паспорттың, 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тұруға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ықтияр</w:t>
      </w:r>
      <w:r w:rsidR="0086449B" w:rsidRPr="008644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 xml:space="preserve">хаттың 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не азаматтығы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жоқ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адам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куәлігінің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жоғалғаны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туралы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уақтылы</w:t>
      </w:r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хабардар</w:t>
      </w:r>
      <w:proofErr w:type="spellEnd"/>
      <w:r w:rsidR="00A84B0C" w:rsidRPr="00A84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етпеуі</w:t>
      </w:r>
      <w:proofErr w:type="spellEnd"/>
      <w:r w:rsidRPr="00FD4C09">
        <w:rPr>
          <w:rFonts w:ascii="Times New Roman" w:hAnsi="Times New Roman" w:cs="Times New Roman"/>
          <w:color w:val="333333"/>
          <w:sz w:val="28"/>
          <w:szCs w:val="28"/>
        </w:rPr>
        <w:t xml:space="preserve"> –  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он </w:t>
      </w:r>
      <w:r w:rsidR="00A84B0C"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айлық</w:t>
      </w:r>
      <w:r w:rsidR="00A84B0C"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есептік</w:t>
      </w:r>
      <w:proofErr w:type="spellEnd"/>
      <w:r w:rsidR="00A84B0C"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gramStart"/>
      <w:r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к</w:t>
      </w:r>
      <w:proofErr w:type="gramEnd"/>
      <w:r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өрсеткіш</w:t>
      </w:r>
      <w:r w:rsidR="00A84B0C"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9A1F6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мөлшерінде</w:t>
      </w:r>
      <w:r w:rsidR="009A1F61" w:rsidRPr="009A1F6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CB4B30" w:rsidRPr="009A1F6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9A1F61" w:rsidRPr="009A1F6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(</w:t>
      </w:r>
      <w:r w:rsidR="002B35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шамамен</w:t>
      </w:r>
      <w:r w:rsidR="009A1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23 000 т</w:t>
      </w:r>
      <w:r w:rsidR="009A1F6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</w:t>
      </w:r>
      <w:r w:rsidR="009A1F61" w:rsidRPr="009A1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A84B0C" w:rsidRPr="009A1F6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9A1F6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айыппұл</w:t>
      </w:r>
      <w:r w:rsidR="00A84B0C"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салуға</w:t>
      </w:r>
      <w:r w:rsidR="00A84B0C"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әкеп</w:t>
      </w:r>
      <w:r w:rsidR="00A84B0C"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A84B0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соғады.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  <w:t>5. Осы баптың</w:t>
      </w:r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төртінші</w:t>
      </w:r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бөлiгiнде</w:t>
      </w:r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көзделген, әкiмшiлiк</w:t>
      </w:r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жаза</w:t>
      </w:r>
      <w:proofErr w:type="spellEnd"/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қолданылғаннан</w:t>
      </w:r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кейін</w:t>
      </w:r>
      <w:proofErr w:type="spellEnd"/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бір</w:t>
      </w:r>
      <w:proofErr w:type="spellEnd"/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жыл</w:t>
      </w:r>
      <w:proofErr w:type="spellEnd"/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iшiнде</w:t>
      </w:r>
      <w:proofErr w:type="spellEnd"/>
      <w:r w:rsidR="00800EC0" w:rsidRPr="00800E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қайталап</w:t>
      </w:r>
      <w:r w:rsidR="00651ACE" w:rsidRPr="00651A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жасалған</w:t>
      </w:r>
      <w:r w:rsidR="00651ACE" w:rsidRPr="00651AC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іс-әрекеттер –  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жиырма</w:t>
      </w:r>
      <w:proofErr w:type="spellEnd"/>
      <w:r w:rsidR="00651ACE"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айлық</w:t>
      </w:r>
      <w:r w:rsidR="00651ACE"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есептік</w:t>
      </w:r>
      <w:proofErr w:type="spellEnd"/>
      <w:r w:rsidR="00651ACE"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gramStart"/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к</w:t>
      </w:r>
      <w:proofErr w:type="gramEnd"/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өрсеткіш</w:t>
      </w:r>
      <w:r w:rsidR="00651ACE"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мөлшерінде</w:t>
      </w:r>
      <w:r w:rsidR="00651ACE"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айыппұл</w:t>
      </w:r>
      <w:r w:rsidR="00651ACE"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салуға</w:t>
      </w:r>
      <w:r w:rsidR="00651ACE"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әкеп</w:t>
      </w:r>
      <w:r w:rsidR="00651ACE"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651AC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соғады.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26D1D" w:rsidRDefault="00026D1D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026D1D" w:rsidRDefault="00026D1D">
      <w:pPr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4E77F4" w:rsidRPr="00026D1D" w:rsidRDefault="00106DF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554">
        <w:rPr>
          <w:rFonts w:ascii="Times New Roman" w:hAnsi="Times New Roman" w:cs="Times New Roman"/>
          <w:b/>
          <w:color w:val="333333"/>
          <w:sz w:val="28"/>
          <w:szCs w:val="28"/>
        </w:rPr>
        <w:t>Ескертпе</w:t>
      </w:r>
      <w:proofErr w:type="spellEnd"/>
      <w:r w:rsidRPr="002B3554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.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Осы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баптың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бі</w:t>
      </w:r>
      <w:proofErr w:type="gram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FD4C09">
        <w:rPr>
          <w:rFonts w:ascii="Times New Roman" w:hAnsi="Times New Roman" w:cs="Times New Roman"/>
          <w:color w:val="333333"/>
          <w:sz w:val="28"/>
          <w:szCs w:val="28"/>
        </w:rPr>
        <w:t>інші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бөлігінің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Қазақстан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Республикасы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азаматтарының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уақытша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болатын</w:t>
      </w:r>
      <w:proofErr w:type="spellEnd"/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тұратын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жері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тіркеусіз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тұруы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туралы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талабы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уақытша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болатын</w:t>
      </w:r>
      <w:proofErr w:type="spellEnd"/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тұратын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жері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бір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айға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дейінгі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мерзімде</w:t>
      </w:r>
      <w:proofErr w:type="spellEnd"/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тұратын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уақытша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тұрғындарға</w:t>
      </w:r>
      <w:r w:rsid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қолданылмайды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>.  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2B3554">
        <w:rPr>
          <w:rFonts w:ascii="Times New Roman" w:hAnsi="Times New Roman" w:cs="Times New Roman"/>
          <w:b/>
          <w:color w:val="333333"/>
          <w:sz w:val="28"/>
          <w:szCs w:val="28"/>
        </w:rPr>
        <w:t>Ескерту</w:t>
      </w:r>
      <w:proofErr w:type="spellEnd"/>
      <w:r w:rsidRPr="002B3554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.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492-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бап</w:t>
      </w:r>
      <w:proofErr w:type="spellEnd"/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жаңа</w:t>
      </w:r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редакцияда</w:t>
      </w:r>
      <w:proofErr w:type="spellEnd"/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ҚР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22.12.2016 № 28-VI</w:t>
      </w:r>
      <w:proofErr w:type="gramStart"/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gramEnd"/>
      <w:r w:rsidRPr="00FD4C09">
        <w:rPr>
          <w:rFonts w:ascii="Times New Roman" w:hAnsi="Times New Roman" w:cs="Times New Roman"/>
          <w:color w:val="333333"/>
          <w:sz w:val="28"/>
          <w:szCs w:val="28"/>
        </w:rPr>
        <w:t>аңымен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алғашқы</w:t>
      </w:r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ресми</w:t>
      </w:r>
      <w:proofErr w:type="spellEnd"/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жарияланған</w:t>
      </w:r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күнінен</w:t>
      </w:r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кейін</w:t>
      </w:r>
      <w:proofErr w:type="spellEnd"/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күнтізбелік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он</w:t>
      </w:r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күн</w:t>
      </w:r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өткен</w:t>
      </w:r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соң</w:t>
      </w:r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D4C09">
        <w:rPr>
          <w:rFonts w:ascii="Times New Roman" w:hAnsi="Times New Roman" w:cs="Times New Roman"/>
          <w:color w:val="333333"/>
          <w:sz w:val="28"/>
          <w:szCs w:val="28"/>
        </w:rPr>
        <w:t>қолданысқа</w:t>
      </w:r>
      <w:r w:rsidR="001F09AA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FD4C09">
        <w:rPr>
          <w:rFonts w:ascii="Times New Roman" w:hAnsi="Times New Roman" w:cs="Times New Roman"/>
          <w:color w:val="333333"/>
          <w:sz w:val="28"/>
          <w:szCs w:val="28"/>
        </w:rPr>
        <w:t>енгізіледі</w:t>
      </w:r>
      <w:proofErr w:type="spellEnd"/>
      <w:r w:rsidRPr="00026D1D">
        <w:rPr>
          <w:rFonts w:ascii="Times New Roman" w:hAnsi="Times New Roman" w:cs="Times New Roman"/>
          <w:color w:val="333333"/>
          <w:sz w:val="28"/>
          <w:szCs w:val="28"/>
          <w:lang w:val="en-US"/>
        </w:rPr>
        <w:t>).</w:t>
      </w:r>
    </w:p>
    <w:sectPr w:rsidR="004E77F4" w:rsidRPr="00026D1D" w:rsidSect="0041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92"/>
    <w:rsid w:val="00026D1D"/>
    <w:rsid w:val="00106DFB"/>
    <w:rsid w:val="0016082D"/>
    <w:rsid w:val="001F09AA"/>
    <w:rsid w:val="002B3554"/>
    <w:rsid w:val="00410BE9"/>
    <w:rsid w:val="004C5973"/>
    <w:rsid w:val="004E77F4"/>
    <w:rsid w:val="005F20CB"/>
    <w:rsid w:val="00651ACE"/>
    <w:rsid w:val="0070564A"/>
    <w:rsid w:val="007D0B92"/>
    <w:rsid w:val="00800EC0"/>
    <w:rsid w:val="0086449B"/>
    <w:rsid w:val="009A1F61"/>
    <w:rsid w:val="00A5688E"/>
    <w:rsid w:val="00A84B0C"/>
    <w:rsid w:val="00CB4B30"/>
    <w:rsid w:val="00EF47F6"/>
    <w:rsid w:val="00FD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1D"/>
    <w:pPr>
      <w:ind w:left="720"/>
      <w:contextualSpacing/>
    </w:pPr>
  </w:style>
  <w:style w:type="paragraph" w:customStyle="1" w:styleId="j14">
    <w:name w:val="j14"/>
    <w:basedOn w:val="a"/>
    <w:rsid w:val="004C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2017-11-17T03:42:00Z</dcterms:created>
  <dcterms:modified xsi:type="dcterms:W3CDTF">2017-11-17T04:05:00Z</dcterms:modified>
</cp:coreProperties>
</file>