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F6" w:rsidRDefault="00F74BF4" w:rsidP="008C6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63F6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Pr="008C63F6">
        <w:rPr>
          <w:rFonts w:ascii="Times New Roman" w:hAnsi="Times New Roman" w:cs="Times New Roman"/>
          <w:b/>
          <w:sz w:val="28"/>
          <w:szCs w:val="28"/>
        </w:rPr>
        <w:t xml:space="preserve"> проводимые по плану </w:t>
      </w:r>
      <w:r w:rsidR="008C63F6" w:rsidRPr="008C63F6">
        <w:rPr>
          <w:rFonts w:ascii="Times New Roman" w:hAnsi="Times New Roman" w:cs="Times New Roman"/>
          <w:b/>
          <w:sz w:val="28"/>
          <w:szCs w:val="28"/>
        </w:rPr>
        <w:t xml:space="preserve"> формирования антикоррупционной культуры на 2018-2019 учебный год.</w:t>
      </w:r>
    </w:p>
    <w:p w:rsidR="008C63F6" w:rsidRDefault="008C63F6" w:rsidP="008C63F6">
      <w:pPr>
        <w:rPr>
          <w:rFonts w:ascii="Times New Roman" w:hAnsi="Times New Roman" w:cs="Times New Roman"/>
          <w:sz w:val="28"/>
          <w:szCs w:val="28"/>
        </w:rPr>
      </w:pPr>
    </w:p>
    <w:p w:rsidR="00F85C9D" w:rsidRPr="003A0AC3" w:rsidRDefault="00D76644" w:rsidP="00F85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AC3">
        <w:rPr>
          <w:rFonts w:ascii="Times New Roman" w:hAnsi="Times New Roman" w:cs="Times New Roman"/>
          <w:b/>
          <w:sz w:val="28"/>
          <w:szCs w:val="28"/>
        </w:rPr>
        <w:t xml:space="preserve">Ознакомление с «Кодексом чести </w:t>
      </w:r>
      <w:proofErr w:type="gramStart"/>
      <w:r w:rsidRPr="003A0AC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A0AC3">
        <w:rPr>
          <w:rFonts w:ascii="Times New Roman" w:hAnsi="Times New Roman" w:cs="Times New Roman"/>
          <w:b/>
          <w:sz w:val="28"/>
          <w:szCs w:val="28"/>
        </w:rPr>
        <w:t>».</w:t>
      </w:r>
      <w:r w:rsidR="00F85C9D" w:rsidRPr="003A0AC3">
        <w:rPr>
          <w:b/>
        </w:rPr>
        <w:t xml:space="preserve"> </w:t>
      </w:r>
    </w:p>
    <w:p w:rsidR="000C7605" w:rsidRDefault="007B035D" w:rsidP="00F85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5D">
        <w:rPr>
          <w:rFonts w:ascii="Times New Roman" w:hAnsi="Times New Roman" w:cs="Times New Roman"/>
          <w:sz w:val="28"/>
          <w:szCs w:val="28"/>
        </w:rPr>
        <w:t>В начале учебного года</w:t>
      </w:r>
      <w:r>
        <w:rPr>
          <w:rFonts w:ascii="Times New Roman" w:hAnsi="Times New Roman" w:cs="Times New Roman"/>
          <w:sz w:val="28"/>
          <w:szCs w:val="28"/>
        </w:rPr>
        <w:t>, в сентябре месяце</w:t>
      </w:r>
      <w:r w:rsidRPr="007B035D">
        <w:rPr>
          <w:rFonts w:ascii="Times New Roman" w:hAnsi="Times New Roman" w:cs="Times New Roman"/>
          <w:sz w:val="28"/>
          <w:szCs w:val="28"/>
        </w:rPr>
        <w:t xml:space="preserve"> каждый  </w:t>
      </w:r>
      <w:r w:rsidR="00D44B01">
        <w:rPr>
          <w:rFonts w:ascii="Times New Roman" w:hAnsi="Times New Roman" w:cs="Times New Roman"/>
          <w:sz w:val="28"/>
          <w:szCs w:val="28"/>
        </w:rPr>
        <w:t xml:space="preserve">обучающийся  </w:t>
      </w:r>
      <w:r w:rsidR="005A7FBD" w:rsidRPr="005A7FBD">
        <w:rPr>
          <w:rFonts w:ascii="Times New Roman" w:hAnsi="Times New Roman" w:cs="Times New Roman"/>
          <w:sz w:val="28"/>
          <w:szCs w:val="28"/>
        </w:rPr>
        <w:t xml:space="preserve">под руководством кураторов и зам деканов </w:t>
      </w:r>
      <w:r w:rsidR="005A7FBD">
        <w:rPr>
          <w:rFonts w:ascii="Times New Roman" w:hAnsi="Times New Roman" w:cs="Times New Roman"/>
          <w:sz w:val="28"/>
          <w:szCs w:val="28"/>
        </w:rPr>
        <w:t xml:space="preserve">изучает и </w:t>
      </w:r>
      <w:r w:rsidR="00851DB9">
        <w:rPr>
          <w:rFonts w:ascii="Times New Roman" w:hAnsi="Times New Roman" w:cs="Times New Roman"/>
          <w:sz w:val="28"/>
          <w:szCs w:val="28"/>
        </w:rPr>
        <w:t>подписывает «Кодекс</w:t>
      </w:r>
      <w:r w:rsidR="00D621EF">
        <w:rPr>
          <w:rFonts w:ascii="Times New Roman" w:hAnsi="Times New Roman" w:cs="Times New Roman"/>
          <w:sz w:val="28"/>
          <w:szCs w:val="28"/>
        </w:rPr>
        <w:t xml:space="preserve"> чести обучающихся», что отражается в листе</w:t>
      </w:r>
      <w:r w:rsidR="00F85C9D" w:rsidRPr="00F85C9D">
        <w:rPr>
          <w:rFonts w:ascii="Times New Roman" w:hAnsi="Times New Roman" w:cs="Times New Roman"/>
          <w:sz w:val="28"/>
          <w:szCs w:val="28"/>
        </w:rPr>
        <w:t xml:space="preserve"> информирования </w:t>
      </w:r>
      <w:r w:rsidR="00796F1F">
        <w:rPr>
          <w:rFonts w:ascii="Times New Roman" w:hAnsi="Times New Roman" w:cs="Times New Roman"/>
          <w:sz w:val="28"/>
          <w:szCs w:val="28"/>
        </w:rPr>
        <w:t>об ознакомлении с</w:t>
      </w:r>
      <w:r w:rsidR="00F85C9D" w:rsidRPr="00F85C9D">
        <w:rPr>
          <w:rFonts w:ascii="Times New Roman" w:hAnsi="Times New Roman" w:cs="Times New Roman"/>
          <w:sz w:val="28"/>
          <w:szCs w:val="28"/>
        </w:rPr>
        <w:t xml:space="preserve"> политикой Академической честности Университета, с Приложениями к нему.</w:t>
      </w:r>
      <w:r w:rsidR="00F85C9D" w:rsidRPr="00F85C9D">
        <w:t xml:space="preserve"> </w:t>
      </w:r>
      <w:r w:rsidR="003C3CB7">
        <w:t xml:space="preserve">   </w:t>
      </w:r>
      <w:proofErr w:type="gramStart"/>
      <w:r w:rsidR="00F85C9D" w:rsidRPr="00F85C9D">
        <w:rPr>
          <w:rFonts w:ascii="Times New Roman" w:hAnsi="Times New Roman" w:cs="Times New Roman"/>
          <w:sz w:val="28"/>
          <w:szCs w:val="28"/>
        </w:rPr>
        <w:t xml:space="preserve">Положение об академической политике, в том числе Кодекс чести студента </w:t>
      </w:r>
      <w:proofErr w:type="spellStart"/>
      <w:r w:rsidR="00F85C9D" w:rsidRPr="00F85C9D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="00F85C9D" w:rsidRPr="00F85C9D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="00F85C9D" w:rsidRPr="00F85C9D">
        <w:rPr>
          <w:rFonts w:ascii="Times New Roman" w:hAnsi="Times New Roman" w:cs="Times New Roman"/>
          <w:sz w:val="28"/>
          <w:szCs w:val="28"/>
        </w:rPr>
        <w:t>С.Д.Асфендиярова</w:t>
      </w:r>
      <w:proofErr w:type="spellEnd"/>
      <w:r w:rsidR="00F85C9D" w:rsidRPr="00F85C9D">
        <w:rPr>
          <w:rFonts w:ascii="Times New Roman" w:hAnsi="Times New Roman" w:cs="Times New Roman"/>
          <w:sz w:val="28"/>
          <w:szCs w:val="28"/>
        </w:rPr>
        <w:t xml:space="preserve"> было создано и добавлено в Информационном источнике Интернет на сайте </w:t>
      </w:r>
      <w:proofErr w:type="spellStart"/>
      <w:r w:rsidR="00F85C9D" w:rsidRPr="00F85C9D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="00F85C9D" w:rsidRPr="00F85C9D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="00F85C9D" w:rsidRPr="00F85C9D">
        <w:rPr>
          <w:rFonts w:ascii="Times New Roman" w:hAnsi="Times New Roman" w:cs="Times New Roman"/>
          <w:sz w:val="28"/>
          <w:szCs w:val="28"/>
        </w:rPr>
        <w:t>С.Д.Асфендиярова</w:t>
      </w:r>
      <w:proofErr w:type="spellEnd"/>
      <w:r w:rsidR="00F85C9D" w:rsidRPr="00F85C9D">
        <w:rPr>
          <w:rFonts w:ascii="Times New Roman" w:hAnsi="Times New Roman" w:cs="Times New Roman"/>
          <w:sz w:val="28"/>
          <w:szCs w:val="28"/>
        </w:rPr>
        <w:t xml:space="preserve"> 10.08.2018 г. и 29.08.2018 г., которые находятся в приложении у каждого студента на его зарегистрированной странице на сайте Университета и доступны каждому студенту Университета.</w:t>
      </w:r>
      <w:proofErr w:type="gramEnd"/>
    </w:p>
    <w:p w:rsidR="003C3CB7" w:rsidRPr="003A0AC3" w:rsidRDefault="003C3CB7" w:rsidP="003C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AC3">
        <w:rPr>
          <w:rFonts w:ascii="Times New Roman" w:hAnsi="Times New Roman" w:cs="Times New Roman"/>
          <w:b/>
          <w:sz w:val="28"/>
          <w:szCs w:val="28"/>
        </w:rPr>
        <w:t>Организация книжной выставки «Нет коррупции</w:t>
      </w:r>
      <w:r w:rsidR="00D20C71" w:rsidRPr="003A0AC3">
        <w:rPr>
          <w:rFonts w:ascii="Times New Roman" w:hAnsi="Times New Roman" w:cs="Times New Roman"/>
          <w:b/>
          <w:sz w:val="28"/>
          <w:szCs w:val="28"/>
        </w:rPr>
        <w:t>!»</w:t>
      </w:r>
    </w:p>
    <w:p w:rsidR="00496F0A" w:rsidRDefault="006D2573" w:rsidP="006D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6D2573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6D2573">
        <w:rPr>
          <w:rFonts w:ascii="Times New Roman" w:hAnsi="Times New Roman" w:cs="Times New Roman"/>
          <w:sz w:val="28"/>
          <w:szCs w:val="28"/>
        </w:rPr>
        <w:t>конференц зале</w:t>
      </w:r>
      <w:proofErr w:type="gramEnd"/>
      <w:r w:rsidRPr="006D2573">
        <w:rPr>
          <w:rFonts w:ascii="Times New Roman" w:hAnsi="Times New Roman" w:cs="Times New Roman"/>
          <w:sz w:val="28"/>
          <w:szCs w:val="28"/>
        </w:rPr>
        <w:t xml:space="preserve">  библиотеки АО «НМУ»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5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F0A">
        <w:rPr>
          <w:rFonts w:ascii="Times New Roman" w:hAnsi="Times New Roman" w:cs="Times New Roman"/>
          <w:sz w:val="28"/>
          <w:szCs w:val="28"/>
        </w:rPr>
        <w:t xml:space="preserve">книжная выставка </w:t>
      </w:r>
      <w:r w:rsidRPr="006D2573">
        <w:rPr>
          <w:rFonts w:ascii="Times New Roman" w:hAnsi="Times New Roman" w:cs="Times New Roman"/>
          <w:sz w:val="28"/>
          <w:szCs w:val="28"/>
        </w:rPr>
        <w:t xml:space="preserve"> </w:t>
      </w:r>
      <w:r w:rsidR="00496F0A">
        <w:rPr>
          <w:rFonts w:ascii="Times New Roman" w:hAnsi="Times New Roman" w:cs="Times New Roman"/>
          <w:sz w:val="28"/>
          <w:szCs w:val="28"/>
        </w:rPr>
        <w:t>для студентов и преподавателей</w:t>
      </w:r>
      <w:r w:rsidRPr="006D2573">
        <w:rPr>
          <w:rFonts w:ascii="Times New Roman" w:hAnsi="Times New Roman" w:cs="Times New Roman"/>
          <w:sz w:val="28"/>
          <w:szCs w:val="28"/>
        </w:rPr>
        <w:t xml:space="preserve">  на тему:</w:t>
      </w:r>
      <w:r w:rsidR="00496F0A" w:rsidRPr="00496F0A">
        <w:t xml:space="preserve"> </w:t>
      </w:r>
      <w:r w:rsidR="00496F0A" w:rsidRPr="00496F0A">
        <w:rPr>
          <w:rFonts w:ascii="Times New Roman" w:hAnsi="Times New Roman" w:cs="Times New Roman"/>
          <w:sz w:val="28"/>
          <w:szCs w:val="28"/>
        </w:rPr>
        <w:t>«Нет коррупции!»</w:t>
      </w:r>
      <w:r w:rsidR="00496F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A0AC3" w:rsidRPr="00106422" w:rsidRDefault="003A0AC3" w:rsidP="003A0A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Родительские собрания по вопросам формирования антикоррупционного мировоззрения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37ED" w:rsidRDefault="00106422" w:rsidP="0010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22">
        <w:rPr>
          <w:rFonts w:ascii="Times New Roman" w:hAnsi="Times New Roman" w:cs="Times New Roman"/>
          <w:sz w:val="28"/>
          <w:szCs w:val="28"/>
        </w:rPr>
        <w:t>Активизирована и усилена работа родительского комитета,</w:t>
      </w:r>
      <w:r w:rsidR="003136DC">
        <w:rPr>
          <w:rFonts w:ascii="Times New Roman" w:hAnsi="Times New Roman" w:cs="Times New Roman"/>
          <w:sz w:val="28"/>
          <w:szCs w:val="28"/>
        </w:rPr>
        <w:t xml:space="preserve"> путем вовлечения представителей в рабочие комиссии по рассмотрению различных вопросов, касающихся распределения освободивших</w:t>
      </w:r>
      <w:r w:rsidR="00E22F0D">
        <w:rPr>
          <w:rFonts w:ascii="Times New Roman" w:hAnsi="Times New Roman" w:cs="Times New Roman"/>
          <w:sz w:val="28"/>
          <w:szCs w:val="28"/>
        </w:rPr>
        <w:t>с</w:t>
      </w:r>
      <w:r w:rsidR="003136DC">
        <w:rPr>
          <w:rFonts w:ascii="Times New Roman" w:hAnsi="Times New Roman" w:cs="Times New Roman"/>
          <w:sz w:val="28"/>
          <w:szCs w:val="28"/>
        </w:rPr>
        <w:t>я</w:t>
      </w:r>
      <w:r w:rsidR="009141EA">
        <w:rPr>
          <w:rFonts w:ascii="Times New Roman" w:hAnsi="Times New Roman" w:cs="Times New Roman"/>
          <w:sz w:val="28"/>
          <w:szCs w:val="28"/>
        </w:rPr>
        <w:t xml:space="preserve"> грантов,</w:t>
      </w:r>
      <w:r w:rsidR="006C37ED">
        <w:rPr>
          <w:rFonts w:ascii="Times New Roman" w:hAnsi="Times New Roman" w:cs="Times New Roman"/>
          <w:sz w:val="28"/>
          <w:szCs w:val="28"/>
        </w:rPr>
        <w:t xml:space="preserve"> распределения мест в общежитиях, об оказании материальной помощи,</w:t>
      </w:r>
      <w:r w:rsidR="009141EA">
        <w:rPr>
          <w:rFonts w:ascii="Times New Roman" w:hAnsi="Times New Roman" w:cs="Times New Roman"/>
          <w:sz w:val="28"/>
          <w:szCs w:val="28"/>
        </w:rPr>
        <w:t xml:space="preserve"> привлечения к ответственности обучающихся за нарушение норм академической честности</w:t>
      </w:r>
      <w:r w:rsidR="00420A7C">
        <w:rPr>
          <w:rFonts w:ascii="Times New Roman" w:hAnsi="Times New Roman" w:cs="Times New Roman"/>
          <w:sz w:val="28"/>
          <w:szCs w:val="28"/>
        </w:rPr>
        <w:t xml:space="preserve"> и т.д.</w:t>
      </w:r>
      <w:r w:rsidR="009141EA">
        <w:rPr>
          <w:rFonts w:ascii="Times New Roman" w:hAnsi="Times New Roman" w:cs="Times New Roman"/>
          <w:sz w:val="28"/>
          <w:szCs w:val="28"/>
        </w:rPr>
        <w:t xml:space="preserve"> </w:t>
      </w:r>
      <w:r w:rsidR="003136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422" w:rsidRDefault="006C37ED" w:rsidP="0010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0A7C">
        <w:rPr>
          <w:rFonts w:ascii="Times New Roman" w:hAnsi="Times New Roman" w:cs="Times New Roman"/>
          <w:sz w:val="28"/>
          <w:szCs w:val="28"/>
        </w:rPr>
        <w:t>В</w:t>
      </w:r>
      <w:r w:rsidR="00106422" w:rsidRPr="00106422">
        <w:rPr>
          <w:rFonts w:ascii="Times New Roman" w:hAnsi="Times New Roman" w:cs="Times New Roman"/>
          <w:sz w:val="28"/>
          <w:szCs w:val="28"/>
        </w:rPr>
        <w:t xml:space="preserve"> октябре 2018 года Школами униве</w:t>
      </w:r>
      <w:r w:rsidR="00586BB2">
        <w:rPr>
          <w:rFonts w:ascii="Times New Roman" w:hAnsi="Times New Roman" w:cs="Times New Roman"/>
          <w:sz w:val="28"/>
          <w:szCs w:val="28"/>
        </w:rPr>
        <w:t xml:space="preserve">рситета (факультетами) </w:t>
      </w:r>
      <w:proofErr w:type="gramStart"/>
      <w:r w:rsidR="00586BB2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586BB2">
        <w:rPr>
          <w:rFonts w:ascii="Times New Roman" w:hAnsi="Times New Roman" w:cs="Times New Roman"/>
          <w:sz w:val="28"/>
          <w:szCs w:val="28"/>
        </w:rPr>
        <w:t xml:space="preserve"> родительские собрания</w:t>
      </w:r>
      <w:r w:rsidR="00106422" w:rsidRPr="00106422">
        <w:rPr>
          <w:rFonts w:ascii="Times New Roman" w:hAnsi="Times New Roman" w:cs="Times New Roman"/>
          <w:sz w:val="28"/>
          <w:szCs w:val="28"/>
        </w:rPr>
        <w:t xml:space="preserve"> по вопросам формирования антикоррупционного мировоззрения </w:t>
      </w:r>
      <w:proofErr w:type="gramStart"/>
      <w:r w:rsidR="00106422" w:rsidRPr="001064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06422" w:rsidRPr="00106422">
        <w:rPr>
          <w:rFonts w:ascii="Times New Roman" w:hAnsi="Times New Roman" w:cs="Times New Roman"/>
          <w:sz w:val="28"/>
          <w:szCs w:val="28"/>
        </w:rPr>
        <w:t>.</w:t>
      </w:r>
    </w:p>
    <w:p w:rsidR="00420A7C" w:rsidRPr="00726C06" w:rsidRDefault="008C0E15" w:rsidP="008C0E1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C06">
        <w:rPr>
          <w:rFonts w:ascii="Times New Roman" w:hAnsi="Times New Roman" w:cs="Times New Roman"/>
          <w:b/>
          <w:sz w:val="28"/>
          <w:szCs w:val="28"/>
        </w:rPr>
        <w:t>Заседания «Совета кураторов и наставников» по вопросам организации воспитательной работы по формированию антикоррупционной культуры</w:t>
      </w:r>
      <w:r w:rsidR="00577F1B" w:rsidRPr="00726C06">
        <w:rPr>
          <w:rFonts w:ascii="Times New Roman" w:hAnsi="Times New Roman" w:cs="Times New Roman"/>
          <w:b/>
          <w:sz w:val="28"/>
          <w:szCs w:val="28"/>
        </w:rPr>
        <w:t>.</w:t>
      </w:r>
    </w:p>
    <w:p w:rsidR="00726C06" w:rsidRPr="00624E57" w:rsidRDefault="00D84F0F" w:rsidP="00726C06">
      <w:pPr>
        <w:pStyle w:val="a4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726C06">
        <w:rPr>
          <w:rFonts w:ascii="Times New Roman" w:hAnsi="Times New Roman"/>
          <w:sz w:val="28"/>
          <w:szCs w:val="28"/>
        </w:rPr>
        <w:t xml:space="preserve"> Данные заседания проводятся в течени</w:t>
      </w:r>
      <w:proofErr w:type="gramStart"/>
      <w:r w:rsidRPr="00726C06">
        <w:rPr>
          <w:rFonts w:ascii="Times New Roman" w:hAnsi="Times New Roman"/>
          <w:sz w:val="28"/>
          <w:szCs w:val="28"/>
        </w:rPr>
        <w:t>и</w:t>
      </w:r>
      <w:proofErr w:type="gramEnd"/>
      <w:r w:rsidRPr="00726C06">
        <w:rPr>
          <w:rFonts w:ascii="Times New Roman" w:hAnsi="Times New Roman"/>
          <w:sz w:val="28"/>
          <w:szCs w:val="28"/>
        </w:rPr>
        <w:t xml:space="preserve"> года.</w:t>
      </w:r>
      <w:r w:rsidR="00726C06" w:rsidRPr="00726C06"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="00726C06" w:rsidRPr="00726C06">
        <w:rPr>
          <w:rFonts w:ascii="Times New Roman" w:hAnsi="Times New Roman"/>
          <w:sz w:val="28"/>
          <w:szCs w:val="28"/>
        </w:rPr>
        <w:t>АО «НМУ»</w:t>
      </w:r>
      <w:r w:rsidR="00726C06" w:rsidRPr="00726C06">
        <w:rPr>
          <w:rFonts w:ascii="Times New Roman" w:hAnsi="Times New Roman"/>
          <w:bCs/>
          <w:iCs/>
          <w:sz w:val="28"/>
          <w:szCs w:val="28"/>
        </w:rPr>
        <w:t xml:space="preserve"> работает</w:t>
      </w:r>
      <w:r w:rsidR="00726C06" w:rsidRPr="00624E57">
        <w:rPr>
          <w:rFonts w:ascii="Times New Roman" w:hAnsi="Times New Roman"/>
          <w:bCs/>
          <w:iCs/>
          <w:sz w:val="28"/>
          <w:szCs w:val="28"/>
        </w:rPr>
        <w:t xml:space="preserve"> Общественная приемная.</w:t>
      </w:r>
    </w:p>
    <w:p w:rsidR="00D84F0F" w:rsidRPr="00726C06" w:rsidRDefault="00726C06" w:rsidP="00726C06">
      <w:pPr>
        <w:pStyle w:val="a4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624E57">
        <w:rPr>
          <w:rFonts w:ascii="Times New Roman" w:hAnsi="Times New Roman"/>
          <w:bCs/>
          <w:iCs/>
          <w:sz w:val="28"/>
          <w:szCs w:val="28"/>
        </w:rPr>
        <w:t>Ежедневно п</w:t>
      </w:r>
      <w:r>
        <w:rPr>
          <w:rFonts w:ascii="Times New Roman" w:hAnsi="Times New Roman"/>
          <w:bCs/>
          <w:iCs/>
          <w:sz w:val="28"/>
          <w:szCs w:val="28"/>
        </w:rPr>
        <w:t xml:space="preserve">роходят представителями </w:t>
      </w:r>
      <w:r w:rsidRPr="00624E57">
        <w:rPr>
          <w:rFonts w:ascii="Times New Roman" w:hAnsi="Times New Roman"/>
          <w:bCs/>
          <w:iCs/>
          <w:sz w:val="28"/>
          <w:szCs w:val="28"/>
        </w:rPr>
        <w:t xml:space="preserve">Профсоюза, </w:t>
      </w:r>
      <w:proofErr w:type="spellStart"/>
      <w:r w:rsidRPr="00624E57">
        <w:rPr>
          <w:rFonts w:ascii="Times New Roman" w:hAnsi="Times New Roman"/>
          <w:bCs/>
          <w:iCs/>
          <w:sz w:val="28"/>
          <w:szCs w:val="28"/>
        </w:rPr>
        <w:t>Нур</w:t>
      </w:r>
      <w:proofErr w:type="spellEnd"/>
      <w:r w:rsidRPr="00624E5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24E57">
        <w:rPr>
          <w:rFonts w:ascii="Times New Roman" w:hAnsi="Times New Roman"/>
          <w:bCs/>
          <w:iCs/>
          <w:sz w:val="28"/>
          <w:szCs w:val="28"/>
        </w:rPr>
        <w:t>Отан</w:t>
      </w:r>
      <w:proofErr w:type="spellEnd"/>
      <w:r w:rsidRPr="00624E57">
        <w:rPr>
          <w:rFonts w:ascii="Times New Roman" w:hAnsi="Times New Roman"/>
          <w:bCs/>
          <w:iCs/>
          <w:sz w:val="28"/>
          <w:szCs w:val="28"/>
        </w:rPr>
        <w:t>, Совета старейшин, структурных подразделений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  <w:r w:rsidRPr="00C11E04">
        <w:rPr>
          <w:rFonts w:ascii="Times New Roman" w:hAnsi="Times New Roman"/>
          <w:bCs/>
          <w:iCs/>
          <w:sz w:val="28"/>
          <w:szCs w:val="28"/>
        </w:rPr>
        <w:t>проходят приемы граждан (обучающихся, родителей и т.д.)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.</w:t>
      </w:r>
    </w:p>
    <w:p w:rsidR="00D84F0F" w:rsidRDefault="008D7E59" w:rsidP="008D7E5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59">
        <w:rPr>
          <w:rFonts w:ascii="Times New Roman" w:hAnsi="Times New Roman" w:cs="Times New Roman"/>
          <w:b/>
          <w:sz w:val="28"/>
          <w:szCs w:val="28"/>
        </w:rPr>
        <w:t>Размещение наглядных информаций на стендах, экранах, на сайте.</w:t>
      </w:r>
    </w:p>
    <w:p w:rsidR="008D7E59" w:rsidRDefault="003B780C" w:rsidP="008D7E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80C">
        <w:rPr>
          <w:rFonts w:ascii="Times New Roman" w:hAnsi="Times New Roman" w:cs="Times New Roman"/>
          <w:sz w:val="28"/>
          <w:szCs w:val="28"/>
          <w:lang w:val="kk-KZ"/>
        </w:rPr>
        <w:t>В целях информационного обеспечения, согласно «</w:t>
      </w:r>
      <w:r w:rsidRPr="003B780C">
        <w:rPr>
          <w:rFonts w:ascii="Times New Roman" w:hAnsi="Times New Roman" w:cs="Times New Roman"/>
          <w:sz w:val="28"/>
          <w:szCs w:val="28"/>
        </w:rPr>
        <w:t>Антикоррупцион</w:t>
      </w:r>
      <w:r>
        <w:rPr>
          <w:rFonts w:ascii="Times New Roman" w:hAnsi="Times New Roman" w:cs="Times New Roman"/>
          <w:sz w:val="28"/>
          <w:szCs w:val="28"/>
        </w:rPr>
        <w:t>ной стратегии  РК на 2015-2025</w:t>
      </w:r>
      <w:r w:rsidRPr="003B780C">
        <w:rPr>
          <w:rFonts w:ascii="Times New Roman" w:hAnsi="Times New Roman" w:cs="Times New Roman"/>
          <w:sz w:val="28"/>
          <w:szCs w:val="28"/>
          <w:lang w:val="kk-KZ"/>
        </w:rPr>
        <w:t>» на территории университета, в  учебных корпусах, на информационных  стендах  всех  факультетов,  в общежитиях студенческого городка размещены плакаты  «Внимание, помни!», Памятка для граждан – «Что делать, если у Вас вымогают взятку!?»</w:t>
      </w:r>
      <w:r w:rsidR="00A46A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B78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6A8B">
        <w:rPr>
          <w:rFonts w:ascii="Times New Roman" w:hAnsi="Times New Roman" w:cs="Times New Roman"/>
          <w:sz w:val="28"/>
          <w:szCs w:val="28"/>
        </w:rPr>
        <w:t xml:space="preserve">«Кодекс чести </w:t>
      </w:r>
      <w:proofErr w:type="gramStart"/>
      <w:r w:rsidR="00A46A8B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="00A46A8B">
        <w:rPr>
          <w:rFonts w:ascii="Times New Roman" w:hAnsi="Times New Roman" w:cs="Times New Roman"/>
          <w:sz w:val="28"/>
          <w:szCs w:val="28"/>
        </w:rPr>
        <w:t xml:space="preserve">». </w:t>
      </w:r>
      <w:r w:rsidRPr="003B780C">
        <w:rPr>
          <w:rFonts w:ascii="Times New Roman" w:hAnsi="Times New Roman" w:cs="Times New Roman"/>
          <w:sz w:val="28"/>
          <w:szCs w:val="28"/>
          <w:lang w:val="kk-KZ"/>
        </w:rPr>
        <w:t xml:space="preserve"> На Led экранах университета демонстрируются различные   социальные  видеоролики антикоррупционного содержания.</w:t>
      </w:r>
    </w:p>
    <w:p w:rsidR="00577F1B" w:rsidRDefault="00A46A8B" w:rsidP="006B5E3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38">
        <w:rPr>
          <w:rFonts w:ascii="Times New Roman" w:hAnsi="Times New Roman" w:cs="Times New Roman"/>
          <w:b/>
          <w:sz w:val="28"/>
          <w:szCs w:val="28"/>
        </w:rPr>
        <w:t xml:space="preserve">Создание клуба </w:t>
      </w:r>
      <w:r w:rsidR="006B5E38" w:rsidRPr="006B5E3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B5E38" w:rsidRPr="006B5E38">
        <w:rPr>
          <w:rFonts w:ascii="Times New Roman" w:hAnsi="Times New Roman" w:cs="Times New Roman"/>
          <w:b/>
          <w:sz w:val="28"/>
          <w:szCs w:val="28"/>
        </w:rPr>
        <w:t>Саналы</w:t>
      </w:r>
      <w:proofErr w:type="spellEnd"/>
      <w:r w:rsidR="006B5E38" w:rsidRPr="006B5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5E38" w:rsidRPr="006B5E38">
        <w:rPr>
          <w:rFonts w:ascii="Times New Roman" w:hAnsi="Times New Roman" w:cs="Times New Roman"/>
          <w:b/>
          <w:sz w:val="28"/>
          <w:szCs w:val="28"/>
        </w:rPr>
        <w:t>ұрпақ</w:t>
      </w:r>
      <w:proofErr w:type="spellEnd"/>
      <w:r w:rsidR="006B5E38" w:rsidRPr="006B5E38">
        <w:rPr>
          <w:rFonts w:ascii="Times New Roman" w:hAnsi="Times New Roman" w:cs="Times New Roman"/>
          <w:b/>
          <w:sz w:val="28"/>
          <w:szCs w:val="28"/>
        </w:rPr>
        <w:t>».</w:t>
      </w:r>
    </w:p>
    <w:p w:rsidR="006B5E38" w:rsidRDefault="006B5E38" w:rsidP="006B5E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38">
        <w:rPr>
          <w:rFonts w:ascii="Times New Roman" w:hAnsi="Times New Roman" w:cs="Times New Roman"/>
          <w:sz w:val="28"/>
          <w:szCs w:val="28"/>
        </w:rPr>
        <w:t>В рамках реализации антикоррупционной политики государства, проведена встреча с руководителем проектного офиса «</w:t>
      </w:r>
      <w:proofErr w:type="spellStart"/>
      <w:r w:rsidRPr="006B5E38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6B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E38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6B5E38">
        <w:rPr>
          <w:rFonts w:ascii="Times New Roman" w:hAnsi="Times New Roman" w:cs="Times New Roman"/>
          <w:sz w:val="28"/>
          <w:szCs w:val="28"/>
        </w:rPr>
        <w:t xml:space="preserve">», Департамента    </w:t>
      </w:r>
      <w:proofErr w:type="spellStart"/>
      <w:r w:rsidRPr="006B5E38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6B5E38">
        <w:rPr>
          <w:rFonts w:ascii="Times New Roman" w:hAnsi="Times New Roman" w:cs="Times New Roman"/>
          <w:sz w:val="28"/>
          <w:szCs w:val="28"/>
        </w:rPr>
        <w:t xml:space="preserve">    РК    по    делам  государственной службы  и  противодействию  коррупции  по г. Алматы. При этом</w:t>
      </w:r>
      <w:proofErr w:type="gramStart"/>
      <w:r w:rsidRPr="006B5E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5E38">
        <w:rPr>
          <w:rFonts w:ascii="Times New Roman" w:hAnsi="Times New Roman" w:cs="Times New Roman"/>
          <w:sz w:val="28"/>
          <w:szCs w:val="28"/>
        </w:rPr>
        <w:t xml:space="preserve"> в университете создан молодежный клуб «</w:t>
      </w:r>
      <w:proofErr w:type="spellStart"/>
      <w:r w:rsidRPr="006B5E38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6B5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E38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Pr="006B5E38">
        <w:rPr>
          <w:rFonts w:ascii="Times New Roman" w:hAnsi="Times New Roman" w:cs="Times New Roman"/>
          <w:sz w:val="28"/>
          <w:szCs w:val="28"/>
        </w:rPr>
        <w:t>».</w:t>
      </w:r>
    </w:p>
    <w:p w:rsidR="00F65FE3" w:rsidRPr="00F65FE3" w:rsidRDefault="00726C06" w:rsidP="007E598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598C">
        <w:rPr>
          <w:rFonts w:ascii="Times New Roman" w:hAnsi="Times New Roman" w:cs="Times New Roman"/>
          <w:b/>
          <w:sz w:val="28"/>
          <w:szCs w:val="28"/>
        </w:rPr>
        <w:t xml:space="preserve">Проведение конкурса на лучший видеоролик, плакат «Обучающиеся </w:t>
      </w:r>
      <w:proofErr w:type="spellStart"/>
      <w:r w:rsidRPr="007E598C">
        <w:rPr>
          <w:rFonts w:ascii="Times New Roman" w:hAnsi="Times New Roman" w:cs="Times New Roman"/>
          <w:b/>
          <w:sz w:val="28"/>
          <w:szCs w:val="28"/>
        </w:rPr>
        <w:t>КазНМУ</w:t>
      </w:r>
      <w:proofErr w:type="spellEnd"/>
      <w:r w:rsidRPr="007E598C">
        <w:rPr>
          <w:rFonts w:ascii="Times New Roman" w:hAnsi="Times New Roman" w:cs="Times New Roman"/>
          <w:b/>
          <w:sz w:val="28"/>
          <w:szCs w:val="28"/>
        </w:rPr>
        <w:t xml:space="preserve"> против коррупции</w:t>
      </w:r>
      <w:r w:rsidR="007E598C" w:rsidRPr="007E598C">
        <w:rPr>
          <w:rFonts w:ascii="Times New Roman" w:hAnsi="Times New Roman" w:cs="Times New Roman"/>
          <w:b/>
          <w:sz w:val="28"/>
          <w:szCs w:val="28"/>
        </w:rPr>
        <w:t>!</w:t>
      </w:r>
      <w:r w:rsidRPr="007E598C">
        <w:rPr>
          <w:rFonts w:ascii="Times New Roman" w:hAnsi="Times New Roman" w:cs="Times New Roman"/>
          <w:b/>
          <w:sz w:val="28"/>
          <w:szCs w:val="28"/>
        </w:rPr>
        <w:t>»</w:t>
      </w:r>
      <w:r w:rsidR="007E598C" w:rsidRPr="007E598C">
        <w:rPr>
          <w:rFonts w:ascii="Times New Roman" w:hAnsi="Times New Roman" w:cs="Times New Roman"/>
          <w:b/>
          <w:sz w:val="28"/>
          <w:szCs w:val="28"/>
        </w:rPr>
        <w:t>.</w:t>
      </w:r>
      <w:r w:rsidR="007E598C" w:rsidRPr="007E598C">
        <w:t xml:space="preserve"> </w:t>
      </w:r>
      <w:proofErr w:type="gramEnd"/>
    </w:p>
    <w:p w:rsidR="00726C06" w:rsidRDefault="007E598C" w:rsidP="00F65F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FE3">
        <w:rPr>
          <w:rFonts w:ascii="Times New Roman" w:hAnsi="Times New Roman" w:cs="Times New Roman"/>
          <w:sz w:val="28"/>
          <w:szCs w:val="28"/>
        </w:rPr>
        <w:t xml:space="preserve">В ноябре 2018г. Школой общей медицины проведен конкурс на лучший видеоролик/плакат «Обучающиеся </w:t>
      </w:r>
      <w:proofErr w:type="spellStart"/>
      <w:r w:rsidRPr="00F65FE3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Pr="00F65FE3">
        <w:rPr>
          <w:rFonts w:ascii="Times New Roman" w:hAnsi="Times New Roman" w:cs="Times New Roman"/>
          <w:sz w:val="28"/>
          <w:szCs w:val="28"/>
        </w:rPr>
        <w:t xml:space="preserve"> против коррупции!».</w:t>
      </w:r>
    </w:p>
    <w:p w:rsidR="004A7880" w:rsidRDefault="004A7880" w:rsidP="004A78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80">
        <w:rPr>
          <w:rFonts w:ascii="Times New Roman" w:hAnsi="Times New Roman" w:cs="Times New Roman"/>
          <w:b/>
          <w:sz w:val="28"/>
          <w:szCs w:val="28"/>
        </w:rPr>
        <w:t>Акция «Чистая сессия!»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7A0C" w:rsidRDefault="00C76301" w:rsidP="004A7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01">
        <w:rPr>
          <w:rFonts w:ascii="Times New Roman" w:hAnsi="Times New Roman" w:cs="Times New Roman"/>
          <w:sz w:val="28"/>
          <w:szCs w:val="28"/>
        </w:rPr>
        <w:t>В рамках акции  «Чистая сессия», периодически проводятся  социологические опросы  среди студентов, на предмет выявления коррупционных правонарушений в учебном процессе.</w:t>
      </w:r>
      <w:r w:rsidR="00484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880" w:rsidRDefault="00167A0C" w:rsidP="004A7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4084" w:rsidRPr="00484084">
        <w:rPr>
          <w:rFonts w:ascii="Times New Roman" w:hAnsi="Times New Roman" w:cs="Times New Roman"/>
          <w:sz w:val="28"/>
          <w:szCs w:val="28"/>
        </w:rPr>
        <w:t>В феврале текущего года студенческим правительством университета совместно с активистами университета в общежитиях проведена разъяснительная работа по программе противодействия коррупции. Обсуждены и разъяснены вопросы соблюдения академической честности, основные принципы, направленные на пресечение коррупционной деятельности.</w:t>
      </w:r>
    </w:p>
    <w:p w:rsidR="00D023D4" w:rsidRPr="00D023D4" w:rsidRDefault="00D023D4" w:rsidP="00D023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3D4">
        <w:rPr>
          <w:rFonts w:ascii="Times New Roman" w:hAnsi="Times New Roman" w:cs="Times New Roman"/>
          <w:sz w:val="28"/>
          <w:szCs w:val="28"/>
        </w:rPr>
        <w:t>АО «Национальный медицинский университет» является флагманом медицинского образования в Республике Казахстан. Коллективом и обучающимися приняты обязательства по «нулевой» терпимости к фактам коррупции, проявлений обмана, списываний, плагиата и несамостоятельного выполнения работ.</w:t>
      </w:r>
    </w:p>
    <w:p w:rsidR="00D023D4" w:rsidRPr="00D023D4" w:rsidRDefault="003A1D3C" w:rsidP="00D023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3D4" w:rsidRPr="00D023D4">
        <w:rPr>
          <w:rFonts w:ascii="Times New Roman" w:hAnsi="Times New Roman" w:cs="Times New Roman"/>
          <w:sz w:val="28"/>
          <w:szCs w:val="28"/>
        </w:rPr>
        <w:t xml:space="preserve">Формирование приверженности принципам академической честности отражено в академической политике университета, в том числе и в кодексе чести студента, а также образовательных программах, системе оценки учебных достижений, требований к экзаменам, разработке контрольно-измерительных средств, правилах поведения обучающихся, преподавателей.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3D4" w:rsidRPr="00D023D4">
        <w:rPr>
          <w:rFonts w:ascii="Times New Roman" w:hAnsi="Times New Roman" w:cs="Times New Roman"/>
          <w:sz w:val="28"/>
          <w:szCs w:val="28"/>
        </w:rPr>
        <w:t>Виды нарушений и дисциплинарные меры к ним регламентированы в Положении об Академической честности.</w:t>
      </w:r>
    </w:p>
    <w:p w:rsidR="00D023D4" w:rsidRPr="00D023D4" w:rsidRDefault="003A1D3C" w:rsidP="00D023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3D4" w:rsidRPr="00D023D4">
        <w:rPr>
          <w:rFonts w:ascii="Times New Roman" w:hAnsi="Times New Roman" w:cs="Times New Roman"/>
          <w:sz w:val="28"/>
          <w:szCs w:val="28"/>
        </w:rPr>
        <w:t>Анализ формирования приверженности и соблюдения принципов академической честности ведется на основании изучения академической среды и качества преподавания (анкетирование, интервью, опросы, анализ успеваемости и др.), изучения жалоб и протестов ППС, обучающихся.</w:t>
      </w:r>
    </w:p>
    <w:p w:rsidR="00D023D4" w:rsidRDefault="003A1D3C" w:rsidP="00D023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3D4" w:rsidRPr="00D023D4">
        <w:rPr>
          <w:rFonts w:ascii="Times New Roman" w:hAnsi="Times New Roman" w:cs="Times New Roman"/>
          <w:sz w:val="28"/>
          <w:szCs w:val="28"/>
        </w:rPr>
        <w:t>Коррупционные случаи нарушения в вузе категорически недопустимы. Специфика подготовки специалистов в медицинском вузе, призванных в будущем обеспечивать здоровье населения государства, поднимает уровень значимости данного вопроса на еще более высокий уровень академической требовательности. Указанные требования отражены во внутренних актах университета.</w:t>
      </w:r>
    </w:p>
    <w:p w:rsidR="003A1D3C" w:rsidRDefault="003A1D3C" w:rsidP="003A1D3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D3C">
        <w:rPr>
          <w:rFonts w:ascii="Times New Roman" w:hAnsi="Times New Roman" w:cs="Times New Roman"/>
          <w:b/>
          <w:sz w:val="28"/>
          <w:szCs w:val="28"/>
        </w:rPr>
        <w:t>Акция «</w:t>
      </w:r>
      <w:proofErr w:type="spellStart"/>
      <w:r w:rsidRPr="003A1D3C">
        <w:rPr>
          <w:rFonts w:ascii="Times New Roman" w:hAnsi="Times New Roman" w:cs="Times New Roman"/>
          <w:b/>
          <w:sz w:val="28"/>
          <w:szCs w:val="28"/>
        </w:rPr>
        <w:t>Адал</w:t>
      </w:r>
      <w:proofErr w:type="spellEnd"/>
      <w:r w:rsidRPr="003A1D3C">
        <w:rPr>
          <w:rFonts w:ascii="Times New Roman" w:hAnsi="Times New Roman" w:cs="Times New Roman"/>
          <w:b/>
          <w:sz w:val="28"/>
          <w:szCs w:val="28"/>
        </w:rPr>
        <w:t xml:space="preserve"> бол».</w:t>
      </w:r>
    </w:p>
    <w:p w:rsidR="00EB5661" w:rsidRDefault="00EB5661" w:rsidP="00EB5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661">
        <w:rPr>
          <w:rFonts w:ascii="Times New Roman" w:hAnsi="Times New Roman" w:cs="Times New Roman"/>
          <w:sz w:val="28"/>
          <w:szCs w:val="28"/>
        </w:rPr>
        <w:lastRenderedPageBreak/>
        <w:t>Согласно плану мероприятий,</w:t>
      </w:r>
      <w:r w:rsidR="004B19CA">
        <w:rPr>
          <w:rFonts w:ascii="Times New Roman" w:hAnsi="Times New Roman" w:cs="Times New Roman"/>
          <w:sz w:val="28"/>
          <w:szCs w:val="28"/>
        </w:rPr>
        <w:t xml:space="preserve"> в феврале 2019 года,</w:t>
      </w:r>
      <w:r w:rsidRPr="00EB5661">
        <w:rPr>
          <w:rFonts w:ascii="Times New Roman" w:hAnsi="Times New Roman" w:cs="Times New Roman"/>
          <w:sz w:val="28"/>
          <w:szCs w:val="28"/>
        </w:rPr>
        <w:t xml:space="preserve"> в целях формирования у студентов антикоррупционного мировоззрения проведена акция «</w:t>
      </w:r>
      <w:proofErr w:type="spellStart"/>
      <w:r w:rsidRPr="00EB5661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EB5661">
        <w:rPr>
          <w:rFonts w:ascii="Times New Roman" w:hAnsi="Times New Roman" w:cs="Times New Roman"/>
          <w:sz w:val="28"/>
          <w:szCs w:val="28"/>
        </w:rPr>
        <w:t xml:space="preserve"> бол» с участием активистов студенческого правительства Университета. В ходе акции  организована ярмарка, раздача информационных буклетов, листовок «Помни!</w:t>
      </w:r>
      <w:r w:rsidR="004B19CA">
        <w:rPr>
          <w:rFonts w:ascii="Times New Roman" w:hAnsi="Times New Roman" w:cs="Times New Roman"/>
          <w:sz w:val="28"/>
          <w:szCs w:val="28"/>
        </w:rPr>
        <w:t xml:space="preserve"> Даешь взятку, получаешь срок!». </w:t>
      </w:r>
    </w:p>
    <w:p w:rsidR="00BD7653" w:rsidRPr="00EF3CD8" w:rsidRDefault="004B19CA" w:rsidP="00BD76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CD8">
        <w:rPr>
          <w:rFonts w:ascii="Times New Roman" w:hAnsi="Times New Roman" w:cs="Times New Roman"/>
          <w:b/>
          <w:sz w:val="28"/>
          <w:szCs w:val="28"/>
        </w:rPr>
        <w:t>Конкурс видеороликов</w:t>
      </w:r>
      <w:r w:rsidR="00BD7653" w:rsidRPr="00EF3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C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F3CD8">
        <w:rPr>
          <w:rFonts w:ascii="Times New Roman" w:hAnsi="Times New Roman" w:cs="Times New Roman"/>
          <w:b/>
          <w:sz w:val="28"/>
          <w:szCs w:val="28"/>
        </w:rPr>
        <w:t>Абыройлы</w:t>
      </w:r>
      <w:proofErr w:type="spellEnd"/>
      <w:r w:rsidR="00EF3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3CD8">
        <w:rPr>
          <w:rFonts w:ascii="Times New Roman" w:hAnsi="Times New Roman" w:cs="Times New Roman"/>
          <w:b/>
          <w:sz w:val="28"/>
          <w:szCs w:val="28"/>
        </w:rPr>
        <w:t>ұстаз</w:t>
      </w:r>
      <w:proofErr w:type="spellEnd"/>
      <w:r w:rsidR="00EF3CD8">
        <w:rPr>
          <w:rFonts w:ascii="Times New Roman" w:hAnsi="Times New Roman" w:cs="Times New Roman"/>
          <w:b/>
          <w:sz w:val="28"/>
          <w:szCs w:val="28"/>
        </w:rPr>
        <w:t>».</w:t>
      </w:r>
      <w:r w:rsidR="00BD7653" w:rsidRPr="00EF3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9CA" w:rsidRDefault="00BD7653" w:rsidP="00EF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53">
        <w:rPr>
          <w:rFonts w:ascii="Times New Roman" w:hAnsi="Times New Roman" w:cs="Times New Roman"/>
          <w:sz w:val="28"/>
          <w:szCs w:val="28"/>
        </w:rPr>
        <w:t xml:space="preserve">В феврале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BD7653">
        <w:rPr>
          <w:rFonts w:ascii="Times New Roman" w:hAnsi="Times New Roman" w:cs="Times New Roman"/>
          <w:sz w:val="28"/>
          <w:szCs w:val="28"/>
        </w:rPr>
        <w:t xml:space="preserve"> года школы и факультеты университета приняли участие в конкурсе  видеороликов на тему «</w:t>
      </w:r>
      <w:proofErr w:type="spellStart"/>
      <w:r w:rsidRPr="00BD7653">
        <w:rPr>
          <w:rFonts w:ascii="Times New Roman" w:hAnsi="Times New Roman" w:cs="Times New Roman"/>
          <w:sz w:val="28"/>
          <w:szCs w:val="28"/>
        </w:rPr>
        <w:t>Абыройлы</w:t>
      </w:r>
      <w:proofErr w:type="spellEnd"/>
      <w:r w:rsidRPr="00B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653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BD7653">
        <w:rPr>
          <w:rFonts w:ascii="Times New Roman" w:hAnsi="Times New Roman" w:cs="Times New Roman"/>
          <w:sz w:val="28"/>
          <w:szCs w:val="28"/>
        </w:rPr>
        <w:t xml:space="preserve">», который проводился </w:t>
      </w:r>
      <w:proofErr w:type="gramStart"/>
      <w:r w:rsidRPr="00BD76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7653">
        <w:rPr>
          <w:rFonts w:ascii="Times New Roman" w:hAnsi="Times New Roman" w:cs="Times New Roman"/>
          <w:sz w:val="28"/>
          <w:szCs w:val="28"/>
        </w:rPr>
        <w:t xml:space="preserve"> корпоративном аккаунте в социальной сети </w:t>
      </w:r>
      <w:proofErr w:type="spellStart"/>
      <w:r w:rsidRPr="00BD7653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BD7653">
        <w:rPr>
          <w:rFonts w:ascii="Times New Roman" w:hAnsi="Times New Roman" w:cs="Times New Roman"/>
          <w:sz w:val="28"/>
          <w:szCs w:val="28"/>
        </w:rPr>
        <w:t xml:space="preserve">. По итогам собранных </w:t>
      </w:r>
      <w:proofErr w:type="spellStart"/>
      <w:r w:rsidRPr="00BD7653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BD7653">
        <w:rPr>
          <w:rFonts w:ascii="Times New Roman" w:hAnsi="Times New Roman" w:cs="Times New Roman"/>
          <w:sz w:val="28"/>
          <w:szCs w:val="28"/>
        </w:rPr>
        <w:t xml:space="preserve"> и комментариев выиграла школа Педиатрии. </w:t>
      </w:r>
    </w:p>
    <w:p w:rsidR="00B914CB" w:rsidRDefault="00EF3CD8" w:rsidP="00B91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9E">
        <w:rPr>
          <w:rFonts w:ascii="Times New Roman" w:hAnsi="Times New Roman" w:cs="Times New Roman"/>
          <w:b/>
          <w:sz w:val="28"/>
          <w:szCs w:val="28"/>
        </w:rPr>
        <w:t>«Роль государства в преодолении коррупции</w:t>
      </w:r>
      <w:r w:rsidR="00B914CB">
        <w:rPr>
          <w:rFonts w:ascii="Times New Roman" w:hAnsi="Times New Roman" w:cs="Times New Roman"/>
          <w:b/>
          <w:sz w:val="28"/>
          <w:szCs w:val="28"/>
        </w:rPr>
        <w:t>.</w:t>
      </w:r>
    </w:p>
    <w:p w:rsidR="00B914CB" w:rsidRDefault="00C661BE" w:rsidP="00B9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проводятся</w:t>
      </w:r>
      <w:r w:rsidR="00B914CB" w:rsidRPr="00B914CB">
        <w:rPr>
          <w:rFonts w:ascii="Times New Roman" w:hAnsi="Times New Roman" w:cs="Times New Roman"/>
          <w:sz w:val="28"/>
          <w:szCs w:val="28"/>
        </w:rPr>
        <w:t xml:space="preserve"> встречи </w:t>
      </w:r>
      <w:proofErr w:type="gramStart"/>
      <w:r w:rsidR="00B914CB" w:rsidRPr="00B914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14CB" w:rsidRPr="00B914CB">
        <w:rPr>
          <w:rFonts w:ascii="Times New Roman" w:hAnsi="Times New Roman" w:cs="Times New Roman"/>
          <w:sz w:val="28"/>
          <w:szCs w:val="28"/>
        </w:rPr>
        <w:t xml:space="preserve"> с представителями Агентства по делам государственной службы и противодействию коррупции по городу Алматы.</w:t>
      </w:r>
      <w:r w:rsidR="0037061D" w:rsidRPr="0037061D">
        <w:t xml:space="preserve"> </w:t>
      </w:r>
      <w:r w:rsidR="0037061D" w:rsidRPr="0037061D">
        <w:rPr>
          <w:rFonts w:ascii="Times New Roman" w:hAnsi="Times New Roman" w:cs="Times New Roman"/>
          <w:sz w:val="28"/>
          <w:szCs w:val="28"/>
        </w:rPr>
        <w:t>За период учебного года организованы  встреч</w:t>
      </w:r>
      <w:r w:rsidR="0037061D">
        <w:rPr>
          <w:rFonts w:ascii="Times New Roman" w:hAnsi="Times New Roman" w:cs="Times New Roman"/>
          <w:sz w:val="28"/>
          <w:szCs w:val="28"/>
        </w:rPr>
        <w:t>и</w:t>
      </w:r>
      <w:r w:rsidR="0037061D" w:rsidRPr="0037061D">
        <w:rPr>
          <w:rFonts w:ascii="Times New Roman" w:hAnsi="Times New Roman" w:cs="Times New Roman"/>
          <w:sz w:val="28"/>
          <w:szCs w:val="28"/>
        </w:rPr>
        <w:t xml:space="preserve">  студентов, проживающих в общежитиях с сотрудниками правоохранительных органов по </w:t>
      </w:r>
      <w:r w:rsidR="0037061D">
        <w:rPr>
          <w:rFonts w:ascii="Times New Roman" w:hAnsi="Times New Roman" w:cs="Times New Roman"/>
          <w:sz w:val="28"/>
          <w:szCs w:val="28"/>
        </w:rPr>
        <w:t>вопросам административных</w:t>
      </w:r>
      <w:r w:rsidR="003A78E3">
        <w:rPr>
          <w:rFonts w:ascii="Times New Roman" w:hAnsi="Times New Roman" w:cs="Times New Roman"/>
          <w:sz w:val="28"/>
          <w:szCs w:val="28"/>
        </w:rPr>
        <w:t xml:space="preserve"> и уголовных</w:t>
      </w:r>
      <w:r w:rsidR="0037061D">
        <w:rPr>
          <w:rFonts w:ascii="Times New Roman" w:hAnsi="Times New Roman" w:cs="Times New Roman"/>
          <w:sz w:val="28"/>
          <w:szCs w:val="28"/>
        </w:rPr>
        <w:t xml:space="preserve"> </w:t>
      </w:r>
      <w:r w:rsidR="003A78E3">
        <w:rPr>
          <w:rFonts w:ascii="Times New Roman" w:hAnsi="Times New Roman" w:cs="Times New Roman"/>
          <w:sz w:val="28"/>
          <w:szCs w:val="28"/>
        </w:rPr>
        <w:t>право</w:t>
      </w:r>
      <w:r w:rsidR="0037061D">
        <w:rPr>
          <w:rFonts w:ascii="Times New Roman" w:hAnsi="Times New Roman" w:cs="Times New Roman"/>
          <w:sz w:val="28"/>
          <w:szCs w:val="28"/>
        </w:rPr>
        <w:t>нарушений</w:t>
      </w:r>
      <w:r w:rsidR="0037061D" w:rsidRPr="0037061D">
        <w:rPr>
          <w:rFonts w:ascii="Times New Roman" w:hAnsi="Times New Roman" w:cs="Times New Roman"/>
          <w:sz w:val="28"/>
          <w:szCs w:val="28"/>
        </w:rPr>
        <w:t>,</w:t>
      </w:r>
      <w:r w:rsidR="003A78E3">
        <w:rPr>
          <w:rFonts w:ascii="Times New Roman" w:hAnsi="Times New Roman" w:cs="Times New Roman"/>
          <w:sz w:val="28"/>
          <w:szCs w:val="28"/>
        </w:rPr>
        <w:t xml:space="preserve"> </w:t>
      </w:r>
      <w:r w:rsidR="0037061D" w:rsidRPr="0037061D">
        <w:rPr>
          <w:rFonts w:ascii="Times New Roman" w:hAnsi="Times New Roman" w:cs="Times New Roman"/>
          <w:sz w:val="28"/>
          <w:szCs w:val="28"/>
        </w:rPr>
        <w:t xml:space="preserve"> </w:t>
      </w:r>
      <w:r w:rsidR="003A78E3">
        <w:rPr>
          <w:rFonts w:ascii="Times New Roman" w:hAnsi="Times New Roman" w:cs="Times New Roman"/>
          <w:sz w:val="28"/>
          <w:szCs w:val="28"/>
        </w:rPr>
        <w:t xml:space="preserve"> миграционного законодательства</w:t>
      </w:r>
      <w:proofErr w:type="gramStart"/>
      <w:r w:rsidR="003A78E3">
        <w:rPr>
          <w:rFonts w:ascii="Times New Roman" w:hAnsi="Times New Roman" w:cs="Times New Roman"/>
          <w:sz w:val="28"/>
          <w:szCs w:val="28"/>
        </w:rPr>
        <w:t>,</w:t>
      </w:r>
      <w:r w:rsidR="0037061D" w:rsidRPr="003706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1BE" w:rsidRPr="00FA2074" w:rsidRDefault="00C661BE" w:rsidP="00C66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74">
        <w:rPr>
          <w:rFonts w:ascii="Times New Roman" w:hAnsi="Times New Roman" w:cs="Times New Roman"/>
          <w:b/>
          <w:sz w:val="28"/>
          <w:szCs w:val="28"/>
        </w:rPr>
        <w:t xml:space="preserve">Эссе: «Что я знаю о </w:t>
      </w:r>
      <w:r w:rsidR="00227307" w:rsidRPr="00FA2074">
        <w:rPr>
          <w:rFonts w:ascii="Times New Roman" w:hAnsi="Times New Roman" w:cs="Times New Roman"/>
          <w:b/>
          <w:sz w:val="28"/>
          <w:szCs w:val="28"/>
        </w:rPr>
        <w:t>коррупции».</w:t>
      </w:r>
    </w:p>
    <w:p w:rsidR="00B75BE7" w:rsidRDefault="00302795" w:rsidP="00B7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74">
        <w:rPr>
          <w:rFonts w:ascii="Times New Roman" w:hAnsi="Times New Roman" w:cs="Times New Roman"/>
          <w:sz w:val="28"/>
          <w:szCs w:val="28"/>
          <w:highlight w:val="yellow"/>
        </w:rPr>
        <w:t xml:space="preserve">Одна из серьезных проблем, которая стоит перед РК в XXI веке – эта проблема противодействия росту коррупции, в том числе взяточничества. От успешного решения этой проблемы зависит дальнейшее социально-политическое и экономическое развитие нашей страны, ее интеграция в международное сообщество. </w:t>
      </w:r>
      <w:r w:rsidR="00D87B69" w:rsidRPr="00FA2074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proofErr w:type="gramStart"/>
      <w:r w:rsidR="00D87B69" w:rsidRPr="00FA2074">
        <w:rPr>
          <w:rFonts w:ascii="Times New Roman" w:hAnsi="Times New Roman" w:cs="Times New Roman"/>
          <w:sz w:val="28"/>
          <w:szCs w:val="28"/>
          <w:highlight w:val="yellow"/>
        </w:rPr>
        <w:t>связи</w:t>
      </w:r>
      <w:proofErr w:type="gramEnd"/>
      <w:r w:rsidR="00D87B69" w:rsidRPr="00FA2074">
        <w:rPr>
          <w:rFonts w:ascii="Times New Roman" w:hAnsi="Times New Roman" w:cs="Times New Roman"/>
          <w:sz w:val="28"/>
          <w:szCs w:val="28"/>
          <w:highlight w:val="yellow"/>
        </w:rPr>
        <w:t xml:space="preserve"> с чем проведен конкурс </w:t>
      </w:r>
      <w:r w:rsidR="00A66593" w:rsidRPr="00FA2074">
        <w:rPr>
          <w:rFonts w:ascii="Times New Roman" w:hAnsi="Times New Roman" w:cs="Times New Roman"/>
          <w:sz w:val="28"/>
          <w:szCs w:val="28"/>
          <w:highlight w:val="yellow"/>
        </w:rPr>
        <w:t xml:space="preserve">среди обучающихся всех факультетов университета </w:t>
      </w:r>
      <w:r w:rsidR="00D87B69" w:rsidRPr="00FA2074">
        <w:rPr>
          <w:rFonts w:ascii="Times New Roman" w:hAnsi="Times New Roman" w:cs="Times New Roman"/>
          <w:sz w:val="28"/>
          <w:szCs w:val="28"/>
          <w:highlight w:val="yellow"/>
        </w:rPr>
        <w:t>на лучшее Эссе по теме:</w:t>
      </w:r>
      <w:r w:rsidR="00D87B69" w:rsidRPr="00FA2074">
        <w:rPr>
          <w:highlight w:val="yellow"/>
        </w:rPr>
        <w:t xml:space="preserve"> </w:t>
      </w:r>
      <w:r w:rsidR="00D87B69" w:rsidRPr="00FA2074">
        <w:rPr>
          <w:rFonts w:ascii="Times New Roman" w:hAnsi="Times New Roman" w:cs="Times New Roman"/>
          <w:sz w:val="28"/>
          <w:szCs w:val="28"/>
          <w:highlight w:val="yellow"/>
        </w:rPr>
        <w:t>«Что я знаю о коррупции».</w:t>
      </w:r>
      <w:r w:rsidR="00A66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40" w:rsidRPr="00D87B69" w:rsidRDefault="002A6640" w:rsidP="00D87B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B69">
        <w:rPr>
          <w:rFonts w:ascii="Times New Roman" w:hAnsi="Times New Roman" w:cs="Times New Roman"/>
          <w:b/>
          <w:sz w:val="28"/>
          <w:szCs w:val="28"/>
        </w:rPr>
        <w:t>Встреча-семинар совместно с АГДС, НПО «</w:t>
      </w:r>
      <w:proofErr w:type="spellStart"/>
      <w:r w:rsidRPr="00D87B69">
        <w:rPr>
          <w:rFonts w:ascii="Times New Roman" w:hAnsi="Times New Roman" w:cs="Times New Roman"/>
          <w:b/>
          <w:sz w:val="28"/>
          <w:szCs w:val="28"/>
        </w:rPr>
        <w:t>Жаныру</w:t>
      </w:r>
      <w:proofErr w:type="spellEnd"/>
      <w:r w:rsidRPr="00D87B69">
        <w:rPr>
          <w:rFonts w:ascii="Times New Roman" w:hAnsi="Times New Roman" w:cs="Times New Roman"/>
          <w:b/>
          <w:sz w:val="28"/>
          <w:szCs w:val="28"/>
        </w:rPr>
        <w:t>»: «Правовой нигилизм: основа коррупции»</w:t>
      </w:r>
    </w:p>
    <w:p w:rsidR="00A57CB4" w:rsidRDefault="00A57CB4" w:rsidP="00A5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</w:t>
      </w:r>
      <w:r w:rsidRPr="00A57CB4">
        <w:rPr>
          <w:rFonts w:ascii="Times New Roman" w:hAnsi="Times New Roman" w:cs="Times New Roman"/>
          <w:sz w:val="28"/>
          <w:szCs w:val="28"/>
        </w:rPr>
        <w:t>на базе АО «НМУ» совместно с Общенациональным движением против коррупции по городу Алматы «</w:t>
      </w:r>
      <w:proofErr w:type="spellStart"/>
      <w:r w:rsidRPr="00A57CB4">
        <w:rPr>
          <w:rFonts w:ascii="Times New Roman" w:hAnsi="Times New Roman" w:cs="Times New Roman"/>
          <w:sz w:val="28"/>
          <w:szCs w:val="28"/>
        </w:rPr>
        <w:t>Жанару</w:t>
      </w:r>
      <w:proofErr w:type="spellEnd"/>
      <w:r w:rsidRPr="00A57CB4">
        <w:rPr>
          <w:rFonts w:ascii="Times New Roman" w:hAnsi="Times New Roman" w:cs="Times New Roman"/>
          <w:sz w:val="28"/>
          <w:szCs w:val="28"/>
        </w:rPr>
        <w:t>» было проведено мероприятие на тему: «Правовой нигилизм».</w:t>
      </w:r>
    </w:p>
    <w:p w:rsidR="00A57CB4" w:rsidRPr="00FA2074" w:rsidRDefault="00A57CB4" w:rsidP="00A57C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74">
        <w:rPr>
          <w:rFonts w:ascii="Times New Roman" w:hAnsi="Times New Roman" w:cs="Times New Roman"/>
          <w:b/>
          <w:sz w:val="28"/>
          <w:szCs w:val="28"/>
        </w:rPr>
        <w:t xml:space="preserve">Акция «Мир без коррупции».   </w:t>
      </w:r>
    </w:p>
    <w:p w:rsidR="00782D12" w:rsidRPr="008668E1" w:rsidRDefault="008668E1" w:rsidP="00782D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E1">
        <w:rPr>
          <w:rFonts w:ascii="Times New Roman" w:hAnsi="Times New Roman" w:cs="Times New Roman"/>
          <w:b/>
          <w:sz w:val="28"/>
          <w:szCs w:val="28"/>
        </w:rPr>
        <w:t xml:space="preserve">     15. </w:t>
      </w:r>
      <w:proofErr w:type="spellStart"/>
      <w:r w:rsidR="00900370" w:rsidRPr="008668E1">
        <w:rPr>
          <w:rFonts w:ascii="Times New Roman" w:hAnsi="Times New Roman" w:cs="Times New Roman"/>
          <w:b/>
          <w:sz w:val="28"/>
          <w:szCs w:val="28"/>
        </w:rPr>
        <w:t>Дебатный</w:t>
      </w:r>
      <w:proofErr w:type="spellEnd"/>
      <w:r w:rsidR="00900370" w:rsidRPr="008668E1">
        <w:rPr>
          <w:rFonts w:ascii="Times New Roman" w:hAnsi="Times New Roman" w:cs="Times New Roman"/>
          <w:b/>
          <w:sz w:val="28"/>
          <w:szCs w:val="28"/>
        </w:rPr>
        <w:t xml:space="preserve"> турнир: «Будущее без коррупции»</w:t>
      </w:r>
      <w:r w:rsidR="00782D12" w:rsidRPr="008668E1">
        <w:rPr>
          <w:rFonts w:ascii="Times New Roman" w:hAnsi="Times New Roman" w:cs="Times New Roman"/>
          <w:b/>
          <w:sz w:val="28"/>
          <w:szCs w:val="28"/>
        </w:rPr>
        <w:t>.</w:t>
      </w:r>
    </w:p>
    <w:p w:rsidR="00200E7D" w:rsidRPr="008668E1" w:rsidRDefault="00782D12" w:rsidP="008668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0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27.04.2019 г. в аудиториях корпуса №7 Университета  Дебатным клубом «Альма Матер» проведен городской дебатный турнир (</w:t>
      </w:r>
      <w:r w:rsidRPr="00FA207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LD</w:t>
      </w:r>
      <w:r w:rsidRPr="00FA20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) «Жастар кубогы»</w:t>
      </w:r>
      <w:r w:rsidRPr="00FA2074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FA20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Всего участвовавших вузов – 10, </w:t>
      </w:r>
      <w:r w:rsidRPr="00FA2074">
        <w:rPr>
          <w:rFonts w:ascii="Times New Roman" w:hAnsi="Times New Roman" w:cs="Times New Roman"/>
          <w:sz w:val="28"/>
          <w:szCs w:val="28"/>
          <w:highlight w:val="yellow"/>
        </w:rPr>
        <w:t>Охват участников – 36.</w:t>
      </w:r>
      <w:r w:rsidRPr="00FA20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Формат – ЛД, ПДФ. 1,2 место – Технократ (КазНТУ), 3 место – Алтын сапа (КазНУ). На данном мероприятии были обсуждены самые актуальные вопросы в сфере медицины, права и по противодействию коррупции (наказание за врачебные ошибки (за-против), актуальные системы противодействия коррупции для РК, степень вины участников коррупционных действий и другие вопросы</w:t>
      </w:r>
      <w:r w:rsidR="008668E1" w:rsidRPr="00FA207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</w:t>
      </w:r>
    </w:p>
    <w:p w:rsidR="00900370" w:rsidRPr="00FA2074" w:rsidRDefault="00900370" w:rsidP="008668E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74">
        <w:rPr>
          <w:rFonts w:ascii="Times New Roman" w:hAnsi="Times New Roman" w:cs="Times New Roman"/>
          <w:b/>
          <w:sz w:val="28"/>
          <w:szCs w:val="28"/>
        </w:rPr>
        <w:t xml:space="preserve">Круглый стол: «Правовая культура </w:t>
      </w:r>
      <w:r w:rsidR="00914447" w:rsidRPr="00FA2074">
        <w:rPr>
          <w:rFonts w:ascii="Times New Roman" w:hAnsi="Times New Roman" w:cs="Times New Roman"/>
          <w:b/>
          <w:sz w:val="28"/>
          <w:szCs w:val="28"/>
        </w:rPr>
        <w:t>общества как у</w:t>
      </w:r>
      <w:r w:rsidR="00200E7D" w:rsidRPr="00FA2074">
        <w:rPr>
          <w:rFonts w:ascii="Times New Roman" w:hAnsi="Times New Roman" w:cs="Times New Roman"/>
          <w:b/>
          <w:sz w:val="28"/>
          <w:szCs w:val="28"/>
        </w:rPr>
        <w:t xml:space="preserve">словие </w:t>
      </w:r>
      <w:r w:rsidR="00914447" w:rsidRPr="00FA2074">
        <w:rPr>
          <w:rFonts w:ascii="Times New Roman" w:hAnsi="Times New Roman" w:cs="Times New Roman"/>
          <w:b/>
          <w:sz w:val="28"/>
          <w:szCs w:val="28"/>
        </w:rPr>
        <w:t>предупрежден</w:t>
      </w:r>
      <w:r w:rsidR="00200E7D" w:rsidRPr="00FA2074">
        <w:rPr>
          <w:rFonts w:ascii="Times New Roman" w:hAnsi="Times New Roman" w:cs="Times New Roman"/>
          <w:b/>
          <w:sz w:val="28"/>
          <w:szCs w:val="28"/>
        </w:rPr>
        <w:t>ия коррупции!»</w:t>
      </w:r>
    </w:p>
    <w:p w:rsidR="00227307" w:rsidRDefault="00227307" w:rsidP="00227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21" w:rsidRDefault="00BF7121" w:rsidP="00BF7121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</w:p>
    <w:p w:rsidR="00BF7121" w:rsidRPr="00BF7121" w:rsidRDefault="00BF7121" w:rsidP="00BF712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F7121">
        <w:rPr>
          <w:rStyle w:val="a7"/>
          <w:color w:val="000000"/>
          <w:sz w:val="22"/>
          <w:szCs w:val="22"/>
        </w:rPr>
        <w:lastRenderedPageBreak/>
        <w:t>О приеме и порядке рассмотрения обращений граждан</w:t>
      </w:r>
    </w:p>
    <w:p w:rsidR="00BF7121" w:rsidRDefault="00BF7121" w:rsidP="00BF71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7121">
        <w:rPr>
          <w:color w:val="000000"/>
          <w:sz w:val="22"/>
          <w:szCs w:val="22"/>
        </w:rPr>
        <w:t>         В Министерстве здравоохранения РК порядок рассмотрения обращений  и приема граждан осуществляется в соответствии с Законом Республики Казахстан от 12 января 2007 г. «О порядке рассмотрения обращений физических и юридических лиц».</w:t>
      </w:r>
      <w:r>
        <w:rPr>
          <w:color w:val="000000"/>
          <w:sz w:val="22"/>
          <w:szCs w:val="22"/>
        </w:rPr>
        <w:t xml:space="preserve"> </w:t>
      </w:r>
    </w:p>
    <w:p w:rsidR="00BF7121" w:rsidRDefault="00BF7121" w:rsidP="00BF71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7121">
        <w:rPr>
          <w:color w:val="000000"/>
          <w:sz w:val="22"/>
          <w:szCs w:val="22"/>
        </w:rPr>
        <w:t xml:space="preserve">         Министр, Ответственный секретарь, </w:t>
      </w:r>
      <w:proofErr w:type="gramStart"/>
      <w:r w:rsidRPr="00BF7121">
        <w:rPr>
          <w:color w:val="000000"/>
          <w:sz w:val="22"/>
          <w:szCs w:val="22"/>
        </w:rPr>
        <w:t>Вице-министры</w:t>
      </w:r>
      <w:proofErr w:type="gramEnd"/>
      <w:r w:rsidRPr="00BF7121">
        <w:rPr>
          <w:color w:val="000000"/>
          <w:sz w:val="22"/>
          <w:szCs w:val="22"/>
        </w:rPr>
        <w:t xml:space="preserve"> ведут личный прием граждан согласно графику приема, утверждаемым Министром, не реже одного раза в месяц. Прием граждан проводится в установленные и доведенные до сведения граждан дни и часы.</w:t>
      </w:r>
    </w:p>
    <w:p w:rsidR="00382C96" w:rsidRPr="00382C96" w:rsidRDefault="00382C96" w:rsidP="00382C9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B2653"/>
          <w:sz w:val="22"/>
          <w:szCs w:val="22"/>
        </w:rPr>
      </w:pPr>
      <w:r w:rsidRPr="00382C96">
        <w:rPr>
          <w:bCs w:val="0"/>
          <w:color w:val="0B2653"/>
          <w:sz w:val="22"/>
          <w:szCs w:val="22"/>
        </w:rPr>
        <w:t>Порядок обжалования решений, принятых по результатам рассмотрения обращений</w:t>
      </w:r>
    </w:p>
    <w:p w:rsidR="00382C96" w:rsidRPr="00382C96" w:rsidRDefault="00382C96" w:rsidP="00382C9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2C96">
        <w:rPr>
          <w:color w:val="000000"/>
          <w:sz w:val="22"/>
          <w:szCs w:val="22"/>
        </w:rPr>
        <w:t>Жалоба на действия (бездействие) должностных лиц, а также на решения субъекта подается вышестоящему должностному лицу или субъекту в порядке подчиненности не позднее трех месяцев с момента, когда физическому или юридическому лицу стало известно о совершении действия либо принятии решения соответствующим субъектом или должностным лицом. Пропущенный для обжалования срок не является основанием для субъекта или должностного лица к отказу в рассмотрении жалобы. Причины пропуска срока выясняются при рассмотрении жалобы по существу и могут являться одним из оснований к отказу в удовлетворении жалобы.</w:t>
      </w:r>
    </w:p>
    <w:p w:rsidR="00382C96" w:rsidRPr="00382C96" w:rsidRDefault="00382C96" w:rsidP="00382C9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2C96">
        <w:rPr>
          <w:color w:val="000000"/>
          <w:sz w:val="22"/>
          <w:szCs w:val="22"/>
        </w:rPr>
        <w:t>При отсутствии вышестоящего должностного лица или субъекта либо несогласия заявителя с принятым решением заявление подается непосредственно в суд.</w:t>
      </w:r>
    </w:p>
    <w:p w:rsidR="00382C96" w:rsidRPr="00382C96" w:rsidRDefault="00382C96" w:rsidP="00382C9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382C96">
        <w:rPr>
          <w:color w:val="000000"/>
          <w:sz w:val="22"/>
          <w:szCs w:val="22"/>
        </w:rPr>
        <w:t>В соответствии с п. 1 ст. 10 Закона Республики Казахстан от 12 января 2007 года № 221 «О порядке рассмотрения обращений физических и юридических лиц»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Казахстан, содержать конкретные факты, опровергающие или подтверждающие доводы заявителя, с разъяснением их права на обжалование</w:t>
      </w:r>
      <w:proofErr w:type="gramEnd"/>
      <w:r w:rsidRPr="00382C96">
        <w:rPr>
          <w:color w:val="000000"/>
          <w:sz w:val="22"/>
          <w:szCs w:val="22"/>
        </w:rPr>
        <w:t xml:space="preserve"> принятого решения. В случае несогласия с ответом заявитель имеет право обратиться с письменным заявлением, обратиться на блог министра, записаться на прием к министру по адресу: ул. </w:t>
      </w:r>
      <w:proofErr w:type="spellStart"/>
      <w:r w:rsidRPr="00382C96">
        <w:rPr>
          <w:color w:val="000000"/>
          <w:sz w:val="22"/>
          <w:szCs w:val="22"/>
        </w:rPr>
        <w:t>Мәңгілік</w:t>
      </w:r>
      <w:proofErr w:type="spellEnd"/>
      <w:proofErr w:type="gramStart"/>
      <w:r w:rsidRPr="00382C96">
        <w:rPr>
          <w:color w:val="000000"/>
          <w:sz w:val="22"/>
          <w:szCs w:val="22"/>
        </w:rPr>
        <w:t xml:space="preserve"> Е</w:t>
      </w:r>
      <w:proofErr w:type="gramEnd"/>
      <w:r w:rsidRPr="00382C96">
        <w:rPr>
          <w:color w:val="000000"/>
          <w:sz w:val="22"/>
          <w:szCs w:val="22"/>
        </w:rPr>
        <w:t>л 8, тел.: +7 (7172) 74 11 78</w:t>
      </w:r>
    </w:p>
    <w:p w:rsidR="006F61FE" w:rsidRPr="00BF7121" w:rsidRDefault="006F61FE" w:rsidP="00BF71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00DF4" w:rsidRPr="00A00DF4" w:rsidRDefault="00A00DF4" w:rsidP="006F61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B2653"/>
          <w:kern w:val="36"/>
          <w:lang w:eastAsia="ru-RU"/>
        </w:rPr>
      </w:pPr>
      <w:r w:rsidRPr="00A00DF4">
        <w:rPr>
          <w:rFonts w:ascii="Times New Roman" w:eastAsia="Times New Roman" w:hAnsi="Times New Roman" w:cs="Times New Roman"/>
          <w:b/>
          <w:color w:val="0B2653"/>
          <w:kern w:val="36"/>
          <w:lang w:eastAsia="ru-RU"/>
        </w:rPr>
        <w:t>Информация о результатах мониторинга качества оказания государственных услуг</w:t>
      </w:r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color w:val="000000"/>
          <w:lang w:eastAsia="ru-RU"/>
        </w:rPr>
        <w:t>По итогам мониторинга </w:t>
      </w:r>
      <w:r w:rsidRPr="00A00D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1 полугодие 2018 года допущено 23 нарушений</w:t>
      </w:r>
      <w:r w:rsidRPr="00A00DF4">
        <w:rPr>
          <w:rFonts w:ascii="Times New Roman" w:eastAsia="Times New Roman" w:hAnsi="Times New Roman" w:cs="Times New Roman"/>
          <w:color w:val="000000"/>
          <w:lang w:eastAsia="ru-RU"/>
        </w:rPr>
        <w:t> сроков оказания государственных услуг:</w:t>
      </w:r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color w:val="000000"/>
          <w:lang w:eastAsia="ru-RU"/>
        </w:rPr>
        <w:t xml:space="preserve">- 1 нарушение за январь </w:t>
      </w:r>
      <w:proofErr w:type="spellStart"/>
      <w:r w:rsidRPr="00A00DF4">
        <w:rPr>
          <w:rFonts w:ascii="Times New Roman" w:eastAsia="Times New Roman" w:hAnsi="Times New Roman" w:cs="Times New Roman"/>
          <w:color w:val="000000"/>
          <w:lang w:eastAsia="ru-RU"/>
        </w:rPr>
        <w:t>т.г</w:t>
      </w:r>
      <w:proofErr w:type="spellEnd"/>
      <w:r w:rsidRPr="00A00DF4">
        <w:rPr>
          <w:rFonts w:ascii="Times New Roman" w:eastAsia="Times New Roman" w:hAnsi="Times New Roman" w:cs="Times New Roman"/>
          <w:color w:val="000000"/>
          <w:lang w:eastAsia="ru-RU"/>
        </w:rPr>
        <w:t>. по государственной услуге «Выдача сертификата специалиста для допуска к клинической практике» </w:t>
      </w:r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(Департамент охраны общественного здоровья Западно-Казахстанской области)</w:t>
      </w:r>
      <w:r w:rsidRPr="00A00DF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Справочно:</w:t>
      </w:r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факту нарушения руководитель Департамента охраны общественного здоровья Западно-Казахстанской области (Курманов Ж.) привлечен к административной ответственности за нарушение порядка и срока выдачи разрешения по статье 465 частью 1 КоАП в виде штрафа- 20 МРП;</w:t>
      </w:r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color w:val="000000"/>
          <w:lang w:eastAsia="ru-RU"/>
        </w:rPr>
        <w:t>- 7 нарушений сроков оказания по государственной услуге «Выдача согласования и (или) заключения (разрешительного документа) на ввоз (вывоз) зарегистрированных и незарегистрированных в Республике Казахстан лекарственных средств, изделий медицинского назначения и медицинской техники»</w:t>
      </w:r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(По комитету фармации МЗ РК - 6, по Департаменту комитета фармации по </w:t>
      </w:r>
      <w:proofErr w:type="spellStart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Мангыстауской</w:t>
      </w:r>
      <w:proofErr w:type="spellEnd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области – 1);</w:t>
      </w:r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</w:t>
      </w:r>
      <w:r w:rsidRPr="00A00DF4">
        <w:rPr>
          <w:rFonts w:ascii="Times New Roman" w:eastAsia="Times New Roman" w:hAnsi="Times New Roman" w:cs="Times New Roman"/>
          <w:color w:val="000000"/>
          <w:lang w:eastAsia="ru-RU"/>
        </w:rPr>
        <w:t> 15 нарушений сроков оказания по государственной услуге «Выдача сертификата на фармацевтический продукт» (КФ).</w:t>
      </w:r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Справочно:</w:t>
      </w:r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1 нарушение допущено территориальным подразделением Комитета фармации по </w:t>
      </w:r>
      <w:proofErr w:type="spellStart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Мангыстауской</w:t>
      </w:r>
      <w:proofErr w:type="spellEnd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области.</w:t>
      </w:r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всем фактам нарушений приняты дисциплинарные меры:</w:t>
      </w:r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1) С. </w:t>
      </w:r>
      <w:proofErr w:type="spellStart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Бекбауова</w:t>
      </w:r>
      <w:proofErr w:type="spellEnd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главный специалист Департамента КФ по </w:t>
      </w:r>
      <w:proofErr w:type="spellStart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Мангыстауской</w:t>
      </w:r>
      <w:proofErr w:type="spellEnd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области, в виде «замечания» (приказ от 16 мая 2018 года № 22-ж</w:t>
      </w:r>
      <w:proofErr w:type="gramStart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/қ;).</w:t>
      </w:r>
      <w:proofErr w:type="gramEnd"/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2) Р. </w:t>
      </w:r>
      <w:proofErr w:type="spellStart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Саурбаева</w:t>
      </w:r>
      <w:proofErr w:type="spellEnd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Департамента КФ по </w:t>
      </w:r>
      <w:proofErr w:type="spellStart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Мангыстауской</w:t>
      </w:r>
      <w:proofErr w:type="spellEnd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области, в виде «замечания» (приказ от 16 мая 2018 года № 22-ж/қ).</w:t>
      </w:r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3) Р. </w:t>
      </w:r>
      <w:proofErr w:type="spellStart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Утеев</w:t>
      </w:r>
      <w:proofErr w:type="spellEnd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и.о</w:t>
      </w:r>
      <w:proofErr w:type="spellEnd"/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руководителя управления государственных услуг в сфере фармацевтической деятельности и интеграции КФ МЗ РК, в виде «выговора» (приказ от 6 июня 2018 года № 15-ж/қ) (впоследствии уволен).</w:t>
      </w:r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 отчетный период проверкой из Агентства по делам государственных услуг выявлено 2 необоснованных отказа в оказании государственных услуг </w:t>
      </w:r>
      <w:r w:rsidRPr="00A00D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(Комитет фармации)</w:t>
      </w:r>
      <w:r w:rsidRPr="00A00DF4">
        <w:rPr>
          <w:rFonts w:ascii="Times New Roman" w:eastAsia="Times New Roman" w:hAnsi="Times New Roman" w:cs="Times New Roman"/>
          <w:color w:val="000000"/>
          <w:lang w:eastAsia="ru-RU"/>
        </w:rPr>
        <w:t>: составлены протоколы, наложено взыскание в виде административного штрафа.</w:t>
      </w:r>
    </w:p>
    <w:p w:rsidR="00A00DF4" w:rsidRPr="00A00DF4" w:rsidRDefault="00A00DF4" w:rsidP="00A0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DF4">
        <w:rPr>
          <w:rFonts w:ascii="Times New Roman" w:eastAsia="Times New Roman" w:hAnsi="Times New Roman" w:cs="Times New Roman"/>
          <w:color w:val="000000"/>
          <w:lang w:eastAsia="ru-RU"/>
        </w:rPr>
        <w:t>Жалоб на качество оказания государственных услуг не поступали.</w:t>
      </w:r>
    </w:p>
    <w:p w:rsidR="00A00DF4" w:rsidRPr="00227307" w:rsidRDefault="00A00DF4" w:rsidP="00227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0DF4" w:rsidRPr="0022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46D"/>
    <w:multiLevelType w:val="hybridMultilevel"/>
    <w:tmpl w:val="7CF0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C21B0"/>
    <w:multiLevelType w:val="hybridMultilevel"/>
    <w:tmpl w:val="44C0D758"/>
    <w:lvl w:ilvl="0" w:tplc="5C1C103C">
      <w:start w:val="5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8D"/>
    <w:rsid w:val="000C7605"/>
    <w:rsid w:val="00106422"/>
    <w:rsid w:val="00167A0C"/>
    <w:rsid w:val="001B4428"/>
    <w:rsid w:val="00200E7D"/>
    <w:rsid w:val="00227307"/>
    <w:rsid w:val="002751BF"/>
    <w:rsid w:val="002A6640"/>
    <w:rsid w:val="00302795"/>
    <w:rsid w:val="003136DC"/>
    <w:rsid w:val="0037061D"/>
    <w:rsid w:val="00382C96"/>
    <w:rsid w:val="003A0AC3"/>
    <w:rsid w:val="003A1D3C"/>
    <w:rsid w:val="003A78E3"/>
    <w:rsid w:val="003B780C"/>
    <w:rsid w:val="003C3CB7"/>
    <w:rsid w:val="00420A7C"/>
    <w:rsid w:val="0048292A"/>
    <w:rsid w:val="00484084"/>
    <w:rsid w:val="00496F0A"/>
    <w:rsid w:val="004A7880"/>
    <w:rsid w:val="004B19CA"/>
    <w:rsid w:val="00577F1B"/>
    <w:rsid w:val="00586BB2"/>
    <w:rsid w:val="005A7FBD"/>
    <w:rsid w:val="006B5E38"/>
    <w:rsid w:val="006C37ED"/>
    <w:rsid w:val="006D2573"/>
    <w:rsid w:val="006F61FE"/>
    <w:rsid w:val="00726C06"/>
    <w:rsid w:val="00782D12"/>
    <w:rsid w:val="00796F1F"/>
    <w:rsid w:val="007B035D"/>
    <w:rsid w:val="007E598C"/>
    <w:rsid w:val="00851DB9"/>
    <w:rsid w:val="008668E1"/>
    <w:rsid w:val="008C0E15"/>
    <w:rsid w:val="008C63F6"/>
    <w:rsid w:val="008D7E59"/>
    <w:rsid w:val="00900370"/>
    <w:rsid w:val="009141EA"/>
    <w:rsid w:val="00914447"/>
    <w:rsid w:val="009D319E"/>
    <w:rsid w:val="00A00DF4"/>
    <w:rsid w:val="00A11127"/>
    <w:rsid w:val="00A46A8B"/>
    <w:rsid w:val="00A57CB4"/>
    <w:rsid w:val="00A66593"/>
    <w:rsid w:val="00B75BE7"/>
    <w:rsid w:val="00B914CB"/>
    <w:rsid w:val="00BD7653"/>
    <w:rsid w:val="00BE23CA"/>
    <w:rsid w:val="00BF7121"/>
    <w:rsid w:val="00C0621D"/>
    <w:rsid w:val="00C661BE"/>
    <w:rsid w:val="00C76301"/>
    <w:rsid w:val="00C9228D"/>
    <w:rsid w:val="00D023D4"/>
    <w:rsid w:val="00D20C71"/>
    <w:rsid w:val="00D44B01"/>
    <w:rsid w:val="00D621EF"/>
    <w:rsid w:val="00D76644"/>
    <w:rsid w:val="00D84F0F"/>
    <w:rsid w:val="00D87B69"/>
    <w:rsid w:val="00E22F0D"/>
    <w:rsid w:val="00EB5661"/>
    <w:rsid w:val="00EF3CD8"/>
    <w:rsid w:val="00F65FE3"/>
    <w:rsid w:val="00F74BF4"/>
    <w:rsid w:val="00F85C9D"/>
    <w:rsid w:val="00F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44"/>
    <w:pPr>
      <w:ind w:left="720"/>
      <w:contextualSpacing/>
    </w:pPr>
  </w:style>
  <w:style w:type="paragraph" w:styleId="a4">
    <w:name w:val="No Spacing"/>
    <w:link w:val="a5"/>
    <w:qFormat/>
    <w:rsid w:val="00726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726C0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0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0DF4"/>
    <w:rPr>
      <w:b/>
      <w:bCs/>
    </w:rPr>
  </w:style>
  <w:style w:type="character" w:styleId="a8">
    <w:name w:val="Emphasis"/>
    <w:basedOn w:val="a0"/>
    <w:uiPriority w:val="20"/>
    <w:qFormat/>
    <w:rsid w:val="00A00D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44"/>
    <w:pPr>
      <w:ind w:left="720"/>
      <w:contextualSpacing/>
    </w:pPr>
  </w:style>
  <w:style w:type="paragraph" w:styleId="a4">
    <w:name w:val="No Spacing"/>
    <w:link w:val="a5"/>
    <w:qFormat/>
    <w:rsid w:val="00726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726C0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0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0DF4"/>
    <w:rPr>
      <w:b/>
      <w:bCs/>
    </w:rPr>
  </w:style>
  <w:style w:type="character" w:styleId="a8">
    <w:name w:val="Emphasis"/>
    <w:basedOn w:val="a0"/>
    <w:uiPriority w:val="20"/>
    <w:qFormat/>
    <w:rsid w:val="00A00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2019-06-18T05:34:00Z</dcterms:created>
  <dcterms:modified xsi:type="dcterms:W3CDTF">2019-09-18T10:56:00Z</dcterms:modified>
</cp:coreProperties>
</file>