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5" w:rsidRPr="0081660D" w:rsidRDefault="00196155" w:rsidP="0019615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81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работ официального рецензента </w:t>
      </w:r>
      <w:r w:rsidRPr="008166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Бейсебаева Е</w:t>
      </w:r>
      <w:r w:rsidR="00F050BF" w:rsidRPr="008166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8166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r w:rsidR="00F050BF" w:rsidRPr="008166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8166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1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6</w:t>
      </w:r>
      <w:r w:rsidRPr="008166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816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110200 – Общественное здравоохранение </w:t>
      </w:r>
      <w:r w:rsidR="00CD1C0F" w:rsidRPr="008166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Кусмолдановой С.Р.</w:t>
      </w:r>
    </w:p>
    <w:p w:rsidR="002A75FA" w:rsidRPr="0081660D" w:rsidRDefault="002A75FA">
      <w:pPr>
        <w:rPr>
          <w:sz w:val="24"/>
          <w:szCs w:val="24"/>
          <w:lang w:val="kk-KZ"/>
        </w:rPr>
      </w:pPr>
    </w:p>
    <w:p w:rsidR="00CD1C0F" w:rsidRPr="0081660D" w:rsidRDefault="00CD1C0F" w:rsidP="00CD1C0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660D">
        <w:rPr>
          <w:rFonts w:ascii="Times New Roman" w:hAnsi="Times New Roman"/>
          <w:sz w:val="24"/>
          <w:szCs w:val="24"/>
          <w:lang w:val="kk-KZ"/>
        </w:rPr>
        <w:t xml:space="preserve">Кусмолданова С.Р., Ахметов В.И., Оспанова Д.А. </w:t>
      </w:r>
      <w:r w:rsidRPr="0081660D">
        <w:rPr>
          <w:rFonts w:ascii="Times New Roman" w:hAnsi="Times New Roman"/>
          <w:sz w:val="24"/>
          <w:szCs w:val="24"/>
        </w:rPr>
        <w:t>Онкологический компонент скринингового обследования женщин Алматинской области //Актуальные вопросы формирования здорового образа жизни, профилактики заболеваний и укрепления здоровья. - 2010. - №3. - С. 200-202.</w:t>
      </w:r>
    </w:p>
    <w:p w:rsidR="005A62F5" w:rsidRPr="0081660D" w:rsidRDefault="005A62F5" w:rsidP="005A62F5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60D">
        <w:rPr>
          <w:rFonts w:ascii="Times New Roman" w:hAnsi="Times New Roman"/>
          <w:bCs/>
          <w:sz w:val="24"/>
          <w:szCs w:val="24"/>
          <w:lang w:val="en-US"/>
        </w:rPr>
        <w:t xml:space="preserve">Ospanova D.A., Kusmoldanova S.R. </w:t>
      </w:r>
      <w:r w:rsidRPr="0081660D">
        <w:rPr>
          <w:rFonts w:ascii="Times New Roman" w:hAnsi="Times New Roman"/>
          <w:bCs/>
          <w:sz w:val="24"/>
          <w:szCs w:val="24"/>
          <w:lang w:val="de-DE"/>
        </w:rPr>
        <w:t>Aktuelle Aspekte der Reproduktions</w:t>
      </w:r>
      <w:r w:rsidRPr="008166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660D">
        <w:rPr>
          <w:rFonts w:ascii="Times New Roman" w:hAnsi="Times New Roman"/>
          <w:bCs/>
          <w:sz w:val="24"/>
          <w:szCs w:val="24"/>
          <w:lang w:val="de-DE"/>
        </w:rPr>
        <w:t>gesundheit im Gebiet Almaty //</w:t>
      </w:r>
      <w:r w:rsidRPr="008166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1660D">
        <w:rPr>
          <w:rFonts w:ascii="Times New Roman" w:hAnsi="Times New Roman"/>
          <w:sz w:val="24"/>
          <w:szCs w:val="24"/>
          <w:lang w:val="en-US"/>
        </w:rPr>
        <w:t>Materially V mezinarodni vedesko-prakticka kovference «Aktualni vymozenosti vedu - 2010».- Praha</w:t>
      </w:r>
      <w:r w:rsidRPr="0081660D">
        <w:rPr>
          <w:rFonts w:ascii="Times New Roman" w:hAnsi="Times New Roman"/>
          <w:sz w:val="24"/>
          <w:szCs w:val="24"/>
        </w:rPr>
        <w:t xml:space="preserve">, </w:t>
      </w:r>
      <w:r w:rsidRPr="0081660D">
        <w:rPr>
          <w:rFonts w:ascii="Times New Roman" w:hAnsi="Times New Roman"/>
          <w:sz w:val="24"/>
          <w:szCs w:val="24"/>
          <w:lang w:val="kk-KZ"/>
        </w:rPr>
        <w:t>2010.</w:t>
      </w:r>
      <w:r w:rsidRPr="0081660D">
        <w:rPr>
          <w:rFonts w:ascii="Times New Roman" w:hAnsi="Times New Roman"/>
          <w:sz w:val="24"/>
          <w:szCs w:val="24"/>
        </w:rPr>
        <w:t xml:space="preserve">- </w:t>
      </w:r>
      <w:r w:rsidRPr="0081660D">
        <w:rPr>
          <w:rFonts w:ascii="Times New Roman" w:hAnsi="Times New Roman"/>
          <w:sz w:val="24"/>
          <w:szCs w:val="24"/>
          <w:lang w:val="en-US"/>
        </w:rPr>
        <w:t>Dil</w:t>
      </w:r>
      <w:r w:rsidRPr="0081660D">
        <w:rPr>
          <w:rFonts w:ascii="Times New Roman" w:hAnsi="Times New Roman"/>
          <w:sz w:val="24"/>
          <w:szCs w:val="24"/>
        </w:rPr>
        <w:t xml:space="preserve"> 5.- </w:t>
      </w:r>
      <w:r w:rsidRPr="0081660D">
        <w:rPr>
          <w:rFonts w:ascii="Times New Roman" w:hAnsi="Times New Roman"/>
          <w:sz w:val="24"/>
          <w:szCs w:val="24"/>
          <w:lang w:val="kk-KZ"/>
        </w:rPr>
        <w:t>С. 3-6.</w:t>
      </w:r>
    </w:p>
    <w:p w:rsidR="005A62F5" w:rsidRPr="0081660D" w:rsidRDefault="005A62F5" w:rsidP="005A62F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660D">
        <w:rPr>
          <w:rFonts w:ascii="Times New Roman" w:hAnsi="Times New Roman"/>
          <w:sz w:val="24"/>
          <w:szCs w:val="24"/>
        </w:rPr>
        <w:t>Карабалин Н.С., Кусмолданова С.Р., Артыкбаева У.Б. Совершенствование управления репродуктивным здоровьем девушек-студентов ВУЗов // Проблемы социальной медицины и управления здравоохранением - Алматы, 2005. - № 37. - С. 76-78.</w:t>
      </w:r>
    </w:p>
    <w:p w:rsidR="005A62F5" w:rsidRPr="0081660D" w:rsidRDefault="005A62F5" w:rsidP="005A62F5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660D">
        <w:rPr>
          <w:rFonts w:ascii="Times New Roman" w:hAnsi="Times New Roman"/>
          <w:sz w:val="24"/>
          <w:szCs w:val="24"/>
        </w:rPr>
        <w:t xml:space="preserve">Кусмолданова С.Р., Кудайберген Т.М. Оценка результативности скрининговых исследований репродуктивного здоровья женщин //Сборник трудов </w:t>
      </w:r>
      <w:r w:rsidRPr="0081660D">
        <w:rPr>
          <w:rFonts w:ascii="Times New Roman" w:hAnsi="Times New Roman"/>
          <w:sz w:val="24"/>
          <w:szCs w:val="24"/>
          <w:lang w:val="en-US"/>
        </w:rPr>
        <w:t>VII</w:t>
      </w:r>
      <w:r w:rsidRPr="0081660D">
        <w:rPr>
          <w:rFonts w:ascii="Times New Roman" w:hAnsi="Times New Roman"/>
          <w:sz w:val="24"/>
          <w:szCs w:val="24"/>
        </w:rPr>
        <w:t>-межд. конф. молодых ученых медиков стран СНГ «Современные проблемы теоретической и клинической медицины». -  Алматы, 2006. - С.16-17.</w:t>
      </w:r>
    </w:p>
    <w:p w:rsidR="005A62F5" w:rsidRPr="0081660D" w:rsidRDefault="005A62F5" w:rsidP="005A62F5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1660D">
        <w:rPr>
          <w:rFonts w:ascii="Times New Roman" w:hAnsi="Times New Roman"/>
          <w:bCs/>
          <w:color w:val="000000"/>
          <w:sz w:val="24"/>
          <w:szCs w:val="24"/>
        </w:rPr>
        <w:t>Кусмолданова С.Р., Серикбаева Л.П. Скрининговая технология в оценке репродуктивного здоровья</w:t>
      </w:r>
      <w:r w:rsidR="0081660D" w:rsidRPr="0081660D">
        <w:rPr>
          <w:rFonts w:ascii="Times New Roman" w:hAnsi="Times New Roman"/>
          <w:bCs/>
          <w:color w:val="000000"/>
          <w:sz w:val="24"/>
          <w:szCs w:val="24"/>
        </w:rPr>
        <w:t>//Здоровье нации – богатство</w:t>
      </w:r>
      <w:r w:rsidRPr="008166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1660D" w:rsidRPr="0081660D">
        <w:rPr>
          <w:rFonts w:ascii="Times New Roman" w:hAnsi="Times New Roman"/>
          <w:bCs/>
          <w:color w:val="000000"/>
          <w:sz w:val="24"/>
          <w:szCs w:val="24"/>
        </w:rPr>
        <w:t>народа.-2015. №1 155.</w:t>
      </w:r>
    </w:p>
    <w:p w:rsidR="005A62F5" w:rsidRPr="00173CC0" w:rsidRDefault="005A62F5" w:rsidP="005A62F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050BF" w:rsidRDefault="00F050BF" w:rsidP="00F0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BF" w:rsidRPr="00E6572C" w:rsidRDefault="00F050BF" w:rsidP="00F050BF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B3">
        <w:rPr>
          <w:rFonts w:ascii="Times New Roman" w:hAnsi="Times New Roman" w:cs="Times New Roman"/>
          <w:b/>
          <w:sz w:val="24"/>
          <w:szCs w:val="24"/>
        </w:rPr>
        <w:t xml:space="preserve">Список работ официального рецензента </w:t>
      </w:r>
      <w:r w:rsidRPr="00F050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Бейсебаева Е.Н. </w:t>
      </w:r>
      <w:r w:rsidRPr="000834B3">
        <w:rPr>
          <w:rFonts w:ascii="Times New Roman" w:hAnsi="Times New Roman" w:cs="Times New Roman"/>
          <w:b/>
          <w:sz w:val="24"/>
          <w:szCs w:val="24"/>
        </w:rPr>
        <w:t>по специальности 6</w:t>
      </w:r>
      <w:r w:rsidRPr="000834B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834B3">
        <w:rPr>
          <w:rFonts w:ascii="Times New Roman" w:hAnsi="Times New Roman" w:cs="Times New Roman"/>
          <w:b/>
          <w:sz w:val="24"/>
          <w:szCs w:val="24"/>
        </w:rPr>
        <w:t xml:space="preserve">110200 – Общественное здравоохранение </w:t>
      </w:r>
      <w:r w:rsidR="00E6572C">
        <w:rPr>
          <w:rFonts w:ascii="Times New Roman" w:hAnsi="Times New Roman" w:cs="Times New Roman"/>
          <w:b/>
          <w:sz w:val="24"/>
          <w:szCs w:val="24"/>
        </w:rPr>
        <w:t>Игисинова Н.С.</w:t>
      </w:r>
    </w:p>
    <w:p w:rsidR="00F050BF" w:rsidRPr="00E6572C" w:rsidRDefault="00E6572C" w:rsidP="00E6572C">
      <w:pPr>
        <w:pStyle w:val="a8"/>
        <w:numPr>
          <w:ilvl w:val="0"/>
          <w:numId w:val="6"/>
        </w:numPr>
        <w:tabs>
          <w:tab w:val="left" w:pos="0"/>
          <w:tab w:val="left" w:pos="567"/>
        </w:tabs>
        <w:spacing w:after="0"/>
        <w:jc w:val="both"/>
        <w:rPr>
          <w:rFonts w:cs="Times New Roman"/>
          <w:sz w:val="20"/>
          <w:szCs w:val="20"/>
          <w:lang w:val="en-US"/>
        </w:rPr>
      </w:pPr>
      <w:r w:rsidRPr="00E6572C">
        <w:rPr>
          <w:rFonts w:cs="Times New Roman"/>
          <w:sz w:val="24"/>
          <w:szCs w:val="24"/>
          <w:lang w:val="en-US"/>
        </w:rPr>
        <w:t xml:space="preserve">  Igisinov N., Kudaibergenova I., Igisinov S., Subanbaev T. Dynamics of Female Population’s Incidence Rates with the Separate Forms of Cancer in Kyrgyzstan. Asian Pacific Journal of Cancer Prevention. – 2002. – Volume 3, Number 1. – P. 29-32.(TR: IF – 1,24 - 2012)</w:t>
      </w:r>
    </w:p>
    <w:p w:rsidR="00E6572C" w:rsidRDefault="00E6572C" w:rsidP="00E6572C">
      <w:pPr>
        <w:pStyle w:val="a8"/>
        <w:numPr>
          <w:ilvl w:val="0"/>
          <w:numId w:val="6"/>
        </w:numPr>
        <w:tabs>
          <w:tab w:val="left" w:pos="0"/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 xml:space="preserve">   </w:t>
      </w:r>
      <w:r w:rsidRPr="00E6572C">
        <w:rPr>
          <w:rFonts w:cs="Times New Roman"/>
          <w:sz w:val="24"/>
          <w:szCs w:val="24"/>
        </w:rPr>
        <w:t>Абдрахманов Ж.Н., Камарли З.П., Игисинов Н.С. Динамика заболеваемости рака молочной железы в Кыргызстане. Современные проблемы медицины. Сб. науч. тр. – Бишкек, 1999. – С. 111-119.</w:t>
      </w:r>
    </w:p>
    <w:p w:rsidR="00E6572C" w:rsidRDefault="00E6572C" w:rsidP="00E6572C">
      <w:pPr>
        <w:pStyle w:val="a8"/>
        <w:numPr>
          <w:ilvl w:val="0"/>
          <w:numId w:val="6"/>
        </w:numPr>
        <w:tabs>
          <w:tab w:val="left" w:pos="0"/>
          <w:tab w:val="left" w:pos="56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E6572C">
        <w:rPr>
          <w:rFonts w:cs="Times New Roman"/>
          <w:sz w:val="24"/>
          <w:szCs w:val="24"/>
        </w:rPr>
        <w:t>Игисинов Н.С. Этнические особенности распростра</w:t>
      </w:r>
      <w:r>
        <w:rPr>
          <w:rFonts w:cs="Times New Roman"/>
          <w:sz w:val="24"/>
          <w:szCs w:val="24"/>
        </w:rPr>
        <w:t xml:space="preserve">ненности рака молочной железы в </w:t>
      </w:r>
      <w:r w:rsidRPr="00E6572C">
        <w:rPr>
          <w:rFonts w:cs="Times New Roman"/>
          <w:sz w:val="24"/>
          <w:szCs w:val="24"/>
        </w:rPr>
        <w:t>горных условиях. Материалы 3-й Международной конференции студентов и молодых ученых «Актуальные вопросы современной медицины». Сб. науч. тр. – Бишкек, 1996. – ч. II. – С. 72-73</w:t>
      </w:r>
      <w:r>
        <w:rPr>
          <w:rFonts w:cs="Times New Roman"/>
          <w:sz w:val="24"/>
          <w:szCs w:val="24"/>
        </w:rPr>
        <w:t>.</w:t>
      </w:r>
    </w:p>
    <w:p w:rsidR="00E6572C" w:rsidRPr="00E6572C" w:rsidRDefault="00E6572C" w:rsidP="00E6572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en-US"/>
        </w:rPr>
      </w:pPr>
      <w:r w:rsidRPr="00E6572C">
        <w:rPr>
          <w:rFonts w:ascii="Times New Roman" w:hAnsi="Times New Roman" w:cs="Times New Roman"/>
          <w:bCs/>
          <w:lang w:val="en-US"/>
        </w:rPr>
        <w:t>Nurbek</w:t>
      </w:r>
      <w:r w:rsidRPr="00E6572C">
        <w:rPr>
          <w:rFonts w:ascii="Times New Roman" w:hAnsi="Times New Roman" w:cs="Times New Roman"/>
          <w:bCs/>
        </w:rPr>
        <w:t xml:space="preserve"> </w:t>
      </w:r>
      <w:r w:rsidRPr="00E6572C">
        <w:rPr>
          <w:rFonts w:ascii="Times New Roman" w:hAnsi="Times New Roman" w:cs="Times New Roman"/>
          <w:bCs/>
          <w:lang w:val="en-US"/>
        </w:rPr>
        <w:t>Igissinov</w:t>
      </w:r>
      <w:r w:rsidRPr="00E6572C">
        <w:rPr>
          <w:rFonts w:ascii="Times New Roman" w:hAnsi="Times New Roman" w:cs="Times New Roman"/>
          <w:bCs/>
        </w:rPr>
        <w:t xml:space="preserve">, </w:t>
      </w:r>
      <w:r w:rsidRPr="00E6572C">
        <w:rPr>
          <w:rFonts w:ascii="Times New Roman" w:hAnsi="Times New Roman" w:cs="Times New Roman"/>
          <w:bCs/>
          <w:lang w:val="en-US"/>
        </w:rPr>
        <w:t>Dariyana</w:t>
      </w:r>
      <w:r w:rsidRPr="00E6572C">
        <w:rPr>
          <w:rFonts w:ascii="Times New Roman" w:hAnsi="Times New Roman" w:cs="Times New Roman"/>
          <w:bCs/>
        </w:rPr>
        <w:t xml:space="preserve"> </w:t>
      </w:r>
      <w:r w:rsidRPr="00E6572C">
        <w:rPr>
          <w:rFonts w:ascii="Times New Roman" w:hAnsi="Times New Roman" w:cs="Times New Roman"/>
          <w:bCs/>
          <w:lang w:val="en-US"/>
        </w:rPr>
        <w:t>Kulmirzayeva</w:t>
      </w:r>
      <w:r w:rsidRPr="00E6572C">
        <w:rPr>
          <w:rFonts w:ascii="Times New Roman" w:hAnsi="Times New Roman" w:cs="Times New Roman"/>
          <w:bCs/>
        </w:rPr>
        <w:t xml:space="preserve">, </w:t>
      </w:r>
      <w:r w:rsidRPr="00E6572C">
        <w:rPr>
          <w:rFonts w:ascii="Times New Roman" w:hAnsi="Times New Roman" w:cs="Times New Roman"/>
          <w:bCs/>
          <w:lang w:val="en-US"/>
        </w:rPr>
        <w:t>Malcolm</w:t>
      </w:r>
      <w:r w:rsidRPr="00E6572C">
        <w:rPr>
          <w:rFonts w:ascii="Times New Roman" w:hAnsi="Times New Roman" w:cs="Times New Roman"/>
          <w:bCs/>
        </w:rPr>
        <w:t xml:space="preserve"> </w:t>
      </w:r>
      <w:r w:rsidRPr="00E6572C">
        <w:rPr>
          <w:rFonts w:ascii="Times New Roman" w:hAnsi="Times New Roman" w:cs="Times New Roman"/>
          <w:bCs/>
          <w:lang w:val="en-US"/>
        </w:rPr>
        <w:t>A</w:t>
      </w:r>
      <w:r w:rsidRPr="00E6572C">
        <w:rPr>
          <w:rFonts w:ascii="Times New Roman" w:hAnsi="Times New Roman" w:cs="Times New Roman"/>
          <w:bCs/>
        </w:rPr>
        <w:t xml:space="preserve"> </w:t>
      </w:r>
      <w:r w:rsidRPr="00E6572C">
        <w:rPr>
          <w:rFonts w:ascii="Times New Roman" w:hAnsi="Times New Roman" w:cs="Times New Roman"/>
          <w:bCs/>
          <w:lang w:val="en-US"/>
        </w:rPr>
        <w:t>Moore</w:t>
      </w:r>
      <w:r w:rsidRPr="00E6572C">
        <w:rPr>
          <w:rFonts w:ascii="Times New Roman" w:hAnsi="Times New Roman" w:cs="Times New Roman"/>
          <w:bCs/>
        </w:rPr>
        <w:t xml:space="preserve">, </w:t>
      </w:r>
      <w:r w:rsidRPr="00E6572C">
        <w:rPr>
          <w:rFonts w:ascii="Times New Roman" w:hAnsi="Times New Roman" w:cs="Times New Roman"/>
          <w:bCs/>
          <w:lang w:val="en-US"/>
        </w:rPr>
        <w:t>Saginbek</w:t>
      </w:r>
      <w:r w:rsidRPr="00E6572C">
        <w:rPr>
          <w:rFonts w:ascii="Times New Roman" w:hAnsi="Times New Roman" w:cs="Times New Roman"/>
          <w:bCs/>
        </w:rPr>
        <w:t xml:space="preserve"> </w:t>
      </w:r>
      <w:r w:rsidRPr="00E6572C">
        <w:rPr>
          <w:rFonts w:ascii="Times New Roman" w:hAnsi="Times New Roman" w:cs="Times New Roman"/>
          <w:bCs/>
          <w:lang w:val="en-US"/>
        </w:rPr>
        <w:t>Igissinov</w:t>
      </w:r>
      <w:r w:rsidRPr="00E6572C">
        <w:rPr>
          <w:rFonts w:ascii="Times New Roman" w:hAnsi="Times New Roman" w:cs="Times New Roman"/>
          <w:bCs/>
        </w:rPr>
        <w:t xml:space="preserve">, </w:t>
      </w:r>
      <w:r w:rsidRPr="00E6572C">
        <w:rPr>
          <w:rFonts w:ascii="Times New Roman" w:hAnsi="Times New Roman" w:cs="Times New Roman"/>
          <w:bCs/>
          <w:lang w:val="en-US"/>
        </w:rPr>
        <w:t>Gulnara</w:t>
      </w:r>
      <w:r w:rsidRPr="00E6572C">
        <w:rPr>
          <w:rFonts w:ascii="Times New Roman" w:hAnsi="Times New Roman" w:cs="Times New Roman"/>
          <w:bCs/>
        </w:rPr>
        <w:t xml:space="preserve"> </w:t>
      </w:r>
      <w:r w:rsidRPr="00E6572C">
        <w:rPr>
          <w:rFonts w:ascii="Times New Roman" w:hAnsi="Times New Roman" w:cs="Times New Roman"/>
          <w:bCs/>
          <w:lang w:val="en-US"/>
        </w:rPr>
        <w:t>Baidosova</w:t>
      </w:r>
      <w:r w:rsidRPr="00E6572C">
        <w:rPr>
          <w:rFonts w:ascii="Times New Roman" w:hAnsi="Times New Roman" w:cs="Times New Roman"/>
          <w:bCs/>
        </w:rPr>
        <w:t xml:space="preserve">, </w:t>
      </w:r>
      <w:r w:rsidRPr="00E6572C">
        <w:rPr>
          <w:rFonts w:ascii="Times New Roman" w:hAnsi="Times New Roman" w:cs="Times New Roman"/>
          <w:bCs/>
          <w:lang w:val="en-US"/>
        </w:rPr>
        <w:t>Gulnur</w:t>
      </w:r>
      <w:r w:rsidRPr="00E6572C">
        <w:rPr>
          <w:rFonts w:ascii="Times New Roman" w:hAnsi="Times New Roman" w:cs="Times New Roman"/>
          <w:bCs/>
        </w:rPr>
        <w:t xml:space="preserve"> </w:t>
      </w:r>
      <w:r w:rsidRPr="00E6572C">
        <w:rPr>
          <w:rFonts w:ascii="Times New Roman" w:hAnsi="Times New Roman" w:cs="Times New Roman"/>
          <w:bCs/>
          <w:lang w:val="en-US"/>
        </w:rPr>
        <w:t>Akpolatova</w:t>
      </w:r>
      <w:r w:rsidRPr="00E6572C">
        <w:rPr>
          <w:rFonts w:ascii="Times New Roman" w:hAnsi="Times New Roman" w:cs="Times New Roman"/>
          <w:bCs/>
        </w:rPr>
        <w:t xml:space="preserve">, </w:t>
      </w:r>
      <w:r w:rsidRPr="00E6572C">
        <w:rPr>
          <w:rFonts w:ascii="Times New Roman" w:hAnsi="Times New Roman" w:cs="Times New Roman"/>
          <w:bCs/>
          <w:lang w:val="en-US"/>
        </w:rPr>
        <w:t>Zhanar</w:t>
      </w:r>
      <w:r w:rsidRPr="00E6572C">
        <w:rPr>
          <w:rFonts w:ascii="Times New Roman" w:hAnsi="Times New Roman" w:cs="Times New Roman"/>
          <w:bCs/>
        </w:rPr>
        <w:t xml:space="preserve"> </w:t>
      </w:r>
      <w:r w:rsidRPr="00E6572C">
        <w:rPr>
          <w:rFonts w:ascii="Times New Roman" w:hAnsi="Times New Roman" w:cs="Times New Roman"/>
          <w:bCs/>
          <w:lang w:val="en-US"/>
        </w:rPr>
        <w:t>Bukeyeva</w:t>
      </w:r>
      <w:r w:rsidRPr="00E6572C">
        <w:rPr>
          <w:rFonts w:ascii="Times New Roman" w:hAnsi="Times New Roman" w:cs="Times New Roman"/>
          <w:bCs/>
        </w:rPr>
        <w:t xml:space="preserve">, </w:t>
      </w:r>
      <w:r w:rsidRPr="00E6572C">
        <w:rPr>
          <w:rFonts w:ascii="Times New Roman" w:hAnsi="Times New Roman" w:cs="Times New Roman"/>
          <w:bCs/>
          <w:lang w:val="en-US"/>
        </w:rPr>
        <w:t>Yelvira</w:t>
      </w:r>
      <w:r w:rsidRPr="00E6572C">
        <w:rPr>
          <w:rFonts w:ascii="Times New Roman" w:hAnsi="Times New Roman" w:cs="Times New Roman"/>
          <w:bCs/>
        </w:rPr>
        <w:t xml:space="preserve"> </w:t>
      </w:r>
      <w:r w:rsidRPr="00E6572C">
        <w:rPr>
          <w:rFonts w:ascii="Times New Roman" w:hAnsi="Times New Roman" w:cs="Times New Roman"/>
          <w:bCs/>
          <w:lang w:val="en-US"/>
        </w:rPr>
        <w:t>Omralina</w:t>
      </w:r>
      <w:r w:rsidRPr="00E6572C">
        <w:rPr>
          <w:rFonts w:ascii="Times New Roman" w:hAnsi="Times New Roman" w:cs="Times New Roman"/>
          <w:bCs/>
        </w:rPr>
        <w:t xml:space="preserve">. </w:t>
      </w:r>
      <w:r w:rsidRPr="00E6572C">
        <w:rPr>
          <w:rFonts w:ascii="Times New Roman" w:eastAsia="SimHei" w:hAnsi="Times New Roman" w:cs="Times New Roman"/>
          <w:bCs/>
          <w:lang w:val="en-US" w:eastAsia="zh-CN"/>
        </w:rPr>
        <w:t xml:space="preserve">One-year Survival Rate of Patients with Primary Malignant Central Nervous System Tumors after Surgery in Kazakhstan. </w:t>
      </w:r>
      <w:r w:rsidRPr="00E6572C">
        <w:rPr>
          <w:rFonts w:ascii="Times New Roman" w:hAnsi="Times New Roman" w:cs="Times New Roman"/>
          <w:bCs/>
          <w:lang w:val="en-US"/>
        </w:rPr>
        <w:t>Asian Pacific Journal of Cancer Prevention. – 2014. – Volume 15. – N 16. – C. 6973-6976.</w:t>
      </w:r>
      <w:r w:rsidRPr="00E6572C">
        <w:rPr>
          <w:rFonts w:ascii="Times New Roman" w:hAnsi="Times New Roman" w:cs="Times New Roman"/>
          <w:lang w:val="en-US"/>
        </w:rPr>
        <w:t>(TR: IF – 1,500 – 2013)</w:t>
      </w:r>
      <w:hyperlink r:id="rId8" w:history="1">
        <w:r w:rsidRPr="00E6572C">
          <w:rPr>
            <w:rStyle w:val="aa"/>
            <w:rFonts w:ascii="Times New Roman" w:hAnsi="Times New Roman" w:cs="Times New Roman"/>
            <w:bCs/>
            <w:lang w:val="en-US"/>
          </w:rPr>
          <w:t>http://www.apocpcontrol.org/paper_file/issue_abs/Volume15_No16/69736976%207.1%20Selik%20Akshulakov.pdf</w:t>
        </w:r>
      </w:hyperlink>
    </w:p>
    <w:p w:rsidR="00E6572C" w:rsidRPr="00581D45" w:rsidRDefault="00581D45" w:rsidP="00581D45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lang w:val="en-US"/>
        </w:rPr>
      </w:pPr>
      <w:r w:rsidRPr="00581D45">
        <w:rPr>
          <w:rFonts w:ascii="Times New Roman" w:hAnsi="Times New Roman" w:cs="Times New Roman"/>
          <w:bCs/>
          <w:lang w:val="en-US"/>
        </w:rPr>
        <w:t>Nurbek Igissinov, Vera Zatoskikh, Malcolm Moore, Saginbek Igissinov, Gulnur Akpolatova, Gulnara Tokmurziyeva, Saule Valieva, Sholpan Alpeissova, Samal Sarsenova. Laryngeal Cancer in Kazakhstan - Ethnic, Age and Gender Differences over Time. Asian Pacific Journal of Cancer Prevention. – 2013. – Volume 14. – N 11. – C. 7033-7037.</w:t>
      </w:r>
      <w:r w:rsidRPr="00581D45">
        <w:rPr>
          <w:rFonts w:ascii="Times New Roman" w:hAnsi="Times New Roman" w:cs="Times New Roman"/>
          <w:lang w:val="en-US"/>
        </w:rPr>
        <w:t>(TR: IF – 1,500 – 2013)</w:t>
      </w:r>
    </w:p>
    <w:sectPr w:rsidR="00E6572C" w:rsidRPr="00581D45" w:rsidSect="00BB5D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A1" w:rsidRDefault="00EC0EA1" w:rsidP="00196155">
      <w:pPr>
        <w:spacing w:after="0" w:line="240" w:lineRule="auto"/>
      </w:pPr>
      <w:r>
        <w:separator/>
      </w:r>
    </w:p>
  </w:endnote>
  <w:endnote w:type="continuationSeparator" w:id="0">
    <w:p w:rsidR="00EC0EA1" w:rsidRDefault="00EC0EA1" w:rsidP="0019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A1" w:rsidRDefault="00EC0EA1" w:rsidP="00196155">
      <w:pPr>
        <w:spacing w:after="0" w:line="240" w:lineRule="auto"/>
      </w:pPr>
      <w:r>
        <w:separator/>
      </w:r>
    </w:p>
  </w:footnote>
  <w:footnote w:type="continuationSeparator" w:id="0">
    <w:p w:rsidR="00EC0EA1" w:rsidRDefault="00EC0EA1" w:rsidP="0019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A4A"/>
    <w:multiLevelType w:val="hybridMultilevel"/>
    <w:tmpl w:val="00CE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507"/>
    <w:multiLevelType w:val="hybridMultilevel"/>
    <w:tmpl w:val="9DDC9112"/>
    <w:lvl w:ilvl="0" w:tplc="390E5C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5C7"/>
    <w:multiLevelType w:val="hybridMultilevel"/>
    <w:tmpl w:val="02FA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1859"/>
    <w:multiLevelType w:val="hybridMultilevel"/>
    <w:tmpl w:val="9DDC9112"/>
    <w:lvl w:ilvl="0" w:tplc="390E5C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B7DC8"/>
    <w:multiLevelType w:val="hybridMultilevel"/>
    <w:tmpl w:val="7A32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05F"/>
    <w:multiLevelType w:val="hybridMultilevel"/>
    <w:tmpl w:val="F90E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02624"/>
    <w:multiLevelType w:val="multilevel"/>
    <w:tmpl w:val="B3E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74A03"/>
    <w:multiLevelType w:val="hybridMultilevel"/>
    <w:tmpl w:val="2DCEC39A"/>
    <w:lvl w:ilvl="0" w:tplc="C65897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27931"/>
    <w:multiLevelType w:val="hybridMultilevel"/>
    <w:tmpl w:val="9DDC9112"/>
    <w:lvl w:ilvl="0" w:tplc="390E5C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55"/>
    <w:rsid w:val="000A1FCA"/>
    <w:rsid w:val="00196155"/>
    <w:rsid w:val="001E7914"/>
    <w:rsid w:val="00285DF5"/>
    <w:rsid w:val="002A75FA"/>
    <w:rsid w:val="00554846"/>
    <w:rsid w:val="00581D45"/>
    <w:rsid w:val="005A62F5"/>
    <w:rsid w:val="005D5E24"/>
    <w:rsid w:val="00736589"/>
    <w:rsid w:val="0081660D"/>
    <w:rsid w:val="00975E29"/>
    <w:rsid w:val="00BB5DE8"/>
    <w:rsid w:val="00CD1C0F"/>
    <w:rsid w:val="00E6572C"/>
    <w:rsid w:val="00EC0EA1"/>
    <w:rsid w:val="00F050BF"/>
    <w:rsid w:val="00F9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155"/>
  </w:style>
  <w:style w:type="paragraph" w:styleId="a5">
    <w:name w:val="footer"/>
    <w:basedOn w:val="a"/>
    <w:link w:val="a6"/>
    <w:uiPriority w:val="99"/>
    <w:unhideWhenUsed/>
    <w:rsid w:val="0019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155"/>
  </w:style>
  <w:style w:type="paragraph" w:styleId="a7">
    <w:name w:val="List Paragraph"/>
    <w:basedOn w:val="a"/>
    <w:uiPriority w:val="34"/>
    <w:qFormat/>
    <w:rsid w:val="00BB5DE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E6572C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E6572C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E657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72C"/>
  </w:style>
  <w:style w:type="paragraph" w:customStyle="1" w:styleId="Default">
    <w:name w:val="Default"/>
    <w:rsid w:val="00E6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1D4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81D4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155"/>
  </w:style>
  <w:style w:type="paragraph" w:styleId="a5">
    <w:name w:val="footer"/>
    <w:basedOn w:val="a"/>
    <w:link w:val="a6"/>
    <w:uiPriority w:val="99"/>
    <w:unhideWhenUsed/>
    <w:rsid w:val="0019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155"/>
  </w:style>
  <w:style w:type="paragraph" w:styleId="a7">
    <w:name w:val="List Paragraph"/>
    <w:basedOn w:val="a"/>
    <w:uiPriority w:val="34"/>
    <w:qFormat/>
    <w:rsid w:val="00BB5DE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E6572C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E6572C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E657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72C"/>
  </w:style>
  <w:style w:type="paragraph" w:customStyle="1" w:styleId="Default">
    <w:name w:val="Default"/>
    <w:rsid w:val="00E6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81D4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81D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cpcontrol.org/paper_file/issue_abs/Volume15_No16/69736976%207.1%20Selik%20Akshulakov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user</cp:lastModifiedBy>
  <cp:revision>2</cp:revision>
  <dcterms:created xsi:type="dcterms:W3CDTF">2015-11-25T08:12:00Z</dcterms:created>
  <dcterms:modified xsi:type="dcterms:W3CDTF">2015-11-25T08:12:00Z</dcterms:modified>
</cp:coreProperties>
</file>