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DE7" w:rsidRDefault="00612DE7" w:rsidP="000C118E">
      <w:pPr>
        <w:pStyle w:val="a3"/>
        <w:tabs>
          <w:tab w:val="clear" w:pos="4320"/>
          <w:tab w:val="clear" w:pos="8640"/>
        </w:tabs>
        <w:ind w:firstLine="708"/>
        <w:jc w:val="center"/>
        <w:rPr>
          <w:b/>
          <w:lang w:val="ru-RU"/>
        </w:rPr>
      </w:pPr>
    </w:p>
    <w:p w:rsidR="00612DE7" w:rsidRPr="00CE45E1" w:rsidRDefault="00612DE7" w:rsidP="000C118E">
      <w:pPr>
        <w:pStyle w:val="a3"/>
        <w:tabs>
          <w:tab w:val="clear" w:pos="4320"/>
          <w:tab w:val="clear" w:pos="8640"/>
        </w:tabs>
        <w:ind w:firstLine="708"/>
        <w:jc w:val="center"/>
        <w:rPr>
          <w:b/>
          <w:lang w:val="ru-RU"/>
        </w:rPr>
      </w:pPr>
      <w:r w:rsidRPr="00CE45E1">
        <w:rPr>
          <w:b/>
          <w:lang w:val="ru-RU"/>
        </w:rPr>
        <w:t>Модуль «ВИЧ-инфекция и инфекционный контроль»</w:t>
      </w:r>
    </w:p>
    <w:p w:rsidR="00612DE7" w:rsidRPr="00CE45E1" w:rsidRDefault="00612DE7" w:rsidP="000C118E">
      <w:pPr>
        <w:pStyle w:val="a3"/>
        <w:tabs>
          <w:tab w:val="clear" w:pos="4320"/>
          <w:tab w:val="clear" w:pos="8640"/>
        </w:tabs>
        <w:ind w:firstLine="708"/>
        <w:jc w:val="center"/>
        <w:rPr>
          <w:b/>
          <w:lang w:val="ru-RU"/>
        </w:rPr>
      </w:pPr>
      <w:r w:rsidRPr="00CE45E1">
        <w:rPr>
          <w:b/>
          <w:lang w:val="ru-RU"/>
        </w:rPr>
        <w:t>Международное сотрудничество</w:t>
      </w:r>
    </w:p>
    <w:p w:rsidR="00612DE7" w:rsidRPr="00CE45E1" w:rsidRDefault="00612DE7" w:rsidP="000C118E">
      <w:pPr>
        <w:pStyle w:val="a3"/>
        <w:tabs>
          <w:tab w:val="clear" w:pos="4320"/>
          <w:tab w:val="clear" w:pos="8640"/>
        </w:tabs>
        <w:ind w:firstLine="708"/>
        <w:jc w:val="center"/>
        <w:rPr>
          <w:b/>
          <w:lang w:val="ru-RU"/>
        </w:rPr>
      </w:pPr>
    </w:p>
    <w:p w:rsidR="00612DE7" w:rsidRPr="00CE45E1" w:rsidRDefault="00612DE7" w:rsidP="00101DF6">
      <w:pPr>
        <w:pStyle w:val="a3"/>
        <w:tabs>
          <w:tab w:val="clear" w:pos="4320"/>
          <w:tab w:val="clear" w:pos="8640"/>
        </w:tabs>
        <w:ind w:firstLine="708"/>
        <w:rPr>
          <w:lang w:val="ru-RU"/>
        </w:rPr>
      </w:pPr>
      <w:r w:rsidRPr="00CE45E1">
        <w:rPr>
          <w:lang w:val="ru-RU"/>
        </w:rPr>
        <w:t xml:space="preserve">ППС модуля активно сотрудничают с коллегами из зарубежных стран и международными организациями. Так, начиная с </w:t>
      </w:r>
      <w:smartTag w:uri="urn:schemas-microsoft-com:office:smarttags" w:element="metricconverter">
        <w:smartTagPr>
          <w:attr w:name="ProductID" w:val="2008 г"/>
        </w:smartTagPr>
        <w:r w:rsidRPr="00CE45E1">
          <w:rPr>
            <w:lang w:val="ru-RU"/>
          </w:rPr>
          <w:t>2008 г</w:t>
        </w:r>
      </w:smartTag>
      <w:r w:rsidRPr="00CE45E1">
        <w:rPr>
          <w:lang w:val="ru-RU"/>
        </w:rPr>
        <w:t xml:space="preserve">., руководитель модуля  является преподавателем Центрально-азиатского курса по дистанционному обучению (ДО) по проблеме ВИЧ, проводимого на регулярной основе для врачей Казахстана, Кыргызстана, Таджикистана и Узбекистана при поддержке </w:t>
      </w:r>
      <w:r w:rsidRPr="00CE45E1">
        <w:t>GIZ</w:t>
      </w:r>
      <w:r w:rsidRPr="00CE45E1">
        <w:rPr>
          <w:lang w:val="ru-RU"/>
        </w:rPr>
        <w:t xml:space="preserve">, Германия. В августе – декабре 2011 она прошла </w:t>
      </w:r>
      <w:r w:rsidRPr="00CE45E1">
        <w:t>c</w:t>
      </w:r>
      <w:r w:rsidRPr="00CE45E1">
        <w:rPr>
          <w:lang w:val="ru-RU"/>
        </w:rPr>
        <w:t xml:space="preserve">тажировку в </w:t>
      </w:r>
      <w:r w:rsidRPr="00CE45E1">
        <w:t>UAlbany</w:t>
      </w:r>
      <w:r w:rsidRPr="00CE45E1">
        <w:rPr>
          <w:lang w:val="ru-RU"/>
        </w:rPr>
        <w:t xml:space="preserve">, </w:t>
      </w:r>
      <w:r w:rsidRPr="00CE45E1">
        <w:t>SUNY</w:t>
      </w:r>
      <w:r w:rsidRPr="00CE45E1">
        <w:rPr>
          <w:lang w:val="ru-RU"/>
        </w:rPr>
        <w:t xml:space="preserve">, </w:t>
      </w:r>
      <w:r w:rsidRPr="00CE45E1">
        <w:t>US</w:t>
      </w:r>
      <w:r w:rsidRPr="00CE45E1">
        <w:rPr>
          <w:lang w:val="ru-RU"/>
        </w:rPr>
        <w:t xml:space="preserve">, по линии </w:t>
      </w:r>
      <w:r w:rsidRPr="00CE45E1">
        <w:t>SUNY</w:t>
      </w:r>
      <w:r w:rsidRPr="00CE45E1">
        <w:rPr>
          <w:lang w:val="ru-RU"/>
        </w:rPr>
        <w:t xml:space="preserve"> Международной обучающей и исследовательской программе по СПИД и связанным инфекциям, финансируемой Международным центром Фогарти при Национальных институтах здоровья США.</w:t>
      </w:r>
    </w:p>
    <w:p w:rsidR="00612DE7" w:rsidRPr="00CE45E1" w:rsidRDefault="00612DE7" w:rsidP="00101DF6">
      <w:pPr>
        <w:pStyle w:val="a3"/>
        <w:tabs>
          <w:tab w:val="clear" w:pos="4320"/>
          <w:tab w:val="clear" w:pos="8640"/>
        </w:tabs>
        <w:ind w:firstLine="708"/>
        <w:rPr>
          <w:lang w:val="ru-RU"/>
        </w:rPr>
      </w:pPr>
    </w:p>
    <w:p w:rsidR="00612DE7" w:rsidRPr="00CE45E1" w:rsidRDefault="00612DE7" w:rsidP="00101DF6">
      <w:pPr>
        <w:pStyle w:val="a3"/>
        <w:tabs>
          <w:tab w:val="clear" w:pos="4320"/>
          <w:tab w:val="clear" w:pos="8640"/>
        </w:tabs>
        <w:ind w:firstLine="708"/>
        <w:rPr>
          <w:b/>
          <w:lang w:val="ru-RU"/>
        </w:rPr>
      </w:pPr>
      <w:r w:rsidRPr="00CE45E1">
        <w:rPr>
          <w:b/>
          <w:lang w:val="ru-RU"/>
        </w:rPr>
        <w:t xml:space="preserve">По инициативе ППС модуля были заключены: </w:t>
      </w:r>
    </w:p>
    <w:p w:rsidR="00612DE7" w:rsidRPr="00CE45E1" w:rsidRDefault="00612DE7" w:rsidP="00101DF6">
      <w:pPr>
        <w:pStyle w:val="a3"/>
        <w:tabs>
          <w:tab w:val="clear" w:pos="4320"/>
          <w:tab w:val="clear" w:pos="8640"/>
        </w:tabs>
        <w:ind w:firstLine="708"/>
        <w:rPr>
          <w:lang w:val="ru-RU"/>
        </w:rPr>
      </w:pPr>
    </w:p>
    <w:p w:rsidR="00612DE7" w:rsidRPr="00CE45E1" w:rsidRDefault="00612DE7" w:rsidP="00101DF6">
      <w:pPr>
        <w:pStyle w:val="a3"/>
        <w:numPr>
          <w:ilvl w:val="0"/>
          <w:numId w:val="1"/>
        </w:numPr>
        <w:tabs>
          <w:tab w:val="clear" w:pos="4320"/>
          <w:tab w:val="clear" w:pos="8640"/>
        </w:tabs>
        <w:rPr>
          <w:lang w:val="ru-RU"/>
        </w:rPr>
      </w:pPr>
      <w:r w:rsidRPr="00CE45E1">
        <w:rPr>
          <w:lang w:val="ru-RU"/>
        </w:rPr>
        <w:t xml:space="preserve">Меморандум о сотрудничестве по развитию дистанционного обучения между КазНМУ, Институтом переподготовки медицинских кадров, Кыргызстан, Республиканским  Центром семейной медицины, Таджикистан, Ташкентским институтом усовершенствования врачей под эгидой </w:t>
      </w:r>
      <w:r w:rsidRPr="00CE45E1">
        <w:t>GIZ</w:t>
      </w:r>
      <w:r w:rsidRPr="00CE45E1">
        <w:rPr>
          <w:lang w:val="ru-RU"/>
        </w:rPr>
        <w:t>;</w:t>
      </w:r>
    </w:p>
    <w:p w:rsidR="00612DE7" w:rsidRPr="00CE45E1" w:rsidRDefault="00612DE7" w:rsidP="00101DF6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E45E1">
        <w:rPr>
          <w:rFonts w:ascii="Times New Roman" w:hAnsi="Times New Roman"/>
          <w:sz w:val="24"/>
          <w:szCs w:val="24"/>
        </w:rPr>
        <w:t xml:space="preserve">Договор о сотрудничестве между КазНМУ и Школой общественного здравоохранения Университета Олбани, </w:t>
      </w:r>
      <w:r w:rsidRPr="00CE45E1">
        <w:rPr>
          <w:rFonts w:ascii="Times New Roman" w:hAnsi="Times New Roman"/>
          <w:sz w:val="24"/>
          <w:szCs w:val="24"/>
          <w:lang w:val="en-US"/>
        </w:rPr>
        <w:t>SUNY</w:t>
      </w:r>
      <w:r w:rsidRPr="00CE45E1">
        <w:rPr>
          <w:rFonts w:ascii="Times New Roman" w:hAnsi="Times New Roman"/>
          <w:sz w:val="24"/>
          <w:szCs w:val="24"/>
        </w:rPr>
        <w:t>, США;</w:t>
      </w:r>
    </w:p>
    <w:p w:rsidR="00612DE7" w:rsidRPr="00CE45E1" w:rsidRDefault="00612DE7" w:rsidP="00101DF6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E45E1">
        <w:rPr>
          <w:rFonts w:ascii="Times New Roman" w:hAnsi="Times New Roman"/>
          <w:sz w:val="24"/>
          <w:szCs w:val="24"/>
        </w:rPr>
        <w:t>Меморандум о сотрудничестве между КазНМУ и  Проектом Европейского Союза/</w:t>
      </w:r>
      <w:r w:rsidRPr="00CE45E1">
        <w:rPr>
          <w:rFonts w:ascii="Times New Roman" w:hAnsi="Times New Roman"/>
          <w:sz w:val="24"/>
          <w:szCs w:val="24"/>
          <w:lang w:val="en-US"/>
        </w:rPr>
        <w:t>GIZ</w:t>
      </w:r>
      <w:r w:rsidRPr="00CE45E1">
        <w:rPr>
          <w:rFonts w:ascii="Times New Roman" w:hAnsi="Times New Roman"/>
          <w:sz w:val="24"/>
          <w:szCs w:val="24"/>
        </w:rPr>
        <w:t xml:space="preserve"> по вопросам ВИЧ и коинфекций и инфекционного контроля </w:t>
      </w:r>
    </w:p>
    <w:p w:rsidR="00612DE7" w:rsidRPr="00CE45E1" w:rsidRDefault="00612DE7" w:rsidP="000C118E">
      <w:pPr>
        <w:pStyle w:val="a3"/>
        <w:tabs>
          <w:tab w:val="clear" w:pos="4320"/>
          <w:tab w:val="clear" w:pos="8640"/>
        </w:tabs>
        <w:ind w:firstLine="708"/>
        <w:rPr>
          <w:lang w:val="ru-RU"/>
        </w:rPr>
      </w:pPr>
    </w:p>
    <w:p w:rsidR="00612DE7" w:rsidRPr="00CE45E1" w:rsidRDefault="00612DE7" w:rsidP="00101DF6">
      <w:pPr>
        <w:ind w:firstLine="708"/>
        <w:rPr>
          <w:rFonts w:ascii="Times New Roman" w:hAnsi="Times New Roman"/>
          <w:sz w:val="24"/>
          <w:szCs w:val="24"/>
        </w:rPr>
      </w:pPr>
      <w:r w:rsidRPr="00CE45E1">
        <w:rPr>
          <w:rFonts w:ascii="Times New Roman" w:hAnsi="Times New Roman"/>
          <w:b/>
          <w:sz w:val="24"/>
          <w:szCs w:val="24"/>
        </w:rPr>
        <w:t>Организованы приезды визитинг-профессоров в КазНМУ</w:t>
      </w:r>
      <w:r w:rsidRPr="00CE45E1">
        <w:rPr>
          <w:rFonts w:ascii="Times New Roman" w:hAnsi="Times New Roman"/>
          <w:sz w:val="24"/>
          <w:szCs w:val="24"/>
        </w:rPr>
        <w:t>:</w:t>
      </w:r>
    </w:p>
    <w:p w:rsidR="00612DE7" w:rsidRPr="00CE45E1" w:rsidRDefault="00612DE7" w:rsidP="00BD22EF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E45E1">
        <w:rPr>
          <w:rFonts w:ascii="Times New Roman" w:hAnsi="Times New Roman"/>
          <w:sz w:val="24"/>
          <w:szCs w:val="24"/>
        </w:rPr>
        <w:t>Луиз-Энн МакНатт - заместитель директора Института здравоохранения и окружающей среды,  кафедра эпидимиологии и биостатистики (Университет штата Нью-Йорк в Олбани), PhD  - в июне 2012</w:t>
      </w:r>
    </w:p>
    <w:p w:rsidR="00612DE7" w:rsidRPr="00CE45E1" w:rsidRDefault="00612DE7" w:rsidP="00BD22EF">
      <w:pPr>
        <w:pStyle w:val="a5"/>
        <w:numPr>
          <w:ilvl w:val="0"/>
          <w:numId w:val="3"/>
        </w:numPr>
        <w:spacing w:before="0" w:beforeAutospacing="0" w:after="0" w:afterAutospacing="0"/>
      </w:pPr>
      <w:r w:rsidRPr="00CE45E1">
        <w:t>Луиз-Энн МакНатт - заместитель директора Института здравоохранения и окружающей среды,  кафедра эпидимиологии и биостатистики (Университет штата Нью-Йорк в Олбани), PhD  - в феврале 2013</w:t>
      </w:r>
    </w:p>
    <w:p w:rsidR="00612DE7" w:rsidRPr="00CE45E1" w:rsidRDefault="00612DE7" w:rsidP="00BD22EF">
      <w:pPr>
        <w:pStyle w:val="a5"/>
        <w:numPr>
          <w:ilvl w:val="0"/>
          <w:numId w:val="3"/>
        </w:numPr>
        <w:spacing w:before="0" w:beforeAutospacing="0" w:after="0" w:afterAutospacing="0"/>
      </w:pPr>
      <w:r w:rsidRPr="00CE45E1">
        <w:t xml:space="preserve">Нимиш Пател, </w:t>
      </w:r>
      <w:r w:rsidRPr="00CE45E1">
        <w:rPr>
          <w:color w:val="1F497D"/>
        </w:rPr>
        <w:t xml:space="preserve">Университет фармации и исследований в области здравоохранения, Олбани, Нью-Йорк </w:t>
      </w:r>
      <w:r w:rsidRPr="00CE45E1">
        <w:t xml:space="preserve"> – в феврале 2013</w:t>
      </w:r>
    </w:p>
    <w:p w:rsidR="00612DE7" w:rsidRPr="00CE45E1" w:rsidRDefault="00612DE7" w:rsidP="00BD22EF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E45E1">
        <w:rPr>
          <w:rFonts w:ascii="Times New Roman" w:hAnsi="Times New Roman"/>
          <w:sz w:val="24"/>
          <w:szCs w:val="24"/>
        </w:rPr>
        <w:t>Уинфред О’Нил Уорд, Доктор Медицины (MD), Ассоциативный профессор по Общей медицине Университета Содружества штата Вирджиния, США – в октябре 2013</w:t>
      </w:r>
    </w:p>
    <w:p w:rsidR="00612DE7" w:rsidRPr="00CE45E1" w:rsidRDefault="00612DE7" w:rsidP="00BD22EF">
      <w:pPr>
        <w:pStyle w:val="a5"/>
        <w:numPr>
          <w:ilvl w:val="0"/>
          <w:numId w:val="3"/>
        </w:numPr>
        <w:spacing w:before="0" w:beforeAutospacing="0" w:after="0" w:afterAutospacing="0"/>
      </w:pPr>
      <w:r w:rsidRPr="00CE45E1">
        <w:t>Луиз-Энн МакНатт - заместитель директора Института здравоохранения и окружающей среды,  кафедра эпидимиологии и биостатистики (Университет штата Нью-Йорк в Олбани), PhD  - в ноябре-декабре 2013</w:t>
      </w:r>
    </w:p>
    <w:p w:rsidR="00612DE7" w:rsidRPr="00CE45E1" w:rsidRDefault="00612DE7" w:rsidP="00BD22EF">
      <w:pPr>
        <w:pStyle w:val="a5"/>
        <w:numPr>
          <w:ilvl w:val="0"/>
          <w:numId w:val="3"/>
        </w:numPr>
        <w:spacing w:before="0" w:beforeAutospacing="0" w:after="0" w:afterAutospacing="0"/>
      </w:pPr>
      <w:r w:rsidRPr="00CE45E1">
        <w:t xml:space="preserve">Нимиш Пател, </w:t>
      </w:r>
      <w:r w:rsidRPr="00CE45E1">
        <w:rPr>
          <w:color w:val="1F497D"/>
        </w:rPr>
        <w:t xml:space="preserve">Университет фармации и исследований в области здравоохранения, Олбани, Нью-Йорк </w:t>
      </w:r>
      <w:r w:rsidRPr="00CE45E1">
        <w:t xml:space="preserve"> –  в ноябре-декабре 2013</w:t>
      </w:r>
    </w:p>
    <w:p w:rsidR="00612DE7" w:rsidRPr="00CE45E1" w:rsidRDefault="00612DE7" w:rsidP="00BD22EF">
      <w:pPr>
        <w:pStyle w:val="a6"/>
        <w:numPr>
          <w:ilvl w:val="0"/>
          <w:numId w:val="3"/>
        </w:numPr>
        <w:suppressAutoHyphens/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CE45E1">
        <w:rPr>
          <w:rFonts w:ascii="Times New Roman" w:hAnsi="Times New Roman"/>
          <w:sz w:val="24"/>
          <w:szCs w:val="24"/>
        </w:rPr>
        <w:t xml:space="preserve">Майкл Титтертон, </w:t>
      </w:r>
      <w:r w:rsidRPr="00CE45E1">
        <w:rPr>
          <w:rFonts w:ascii="Times New Roman" w:hAnsi="Times New Roman"/>
          <w:sz w:val="24"/>
          <w:szCs w:val="24"/>
          <w:lang w:val="en-US"/>
        </w:rPr>
        <w:t>PhD</w:t>
      </w:r>
      <w:r w:rsidRPr="00CE45E1">
        <w:rPr>
          <w:rFonts w:ascii="Times New Roman" w:hAnsi="Times New Roman"/>
          <w:sz w:val="24"/>
          <w:szCs w:val="24"/>
        </w:rPr>
        <w:t xml:space="preserve">, Университет Эдинбурга, Университет Королевы Маргариты, преподаватель Директор НПО «Здоровье и жизнь для всех», Великобритания </w:t>
      </w:r>
    </w:p>
    <w:p w:rsidR="00612DE7" w:rsidRPr="00CE45E1" w:rsidRDefault="00612DE7" w:rsidP="00BD22EF">
      <w:pPr>
        <w:pStyle w:val="a5"/>
        <w:spacing w:before="0" w:beforeAutospacing="0" w:after="0" w:afterAutospacing="0"/>
      </w:pPr>
      <w:r w:rsidRPr="00CE45E1">
        <w:lastRenderedPageBreak/>
        <w:t>Результатом визита д-ров Луиз-Энн МакНатт и Нимиша Патела, помимо чтения лекций, проведения практических занятий и мастер-классов, явилось получение гранта для проведения совместного НТП , который в настоящее время успешно выполняется. Аналогичный итог ожидается от визитов д-ров Уорда и Титтертона.</w:t>
      </w:r>
    </w:p>
    <w:p w:rsidR="00612DE7" w:rsidRPr="00CE45E1" w:rsidRDefault="00612DE7" w:rsidP="000C118E">
      <w:pPr>
        <w:rPr>
          <w:rFonts w:ascii="Times New Roman" w:hAnsi="Times New Roman"/>
          <w:sz w:val="24"/>
          <w:szCs w:val="24"/>
        </w:rPr>
      </w:pPr>
      <w:r w:rsidRPr="00CE45E1">
        <w:rPr>
          <w:rFonts w:ascii="Times New Roman" w:hAnsi="Times New Roman"/>
          <w:sz w:val="24"/>
          <w:szCs w:val="24"/>
        </w:rPr>
        <w:t>Руоковдитель модуля является членом Международного СПИД общества (IAS).</w:t>
      </w:r>
    </w:p>
    <w:p w:rsidR="00612DE7" w:rsidRDefault="00BD6000" w:rsidP="000C118E">
      <w:pPr>
        <w:rPr>
          <w:rFonts w:ascii="Times New Roman" w:hAnsi="Times New Roman"/>
          <w:sz w:val="24"/>
          <w:szCs w:val="24"/>
        </w:rPr>
      </w:pPr>
      <w:r w:rsidRPr="00EA1E5F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5.15pt;height:154.2pt">
            <v:imagedata r:id="rId7" o:title=""/>
          </v:shape>
        </w:pict>
      </w:r>
    </w:p>
    <w:p w:rsidR="00612DE7" w:rsidRDefault="00612DE7" w:rsidP="000C118E">
      <w:pPr>
        <w:rPr>
          <w:rFonts w:ascii="Times New Roman" w:hAnsi="Times New Roman"/>
          <w:sz w:val="24"/>
          <w:szCs w:val="24"/>
        </w:rPr>
      </w:pPr>
    </w:p>
    <w:p w:rsidR="00612DE7" w:rsidRDefault="00BD6000" w:rsidP="000C118E">
      <w:pPr>
        <w:rPr>
          <w:sz w:val="28"/>
          <w:szCs w:val="28"/>
        </w:rPr>
      </w:pPr>
      <w:r w:rsidRPr="00EA1E5F">
        <w:rPr>
          <w:sz w:val="28"/>
          <w:szCs w:val="28"/>
        </w:rPr>
        <w:pict>
          <v:shape id="_x0000_i1026" type="#_x0000_t75" style="width:3in;height:162.35pt">
            <v:imagedata r:id="rId8" o:title=""/>
          </v:shape>
        </w:pict>
      </w:r>
    </w:p>
    <w:p w:rsidR="00612DE7" w:rsidRDefault="00612DE7" w:rsidP="000C118E">
      <w:pPr>
        <w:rPr>
          <w:sz w:val="28"/>
          <w:szCs w:val="28"/>
        </w:rPr>
      </w:pPr>
    </w:p>
    <w:p w:rsidR="00612DE7" w:rsidRPr="00BE1944" w:rsidRDefault="00BD6000" w:rsidP="000C118E">
      <w:pPr>
        <w:rPr>
          <w:rFonts w:ascii="Times New Roman" w:hAnsi="Times New Roman"/>
          <w:sz w:val="24"/>
          <w:szCs w:val="24"/>
        </w:rPr>
      </w:pPr>
      <w:r w:rsidRPr="00EA1E5F">
        <w:rPr>
          <w:sz w:val="28"/>
          <w:szCs w:val="28"/>
        </w:rPr>
        <w:pict>
          <v:shape id="_x0000_i1027" type="#_x0000_t75" style="width:3in;height:162.35pt">
            <v:imagedata r:id="rId9" o:title=""/>
          </v:shape>
        </w:pict>
      </w:r>
    </w:p>
    <w:sectPr w:rsidR="00612DE7" w:rsidRPr="00BE1944" w:rsidSect="00781092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237A" w:rsidRDefault="007B237A">
      <w:r>
        <w:separator/>
      </w:r>
    </w:p>
  </w:endnote>
  <w:endnote w:type="continuationSeparator" w:id="1">
    <w:p w:rsidR="007B237A" w:rsidRDefault="007B23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237A" w:rsidRDefault="007B237A">
      <w:r>
        <w:separator/>
      </w:r>
    </w:p>
  </w:footnote>
  <w:footnote w:type="continuationSeparator" w:id="1">
    <w:p w:rsidR="007B237A" w:rsidRDefault="007B23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thinThickSmallGap" w:sz="18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4606"/>
      <w:gridCol w:w="1419"/>
      <w:gridCol w:w="4320"/>
    </w:tblGrid>
    <w:tr w:rsidR="00612DE7" w:rsidTr="00692B78">
      <w:trPr>
        <w:cantSplit/>
        <w:trHeight w:val="703"/>
      </w:trPr>
      <w:tc>
        <w:tcPr>
          <w:tcW w:w="4606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612DE7" w:rsidRDefault="00612DE7">
          <w:pPr>
            <w:spacing w:after="0" w:line="240" w:lineRule="auto"/>
            <w:jc w:val="center"/>
            <w:rPr>
              <w:rFonts w:ascii="Tahoma" w:hAnsi="Tahoma" w:cs="Tahoma"/>
              <w:b/>
              <w:sz w:val="17"/>
              <w:szCs w:val="17"/>
              <w:lang w:val="kk-KZ"/>
            </w:rPr>
          </w:pPr>
          <w:r>
            <w:rPr>
              <w:rFonts w:ascii="Tahoma" w:hAnsi="Tahoma" w:cs="Tahoma"/>
              <w:b/>
              <w:sz w:val="17"/>
              <w:szCs w:val="17"/>
              <w:lang w:val="kk-KZ"/>
            </w:rPr>
            <w:t>С.Ж.АСФЕНДИЯРОВ АТЫНДАҒЫ</w:t>
          </w:r>
        </w:p>
        <w:p w:rsidR="00612DE7" w:rsidRDefault="00612DE7">
          <w:pPr>
            <w:spacing w:after="0" w:line="240" w:lineRule="auto"/>
            <w:jc w:val="center"/>
            <w:rPr>
              <w:rFonts w:ascii="Times New Roman" w:hAnsi="Times New Roman"/>
              <w:sz w:val="24"/>
              <w:lang w:val="kk-KZ"/>
            </w:rPr>
          </w:pPr>
          <w:r>
            <w:rPr>
              <w:rFonts w:ascii="Tahoma" w:hAnsi="Tahoma" w:cs="Tahoma"/>
              <w:b/>
              <w:sz w:val="17"/>
              <w:szCs w:val="17"/>
              <w:lang w:val="kk-KZ"/>
            </w:rPr>
            <w:t>ҚАЗАҚ ҰЛТТЫҚ МЕДИЦИНА УНИВЕРСИТЕТІ</w:t>
          </w:r>
        </w:p>
      </w:tc>
      <w:tc>
        <w:tcPr>
          <w:tcW w:w="1419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612DE7" w:rsidRDefault="00EA1E5F">
          <w:pPr>
            <w:spacing w:after="0" w:line="240" w:lineRule="auto"/>
            <w:jc w:val="center"/>
            <w:rPr>
              <w:rFonts w:ascii="Tahoma" w:hAnsi="Tahoma" w:cs="Tahoma"/>
              <w:sz w:val="17"/>
              <w:szCs w:val="17"/>
              <w:lang w:eastAsia="ru-RU"/>
            </w:rPr>
          </w:pPr>
          <w:r w:rsidRPr="00EA1E5F">
            <w:rPr>
              <w:noProof/>
              <w:lang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" o:spid="_x0000_s2049" type="#_x0000_t75" style="position:absolute;left:0;text-align:left;margin-left:10.75pt;margin-top:3.45pt;width:41.1pt;height:33.6pt;z-index:1;visibility:visible;mso-position-horizontal-relative:text;mso-position-vertical-relative:text">
                <v:imagedata r:id="rId1" o:title="" cropleft="-693f" cropright="37192f"/>
              </v:shape>
            </w:pict>
          </w:r>
        </w:p>
      </w:tc>
      <w:tc>
        <w:tcPr>
          <w:tcW w:w="432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612DE7" w:rsidRDefault="00612DE7">
          <w:pPr>
            <w:spacing w:after="0" w:line="240" w:lineRule="auto"/>
            <w:jc w:val="center"/>
            <w:rPr>
              <w:rFonts w:ascii="Tahoma" w:hAnsi="Tahoma" w:cs="Tahoma"/>
              <w:b/>
              <w:sz w:val="17"/>
              <w:szCs w:val="17"/>
              <w:lang w:eastAsia="ru-RU"/>
            </w:rPr>
          </w:pPr>
          <w:r>
            <w:rPr>
              <w:rFonts w:ascii="Tahoma" w:hAnsi="Tahoma" w:cs="Tahoma"/>
              <w:b/>
              <w:sz w:val="17"/>
              <w:szCs w:val="17"/>
              <w:lang w:eastAsia="ru-RU"/>
            </w:rPr>
            <w:t>КАЗАХСКИЙ НАЦИОНАЛЬНЫЙ МЕДИЦИНСКИЙ  УНИВЕРСИТЕТ ИМЕНИ  С.Д.АСФЕНДИЯРОВА</w:t>
          </w:r>
        </w:p>
      </w:tc>
    </w:tr>
    <w:tr w:rsidR="00612DE7" w:rsidTr="00692B78">
      <w:trPr>
        <w:cantSplit/>
        <w:trHeight w:val="575"/>
      </w:trPr>
      <w:tc>
        <w:tcPr>
          <w:tcW w:w="10345" w:type="dxa"/>
          <w:gridSpan w:val="3"/>
          <w:tcBorders>
            <w:top w:val="nil"/>
            <w:left w:val="nil"/>
            <w:bottom w:val="thinThickSmallGap" w:sz="18" w:space="0" w:color="auto"/>
            <w:right w:val="nil"/>
          </w:tcBorders>
          <w:vAlign w:val="center"/>
        </w:tcPr>
        <w:p w:rsidR="00612DE7" w:rsidRDefault="00612DE7">
          <w:pPr>
            <w:spacing w:after="0" w:line="240" w:lineRule="auto"/>
            <w:jc w:val="center"/>
            <w:rPr>
              <w:rFonts w:ascii="Tahoma" w:hAnsi="Tahoma" w:cs="Tahoma"/>
              <w:b/>
              <w:noProof/>
              <w:sz w:val="17"/>
              <w:szCs w:val="17"/>
              <w:lang w:val="kk-KZ" w:eastAsia="ru-RU"/>
            </w:rPr>
          </w:pPr>
          <w:r>
            <w:rPr>
              <w:rFonts w:ascii="Tahoma" w:hAnsi="Tahoma" w:cs="Tahoma"/>
              <w:b/>
              <w:noProof/>
              <w:sz w:val="17"/>
              <w:szCs w:val="17"/>
              <w:lang w:val="kk-KZ" w:eastAsia="ru-RU"/>
            </w:rPr>
            <w:t xml:space="preserve">МОДУЛЬ «ВИЧ-ИНФЕКЦИЯ И ИНФЕКЦИОННЫЙ КОНТРОЛЬ» </w:t>
          </w:r>
        </w:p>
        <w:p w:rsidR="00612DE7" w:rsidRDefault="00612DE7">
          <w:pPr>
            <w:spacing w:after="0" w:line="240" w:lineRule="auto"/>
            <w:jc w:val="center"/>
            <w:rPr>
              <w:rFonts w:ascii="Tahoma" w:hAnsi="Tahoma" w:cs="Tahoma"/>
              <w:sz w:val="17"/>
              <w:szCs w:val="17"/>
              <w:lang w:val="kk-KZ"/>
            </w:rPr>
          </w:pPr>
        </w:p>
      </w:tc>
    </w:tr>
  </w:tbl>
  <w:p w:rsidR="00612DE7" w:rsidRDefault="00612DE7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96F82"/>
    <w:multiLevelType w:val="hybridMultilevel"/>
    <w:tmpl w:val="270EC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9D5DD1"/>
    <w:multiLevelType w:val="hybridMultilevel"/>
    <w:tmpl w:val="1F2E8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CA5140"/>
    <w:multiLevelType w:val="hybridMultilevel"/>
    <w:tmpl w:val="E6001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TrackMoves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118E"/>
    <w:rsid w:val="0008001B"/>
    <w:rsid w:val="000C118E"/>
    <w:rsid w:val="00101DF6"/>
    <w:rsid w:val="00291CE2"/>
    <w:rsid w:val="00612DE7"/>
    <w:rsid w:val="006659E4"/>
    <w:rsid w:val="00692B78"/>
    <w:rsid w:val="006B3E31"/>
    <w:rsid w:val="007725AA"/>
    <w:rsid w:val="00781092"/>
    <w:rsid w:val="007B237A"/>
    <w:rsid w:val="00AD4648"/>
    <w:rsid w:val="00B00278"/>
    <w:rsid w:val="00B54DBE"/>
    <w:rsid w:val="00BD22EF"/>
    <w:rsid w:val="00BD6000"/>
    <w:rsid w:val="00BE1944"/>
    <w:rsid w:val="00CE45E1"/>
    <w:rsid w:val="00EA1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09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0C118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0C118E"/>
    <w:rPr>
      <w:rFonts w:ascii="Times New Roman" w:hAnsi="Times New Roman" w:cs="Times New Roman"/>
      <w:sz w:val="24"/>
      <w:szCs w:val="24"/>
      <w:lang w:val="en-US"/>
    </w:rPr>
  </w:style>
  <w:style w:type="paragraph" w:styleId="a5">
    <w:name w:val="Normal (Web)"/>
    <w:basedOn w:val="a"/>
    <w:uiPriority w:val="99"/>
    <w:rsid w:val="000C11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BD22EF"/>
    <w:pPr>
      <w:ind w:left="720"/>
      <w:contextualSpacing/>
    </w:pPr>
  </w:style>
  <w:style w:type="paragraph" w:customStyle="1" w:styleId="1CharCharCharCharCharChar">
    <w:name w:val="Знак1 Знак Знак Char Char Знак Знак Char Char Знак Знак Char Char"/>
    <w:basedOn w:val="a"/>
    <w:autoRedefine/>
    <w:uiPriority w:val="99"/>
    <w:rsid w:val="006659E4"/>
    <w:pPr>
      <w:spacing w:after="160" w:line="240" w:lineRule="exact"/>
    </w:pPr>
    <w:rPr>
      <w:rFonts w:ascii="Times New Roman" w:eastAsia="SimSun" w:hAnsi="Times New Roman"/>
      <w:b/>
      <w:bCs/>
      <w:sz w:val="28"/>
      <w:szCs w:val="28"/>
      <w:lang w:val="en-US"/>
    </w:rPr>
  </w:style>
  <w:style w:type="paragraph" w:styleId="a7">
    <w:name w:val="header"/>
    <w:basedOn w:val="a"/>
    <w:link w:val="a8"/>
    <w:uiPriority w:val="99"/>
    <w:rsid w:val="00692B7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B44FA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8343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412</Words>
  <Characters>2351</Characters>
  <Application>Microsoft Office Word</Application>
  <DocSecurity>0</DocSecurity>
  <Lines>19</Lines>
  <Paragraphs>5</Paragraphs>
  <ScaleCrop>false</ScaleCrop>
  <Company>Reanimator Extreme Edition</Company>
  <LinksUpToDate>false</LinksUpToDate>
  <CharactersWithSpaces>2758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Gulzada M. mukhomediyeva</cp:lastModifiedBy>
  <cp:revision>2</cp:revision>
  <dcterms:created xsi:type="dcterms:W3CDTF">2015-01-14T09:14:00Z</dcterms:created>
  <dcterms:modified xsi:type="dcterms:W3CDTF">2015-01-14T09:14:00Z</dcterms:modified>
</cp:coreProperties>
</file>