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7" w:rsidRPr="008F49FB" w:rsidRDefault="00EE1CD7" w:rsidP="00EE1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EE1CD7" w:rsidRPr="008F49FB" w:rsidRDefault="00EE1CD7" w:rsidP="00EE1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 xml:space="preserve">№1 протокол от </w:t>
      </w:r>
      <w:r w:rsidR="009409BF">
        <w:rPr>
          <w:rFonts w:ascii="Times New Roman" w:hAnsi="Times New Roman"/>
          <w:sz w:val="24"/>
          <w:szCs w:val="24"/>
          <w:lang w:val="en-US"/>
        </w:rPr>
        <w:t>21</w:t>
      </w:r>
      <w:r w:rsidRPr="008F49FB">
        <w:rPr>
          <w:rFonts w:ascii="Times New Roman" w:hAnsi="Times New Roman"/>
          <w:sz w:val="24"/>
          <w:szCs w:val="24"/>
        </w:rPr>
        <w:t>.10.1</w:t>
      </w:r>
      <w:r w:rsidR="009409BF">
        <w:rPr>
          <w:rFonts w:ascii="Times New Roman" w:hAnsi="Times New Roman"/>
          <w:sz w:val="24"/>
          <w:szCs w:val="24"/>
          <w:lang w:val="en-US"/>
        </w:rPr>
        <w:t>4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485"/>
        <w:gridCol w:w="4230"/>
      </w:tblGrid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423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</w:tcPr>
          <w:p w:rsidR="009409BF" w:rsidRPr="00EA693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работы Методического Совета на 2014-2015 учебный год.</w:t>
            </w:r>
          </w:p>
          <w:p w:rsidR="00EE1CD7" w:rsidRPr="008F49FB" w:rsidRDefault="00EE1CD7" w:rsidP="00A15B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Председатель МС, проректор по УВР профессор Тулебаев К.А.</w:t>
            </w:r>
          </w:p>
        </w:tc>
        <w:tc>
          <w:tcPr>
            <w:tcW w:w="4230" w:type="dxa"/>
          </w:tcPr>
          <w:p w:rsidR="009409BF" w:rsidRPr="00C6634C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Утвер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план работы Методического Совета на 2014-2015 учебный год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E1CD7" w:rsidRPr="009409BF" w:rsidRDefault="00EE1CD7" w:rsidP="00A15B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Утверждение состава Методического Совета на 2014-2015 учебный год.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Докладчик: председатель МС, проректор по УВР, профессор Тулебаев К.А.</w:t>
            </w:r>
          </w:p>
        </w:tc>
        <w:tc>
          <w:tcPr>
            <w:tcW w:w="4230" w:type="dxa"/>
          </w:tcPr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Утвер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состав Методического Совета на 2014-2015 учебный год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 xml:space="preserve">Обсуждение дополнений и изменений в «Положение </w:t>
            </w:r>
            <w:r w:rsidRPr="009409BF">
              <w:rPr>
                <w:rFonts w:ascii="Times New Roman" w:hAnsi="Times New Roman"/>
                <w:sz w:val="24"/>
                <w:szCs w:val="24"/>
                <w:lang w:val="kk-KZ"/>
              </w:rPr>
              <w:t>о порядке формирования заявки на приобретение и издания учебной и учебно-методической литературы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 xml:space="preserve">Докладчик: начальник УМО Баскакова И.В. 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Содокладчик: руководитель библиотеки Асанова А.Б.</w:t>
            </w:r>
          </w:p>
        </w:tc>
        <w:tc>
          <w:tcPr>
            <w:tcW w:w="4230" w:type="dxa"/>
          </w:tcPr>
          <w:p w:rsidR="00EE1CD7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Утвердить «</w:t>
            </w:r>
            <w:r w:rsidR="00A15B7E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о порядке формирования заявки на приобретение и издания учебной и учебно-методической литературы»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>дополнения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ми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и изменения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ми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 xml:space="preserve">Обсуждение дополнений и изменений в «Положение </w:t>
            </w:r>
            <w:r w:rsidRPr="009409BF">
              <w:rPr>
                <w:rFonts w:ascii="Times New Roman" w:hAnsi="Times New Roman"/>
                <w:sz w:val="24"/>
                <w:szCs w:val="24"/>
                <w:lang w:val="kk-KZ"/>
              </w:rPr>
              <w:t>об организации и проведении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Pr="009409BF">
              <w:rPr>
                <w:rFonts w:ascii="Times New Roman" w:hAnsi="Times New Roman"/>
                <w:sz w:val="24"/>
                <w:szCs w:val="24"/>
                <w:lang w:val="kk-KZ"/>
              </w:rPr>
              <w:t>и студентов в КазНМУ имени С.Д.Асфендиярова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>»</w:t>
            </w:r>
            <w:r w:rsidRPr="009409B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 xml:space="preserve">Докладчик: начальник УМО Баскакова И.В. 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 xml:space="preserve">Содокладчик: директор ЦПН 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</w:rPr>
              <w:t>Исина</w:t>
            </w:r>
            <w:proofErr w:type="spellEnd"/>
            <w:r w:rsidRPr="009409BF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4230" w:type="dxa"/>
          </w:tcPr>
          <w:p w:rsidR="00EE1CD7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Утвердить «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Положени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об организации и проведении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и студентов в КазНМУ имени С.Д.Асфендиярова»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>дополнения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ми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и изменения</w:t>
            </w: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ми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Обсуждение Программы «Основные направления реализации программы трехъязычного обучения в КазНМУ им. 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С.Д.Асфендиярова</w:t>
            </w:r>
            <w:proofErr w:type="spellEnd"/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2014-2020 гг.»</w:t>
            </w:r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Докладчик: директор учебного департамента развития проф</w:t>
            </w:r>
            <w:proofErr w:type="gramStart"/>
            <w:r w:rsidRPr="009409B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409BF">
              <w:rPr>
                <w:rFonts w:ascii="Times New Roman" w:hAnsi="Times New Roman"/>
                <w:sz w:val="24"/>
                <w:szCs w:val="24"/>
              </w:rPr>
              <w:t xml:space="preserve">зыков Булыгин К.А. Содокладчик: </w:t>
            </w:r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КОП наука жизни 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</w:rPr>
              <w:t>Битанова</w:t>
            </w:r>
            <w:proofErr w:type="spellEnd"/>
            <w:r w:rsidRPr="009409BF">
              <w:rPr>
                <w:rFonts w:ascii="Times New Roman" w:hAnsi="Times New Roman"/>
                <w:sz w:val="24"/>
                <w:szCs w:val="24"/>
              </w:rPr>
              <w:t xml:space="preserve"> Э.Ж.</w:t>
            </w:r>
          </w:p>
        </w:tc>
        <w:tc>
          <w:tcPr>
            <w:tcW w:w="4230" w:type="dxa"/>
          </w:tcPr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</w:t>
            </w:r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«Основные направления реализации программы трехъязычного обучения в КазНМУ им.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С.Д.Асфендиярова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2014-2020 гг.»</w:t>
            </w:r>
            <w:r w:rsidR="00A15B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вынести на рассмотрение Ученого совета</w:t>
            </w:r>
            <w:r w:rsidR="00E23C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Обсуждение «Концепции интеграции обучения профессиональным языкам в КазНМУ им.С.Д. Асфендиярова»</w:t>
            </w:r>
            <w:r w:rsidRPr="00940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Докладчик: директор учебного департамента развития проф</w:t>
            </w:r>
            <w:proofErr w:type="gramStart"/>
            <w:r w:rsidRPr="009409B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409BF">
              <w:rPr>
                <w:rFonts w:ascii="Times New Roman" w:hAnsi="Times New Roman"/>
                <w:sz w:val="24"/>
                <w:szCs w:val="24"/>
              </w:rPr>
              <w:t xml:space="preserve">зыков Булыгин К.А. Содокладчик: </w:t>
            </w:r>
            <w:r w:rsidRPr="00940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КОП УД ООД 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</w:rPr>
              <w:t>Суатай</w:t>
            </w:r>
            <w:proofErr w:type="spellEnd"/>
            <w:r w:rsidRPr="009409BF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4230" w:type="dxa"/>
          </w:tcPr>
          <w:p w:rsidR="009409BF" w:rsidRPr="00C6634C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ю</w:t>
            </w:r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интеграции обучения профессиональным языкам в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КазНМУ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им.С.Д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Асфендияров</w:t>
            </w:r>
            <w:r w:rsidR="00A15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15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5B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вынести на рассмотрение Ученого совета</w:t>
            </w:r>
          </w:p>
          <w:p w:rsidR="00EE1CD7" w:rsidRPr="008F49FB" w:rsidRDefault="00EE1CD7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2C" w:rsidRPr="008F49FB" w:rsidTr="00DB437F">
        <w:tc>
          <w:tcPr>
            <w:tcW w:w="350" w:type="dxa"/>
          </w:tcPr>
          <w:p w:rsidR="00EE1CD7" w:rsidRPr="008F49FB" w:rsidRDefault="00EE1CD7" w:rsidP="001F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5" w:type="dxa"/>
          </w:tcPr>
          <w:p w:rsidR="009409BF" w:rsidRPr="009409BF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BF">
              <w:rPr>
                <w:rFonts w:ascii="Times New Roman" w:hAnsi="Times New Roman"/>
                <w:sz w:val="24"/>
                <w:szCs w:val="24"/>
              </w:rPr>
              <w:t>Обсуждение «Правил оценки учебных достижений обучающихся в РГП «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="00EA6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09BF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9409BF">
              <w:rPr>
                <w:rFonts w:ascii="Times New Roman" w:hAnsi="Times New Roman"/>
                <w:sz w:val="24"/>
                <w:szCs w:val="24"/>
              </w:rPr>
              <w:t>» на 2014 -2015 учебный год.</w:t>
            </w:r>
          </w:p>
          <w:p w:rsidR="009409BF" w:rsidRPr="00C6634C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66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634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ДУМР 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</w:rPr>
              <w:t>Содокладчик: председатель УД базовых дисциплин  Мустафина К.К.</w:t>
            </w:r>
          </w:p>
        </w:tc>
        <w:tc>
          <w:tcPr>
            <w:tcW w:w="4230" w:type="dxa"/>
          </w:tcPr>
          <w:p w:rsidR="00EE1CD7" w:rsidRPr="008F49FB" w:rsidRDefault="009409BF" w:rsidP="00A1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4C">
              <w:rPr>
                <w:rFonts w:ascii="Times New Roman" w:hAnsi="Times New Roman"/>
                <w:sz w:val="24"/>
                <w:szCs w:val="24"/>
                <w:lang w:val="kk-KZ"/>
              </w:rPr>
              <w:t>Утвердить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«Правил</w:t>
            </w:r>
            <w:r w:rsidR="00A15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34C">
              <w:rPr>
                <w:rFonts w:ascii="Times New Roman" w:hAnsi="Times New Roman"/>
                <w:sz w:val="24"/>
                <w:szCs w:val="24"/>
              </w:rPr>
              <w:t xml:space="preserve"> оценки учебных достижений обучающихся в РГП «</w:t>
            </w:r>
            <w:proofErr w:type="spellStart"/>
            <w:r w:rsidRPr="00C6634C">
              <w:rPr>
                <w:rFonts w:ascii="Times New Roman" w:hAnsi="Times New Roman"/>
                <w:sz w:val="24"/>
                <w:szCs w:val="24"/>
              </w:rPr>
              <w:t>КазНМУС.Д.Асфендиярова</w:t>
            </w:r>
            <w:proofErr w:type="spellEnd"/>
            <w:r w:rsidRPr="00C6634C">
              <w:rPr>
                <w:rFonts w:ascii="Times New Roman" w:hAnsi="Times New Roman"/>
                <w:sz w:val="24"/>
                <w:szCs w:val="24"/>
              </w:rPr>
              <w:t>» на 2014 -2015 учебный год</w:t>
            </w:r>
            <w:r w:rsidR="00EE1CD7" w:rsidRPr="008F4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09BF" w:rsidRPr="009409BF" w:rsidRDefault="009409BF" w:rsidP="00EE1C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B5" w:rsidRDefault="008579B5" w:rsidP="008579B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Председатель, проректор по УВР, профессор: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8579B5" w:rsidRDefault="008579B5" w:rsidP="008579B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A301C" w:rsidRDefault="008579B5" w:rsidP="00DB437F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  <w:bookmarkStart w:id="0" w:name="_GoBack"/>
      <w:bookmarkEnd w:id="0"/>
    </w:p>
    <w:sectPr w:rsidR="00EA301C" w:rsidSect="00DB437F">
      <w:headerReference w:type="default" r:id="rId8"/>
      <w:footerReference w:type="default" r:id="rId9"/>
      <w:pgSz w:w="11906" w:h="16838"/>
      <w:pgMar w:top="88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B" w:rsidRDefault="005B664B" w:rsidP="00CC6C1A">
      <w:pPr>
        <w:spacing w:after="0" w:line="240" w:lineRule="auto"/>
      </w:pPr>
      <w:r>
        <w:separator/>
      </w:r>
    </w:p>
  </w:endnote>
  <w:endnote w:type="continuationSeparator" w:id="0">
    <w:p w:rsidR="005B664B" w:rsidRDefault="005B664B" w:rsidP="00CC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4540166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C1A" w:rsidRPr="00CC6C1A" w:rsidRDefault="00CC6C1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C1A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C6C1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B437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C6C1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C6C1A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B437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B10168" w:rsidRPr="00CC6C1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1A" w:rsidRDefault="00CC6C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B" w:rsidRDefault="005B664B" w:rsidP="00CC6C1A">
      <w:pPr>
        <w:spacing w:after="0" w:line="240" w:lineRule="auto"/>
      </w:pPr>
      <w:r>
        <w:separator/>
      </w:r>
    </w:p>
  </w:footnote>
  <w:footnote w:type="continuationSeparator" w:id="0">
    <w:p w:rsidR="005B664B" w:rsidRDefault="005B664B" w:rsidP="00CC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59"/>
      <w:gridCol w:w="1290"/>
      <w:gridCol w:w="4511"/>
    </w:tblGrid>
    <w:tr w:rsidR="00CC6C1A" w:rsidTr="00510BA6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6C1A" w:rsidRDefault="00CC6C1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CC6C1A" w:rsidRDefault="00CC6C1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CC6C1A" w:rsidRDefault="00CC6C1A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C6C1A" w:rsidRDefault="00CC6C1A" w:rsidP="00DB437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711CCD08" wp14:editId="78F28D3C">
                <wp:extent cx="647700" cy="647700"/>
                <wp:effectExtent l="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6C1A" w:rsidRDefault="00CC6C1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CC6C1A" w:rsidRDefault="00CC6C1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CC6C1A" w:rsidTr="00CC6C1A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C6C1A" w:rsidRDefault="00CC6C1A" w:rsidP="00DB437F">
          <w:pPr>
            <w:pStyle w:val="a4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CC6C1A" w:rsidRDefault="00CC6C1A" w:rsidP="00DB4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A2E"/>
    <w:rsid w:val="00064FED"/>
    <w:rsid w:val="00073D34"/>
    <w:rsid w:val="00375AFE"/>
    <w:rsid w:val="003D6139"/>
    <w:rsid w:val="00471A1F"/>
    <w:rsid w:val="00510BA6"/>
    <w:rsid w:val="00542101"/>
    <w:rsid w:val="005B664B"/>
    <w:rsid w:val="00735196"/>
    <w:rsid w:val="007B1F78"/>
    <w:rsid w:val="00855E3D"/>
    <w:rsid w:val="008579B5"/>
    <w:rsid w:val="008E2908"/>
    <w:rsid w:val="00912FA6"/>
    <w:rsid w:val="009409BF"/>
    <w:rsid w:val="00A12A2E"/>
    <w:rsid w:val="00A15B7E"/>
    <w:rsid w:val="00AA505F"/>
    <w:rsid w:val="00AD2AA1"/>
    <w:rsid w:val="00B10168"/>
    <w:rsid w:val="00B31501"/>
    <w:rsid w:val="00B4772C"/>
    <w:rsid w:val="00CC3CED"/>
    <w:rsid w:val="00CC6C1A"/>
    <w:rsid w:val="00D5539E"/>
    <w:rsid w:val="00D67134"/>
    <w:rsid w:val="00DB2A3C"/>
    <w:rsid w:val="00DB437F"/>
    <w:rsid w:val="00E23C07"/>
    <w:rsid w:val="00EA301C"/>
    <w:rsid w:val="00EA693F"/>
    <w:rsid w:val="00EE1CD7"/>
    <w:rsid w:val="00F3407B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C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C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409B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409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C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C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409B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40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18</cp:revision>
  <cp:lastPrinted>2014-11-20T09:10:00Z</cp:lastPrinted>
  <dcterms:created xsi:type="dcterms:W3CDTF">2014-06-16T10:28:00Z</dcterms:created>
  <dcterms:modified xsi:type="dcterms:W3CDTF">2014-11-20T09:11:00Z</dcterms:modified>
</cp:coreProperties>
</file>