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E3" w:rsidRPr="00C42AD7" w:rsidRDefault="00271FE3" w:rsidP="00271FE3">
      <w:pPr>
        <w:ind w:left="5245"/>
        <w:jc w:val="center"/>
        <w:rPr>
          <w:b/>
          <w:bCs/>
        </w:rPr>
      </w:pPr>
      <w:r w:rsidRPr="00C42AD7">
        <w:rPr>
          <w:b/>
          <w:bCs/>
        </w:rPr>
        <w:t>УТВЕРЖДЕНО:</w:t>
      </w:r>
    </w:p>
    <w:p w:rsidR="00271FE3" w:rsidRPr="00C42AD7" w:rsidRDefault="00271FE3" w:rsidP="00271FE3">
      <w:pPr>
        <w:ind w:left="5245"/>
        <w:jc w:val="center"/>
        <w:rPr>
          <w:b/>
          <w:bCs/>
        </w:rPr>
      </w:pPr>
      <w:r w:rsidRPr="00C42AD7">
        <w:rPr>
          <w:b/>
          <w:bCs/>
        </w:rPr>
        <w:t>Приказом Ректора Университета</w:t>
      </w:r>
    </w:p>
    <w:p w:rsidR="00271FE3" w:rsidRPr="00C42AD7" w:rsidRDefault="00271FE3" w:rsidP="00271FE3">
      <w:pPr>
        <w:jc w:val="right"/>
        <w:rPr>
          <w:b/>
          <w:bCs/>
        </w:rPr>
      </w:pPr>
      <w:r w:rsidRPr="00C42AD7">
        <w:rPr>
          <w:b/>
          <w:bCs/>
        </w:rPr>
        <w:t>№ ____</w:t>
      </w:r>
      <w:r w:rsidR="00142288">
        <w:rPr>
          <w:b/>
          <w:bCs/>
        </w:rPr>
        <w:t>______ от «____» __________ 201</w:t>
      </w:r>
      <w:r w:rsidR="00142288" w:rsidRPr="00142288">
        <w:rPr>
          <w:b/>
          <w:bCs/>
        </w:rPr>
        <w:t>4</w:t>
      </w:r>
      <w:r w:rsidRPr="00C42AD7">
        <w:rPr>
          <w:b/>
          <w:bCs/>
        </w:rPr>
        <w:t>г.</w:t>
      </w:r>
    </w:p>
    <w:p w:rsidR="00271FE3" w:rsidRPr="00C42AD7" w:rsidRDefault="00271FE3" w:rsidP="00271FE3">
      <w:pPr>
        <w:ind w:left="-142" w:right="-144"/>
        <w:jc w:val="center"/>
        <w:rPr>
          <w:b/>
          <w:bCs/>
        </w:rPr>
      </w:pPr>
    </w:p>
    <w:p w:rsidR="00271FE3" w:rsidRPr="00C42AD7" w:rsidRDefault="00271FE3" w:rsidP="00271FE3">
      <w:pPr>
        <w:ind w:left="-142" w:right="-144"/>
        <w:jc w:val="center"/>
        <w:rPr>
          <w:b/>
          <w:bCs/>
        </w:rPr>
      </w:pPr>
    </w:p>
    <w:p w:rsidR="00F51FF1" w:rsidRDefault="00271FE3" w:rsidP="00271FE3">
      <w:pPr>
        <w:ind w:left="-142" w:right="-144"/>
        <w:jc w:val="center"/>
        <w:rPr>
          <w:b/>
          <w:bCs/>
        </w:rPr>
      </w:pPr>
      <w:r w:rsidRPr="00C42AD7">
        <w:rPr>
          <w:b/>
          <w:bCs/>
        </w:rPr>
        <w:t>ПОЛОЖЕНИЕ</w:t>
      </w:r>
      <w:r w:rsidR="002848CD">
        <w:rPr>
          <w:b/>
          <w:bCs/>
          <w:lang w:val="kk-KZ"/>
        </w:rPr>
        <w:t xml:space="preserve"> </w:t>
      </w:r>
      <w:r w:rsidR="00A20FAE">
        <w:rPr>
          <w:b/>
          <w:bCs/>
        </w:rPr>
        <w:t xml:space="preserve">О </w:t>
      </w:r>
      <w:r w:rsidR="006262ED">
        <w:rPr>
          <w:b/>
          <w:bCs/>
          <w:lang w:val="kk-KZ"/>
        </w:rPr>
        <w:t>ПРОВЕДЕНИИ КОНКУРСА</w:t>
      </w:r>
      <w:r w:rsidR="00F51FF1">
        <w:rPr>
          <w:b/>
          <w:bCs/>
        </w:rPr>
        <w:t xml:space="preserve"> </w:t>
      </w:r>
    </w:p>
    <w:p w:rsidR="00271FE3" w:rsidRPr="00C42AD7" w:rsidRDefault="00F51FF1" w:rsidP="00271FE3">
      <w:pPr>
        <w:ind w:left="-142" w:right="-144"/>
        <w:jc w:val="center"/>
        <w:rPr>
          <w:b/>
          <w:bCs/>
        </w:rPr>
      </w:pPr>
      <w:r>
        <w:rPr>
          <w:b/>
          <w:bCs/>
        </w:rPr>
        <w:t>«НАДЕЖДА УНИВЕРСИТЕТА»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5"/>
        <w:gridCol w:w="2126"/>
        <w:gridCol w:w="2693"/>
      </w:tblGrid>
      <w:tr w:rsidR="00271FE3" w:rsidRPr="00C42AD7" w:rsidTr="009E7181">
        <w:trPr>
          <w:trHeight w:val="269"/>
        </w:trPr>
        <w:tc>
          <w:tcPr>
            <w:tcW w:w="4395" w:type="dxa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93" w:type="dxa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271FE3" w:rsidRPr="00C42AD7" w:rsidTr="009E7181">
        <w:trPr>
          <w:trHeight w:val="269"/>
        </w:trPr>
        <w:tc>
          <w:tcPr>
            <w:tcW w:w="4395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2126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FE3" w:rsidRPr="00C42AD7" w:rsidTr="009E7181">
        <w:trPr>
          <w:trHeight w:val="440"/>
        </w:trPr>
        <w:tc>
          <w:tcPr>
            <w:tcW w:w="4395" w:type="dxa"/>
            <w:vAlign w:val="bottom"/>
          </w:tcPr>
          <w:p w:rsidR="00271FE3" w:rsidRPr="00457EC0" w:rsidRDefault="00457EC0" w:rsidP="00457EC0">
            <w:pPr>
              <w:pStyle w:val="a4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Проректор по учебно-воспитательной работе </w:t>
            </w:r>
          </w:p>
        </w:tc>
        <w:tc>
          <w:tcPr>
            <w:tcW w:w="2126" w:type="dxa"/>
            <w:vAlign w:val="bottom"/>
          </w:tcPr>
          <w:p w:rsidR="00271FE3" w:rsidRPr="00457EC0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sz w:val="24"/>
                <w:szCs w:val="24"/>
              </w:rPr>
              <w:t>Тулебаев К.А.</w:t>
            </w:r>
          </w:p>
        </w:tc>
      </w:tr>
      <w:tr w:rsidR="00271FE3" w:rsidRPr="00C42AD7" w:rsidTr="009E7181">
        <w:trPr>
          <w:trHeight w:val="440"/>
        </w:trPr>
        <w:tc>
          <w:tcPr>
            <w:tcW w:w="4395" w:type="dxa"/>
            <w:vAlign w:val="bottom"/>
          </w:tcPr>
          <w:p w:rsidR="00271FE3" w:rsidRPr="00457EC0" w:rsidRDefault="00457EC0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Проректор по экономическом вопросам </w:t>
            </w:r>
          </w:p>
        </w:tc>
        <w:tc>
          <w:tcPr>
            <w:tcW w:w="2126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sz w:val="24"/>
                <w:szCs w:val="24"/>
              </w:rPr>
              <w:t>Айнабекова П.Д.</w:t>
            </w:r>
          </w:p>
        </w:tc>
      </w:tr>
      <w:tr w:rsidR="005D1F01" w:rsidRPr="00C42AD7" w:rsidTr="009E7181">
        <w:trPr>
          <w:trHeight w:val="440"/>
        </w:trPr>
        <w:tc>
          <w:tcPr>
            <w:tcW w:w="4395" w:type="dxa"/>
            <w:vAlign w:val="bottom"/>
          </w:tcPr>
          <w:p w:rsidR="005D1F01" w:rsidRDefault="005D1F01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развитию социально-культурных компетенции студентов</w:t>
            </w:r>
          </w:p>
        </w:tc>
        <w:tc>
          <w:tcPr>
            <w:tcW w:w="2126" w:type="dxa"/>
            <w:vAlign w:val="bottom"/>
          </w:tcPr>
          <w:p w:rsidR="005D1F01" w:rsidRPr="00C42AD7" w:rsidRDefault="005D1F01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D1F01" w:rsidRPr="00C42AD7" w:rsidRDefault="005D1F01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Шынгысбаев Л.С.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Pr="007D6E4D" w:rsidRDefault="008A2B41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профессиональной подготовки  </w:t>
            </w:r>
            <w:r w:rsidR="007D6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121E3B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Балмуханова А.В</w:t>
            </w:r>
            <w:r w:rsidR="007D6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 факультета «Общая медицина»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Джумашева Р.Т. 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</w:t>
            </w:r>
          </w:p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«Общественное здравоохронение»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Бегадилова Т.С.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</w:t>
            </w:r>
          </w:p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«Иностранных студентов»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Иванченко Н.Н.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Default="007D6E4D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</w:t>
            </w:r>
            <w:r w:rsidR="00A224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факультета «С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</w:t>
            </w:r>
            <w:r w:rsidR="00A224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атология»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 Б.А.</w:t>
            </w:r>
          </w:p>
        </w:tc>
      </w:tr>
      <w:tr w:rsidR="00ED2634" w:rsidRPr="00C42AD7" w:rsidTr="009E7181">
        <w:trPr>
          <w:trHeight w:val="370"/>
        </w:trPr>
        <w:tc>
          <w:tcPr>
            <w:tcW w:w="4395" w:type="dxa"/>
            <w:vAlign w:val="bottom"/>
          </w:tcPr>
          <w:p w:rsidR="00ED2634" w:rsidRPr="00ED2634" w:rsidRDefault="00ED2634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 Фармацевтического факультета</w:t>
            </w:r>
          </w:p>
        </w:tc>
        <w:tc>
          <w:tcPr>
            <w:tcW w:w="2126" w:type="dxa"/>
            <w:vAlign w:val="bottom"/>
          </w:tcPr>
          <w:p w:rsidR="00ED2634" w:rsidRPr="00C42AD7" w:rsidRDefault="00ED2634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D2634" w:rsidRDefault="00ED2634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Датхаев У.М.</w:t>
            </w:r>
          </w:p>
        </w:tc>
      </w:tr>
      <w:tr w:rsidR="00A20FAE" w:rsidRPr="00C42AD7" w:rsidTr="009E7181">
        <w:trPr>
          <w:trHeight w:val="370"/>
        </w:trPr>
        <w:tc>
          <w:tcPr>
            <w:tcW w:w="4395" w:type="dxa"/>
            <w:vAlign w:val="bottom"/>
          </w:tcPr>
          <w:p w:rsidR="00A20FAE" w:rsidRDefault="00A20FAE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</w:t>
            </w:r>
            <w:r w:rsidR="006262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дела системы менеджмента качества</w:t>
            </w:r>
          </w:p>
        </w:tc>
        <w:tc>
          <w:tcPr>
            <w:tcW w:w="2126" w:type="dxa"/>
            <w:vAlign w:val="bottom"/>
          </w:tcPr>
          <w:p w:rsidR="00A20FAE" w:rsidRPr="00D83721" w:rsidRDefault="00A20FAE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bottom"/>
          </w:tcPr>
          <w:p w:rsidR="00A20FAE" w:rsidRDefault="00A20FAE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М.У.</w:t>
            </w:r>
          </w:p>
        </w:tc>
      </w:tr>
      <w:tr w:rsidR="00A2248F" w:rsidRPr="00C42AD7" w:rsidTr="009E7181">
        <w:trPr>
          <w:trHeight w:val="370"/>
        </w:trPr>
        <w:tc>
          <w:tcPr>
            <w:tcW w:w="4395" w:type="dxa"/>
            <w:vAlign w:val="bottom"/>
          </w:tcPr>
          <w:p w:rsidR="00A2248F" w:rsidRPr="007D6E4D" w:rsidRDefault="00A2248F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юридического отдела </w:t>
            </w:r>
          </w:p>
        </w:tc>
        <w:tc>
          <w:tcPr>
            <w:tcW w:w="2126" w:type="dxa"/>
            <w:vAlign w:val="bottom"/>
          </w:tcPr>
          <w:p w:rsidR="00A2248F" w:rsidRPr="00C42AD7" w:rsidRDefault="00A2248F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2248F" w:rsidRPr="002848CD" w:rsidRDefault="00A2248F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Калменова З.К</w:t>
            </w:r>
          </w:p>
        </w:tc>
      </w:tr>
    </w:tbl>
    <w:p w:rsidR="007A5694" w:rsidRPr="007A5694" w:rsidRDefault="007A5694" w:rsidP="00271FE3">
      <w:pPr>
        <w:rPr>
          <w:lang w:val="kk-KZ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544"/>
        <w:gridCol w:w="2410"/>
        <w:gridCol w:w="3260"/>
      </w:tblGrid>
      <w:tr w:rsidR="00271FE3" w:rsidRPr="00C42AD7" w:rsidTr="00457EC0">
        <w:trPr>
          <w:trHeight w:val="2288"/>
        </w:trPr>
        <w:tc>
          <w:tcPr>
            <w:tcW w:w="3544" w:type="dxa"/>
          </w:tcPr>
          <w:p w:rsidR="00271FE3" w:rsidRPr="00C42AD7" w:rsidRDefault="00271FE3" w:rsidP="00142288">
            <w:pPr>
              <w:pStyle w:val="a5"/>
            </w:pPr>
          </w:p>
          <w:p w:rsidR="00271FE3" w:rsidRPr="00C42AD7" w:rsidRDefault="00271FE3" w:rsidP="00142288">
            <w:pPr>
              <w:pStyle w:val="a5"/>
            </w:pPr>
            <w:r w:rsidRPr="00C42AD7">
              <w:t>Cрок действия документа:</w:t>
            </w:r>
          </w:p>
          <w:p w:rsidR="00271FE3" w:rsidRPr="00C42AD7" w:rsidRDefault="00271FE3" w:rsidP="00142288">
            <w:pPr>
              <w:pStyle w:val="a5"/>
            </w:pPr>
          </w:p>
          <w:p w:rsidR="00271FE3" w:rsidRPr="00C42AD7" w:rsidRDefault="00271FE3" w:rsidP="00142288">
            <w:pPr>
              <w:pStyle w:val="a5"/>
            </w:pPr>
            <w:r w:rsidRPr="00C42AD7">
              <w:t xml:space="preserve">с   «__»________ 20__ г. </w:t>
            </w:r>
          </w:p>
          <w:p w:rsidR="00271FE3" w:rsidRPr="00C42AD7" w:rsidRDefault="00271FE3" w:rsidP="00142288">
            <w:pPr>
              <w:pStyle w:val="a5"/>
            </w:pPr>
          </w:p>
          <w:p w:rsidR="00271FE3" w:rsidRPr="00C42AD7" w:rsidRDefault="00271FE3" w:rsidP="00142288">
            <w:pPr>
              <w:pStyle w:val="a5"/>
            </w:pPr>
            <w:r w:rsidRPr="00C42AD7">
              <w:t>по «__»________ 20__ г.</w:t>
            </w:r>
          </w:p>
          <w:p w:rsidR="00271FE3" w:rsidRPr="00C42AD7" w:rsidRDefault="00271FE3" w:rsidP="00142288">
            <w:pPr>
              <w:pStyle w:val="a5"/>
            </w:pPr>
          </w:p>
          <w:p w:rsidR="00271FE3" w:rsidRPr="00C42AD7" w:rsidRDefault="00271FE3" w:rsidP="00142288">
            <w:pPr>
              <w:pStyle w:val="a5"/>
            </w:pPr>
            <w:r w:rsidRPr="00C42AD7">
              <w:t>Продлен до «__» ______ 20__ г.</w:t>
            </w:r>
          </w:p>
        </w:tc>
        <w:tc>
          <w:tcPr>
            <w:tcW w:w="2410" w:type="dxa"/>
          </w:tcPr>
          <w:p w:rsidR="00271FE3" w:rsidRPr="00C42AD7" w:rsidRDefault="00271FE3" w:rsidP="00142288">
            <w:pPr>
              <w:pStyle w:val="a7"/>
              <w:jc w:val="center"/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  <w:r w:rsidRPr="00C42AD7">
              <w:t xml:space="preserve">Статус:        </w:t>
            </w:r>
            <w:r w:rsidRPr="00C42AD7">
              <w:rPr>
                <w:b/>
                <w:u w:val="single"/>
              </w:rPr>
              <w:t>Действующий</w:t>
            </w: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</w:pPr>
            <w:r w:rsidRPr="00C42AD7">
              <w:t>Устаревший</w:t>
            </w:r>
          </w:p>
          <w:p w:rsidR="00271FE3" w:rsidRPr="00C42AD7" w:rsidRDefault="00271FE3" w:rsidP="00142288">
            <w:pPr>
              <w:pStyle w:val="a7"/>
              <w:jc w:val="center"/>
            </w:pPr>
          </w:p>
        </w:tc>
        <w:tc>
          <w:tcPr>
            <w:tcW w:w="3260" w:type="dxa"/>
          </w:tcPr>
          <w:p w:rsidR="00271FE3" w:rsidRPr="00C42AD7" w:rsidRDefault="00271FE3" w:rsidP="00142288">
            <w:pPr>
              <w:pStyle w:val="a7"/>
            </w:pPr>
          </w:p>
          <w:p w:rsidR="00271FE3" w:rsidRPr="00C42AD7" w:rsidRDefault="00271FE3" w:rsidP="00142288">
            <w:pPr>
              <w:pStyle w:val="a7"/>
            </w:pPr>
            <w:r w:rsidRPr="00C42AD7">
              <w:t>Редакция: 1</w:t>
            </w:r>
          </w:p>
          <w:p w:rsidR="00271FE3" w:rsidRPr="00C42AD7" w:rsidRDefault="00271FE3" w:rsidP="00142288">
            <w:pPr>
              <w:pStyle w:val="a7"/>
            </w:pPr>
          </w:p>
          <w:p w:rsidR="00271FE3" w:rsidRPr="00C42AD7" w:rsidRDefault="00271FE3" w:rsidP="00142288">
            <w:r w:rsidRPr="00C42AD7">
              <w:t>Экз.№ _____</w:t>
            </w:r>
          </w:p>
          <w:p w:rsidR="00271FE3" w:rsidRPr="00C42AD7" w:rsidRDefault="00271FE3" w:rsidP="00142288">
            <w:pPr>
              <w:pStyle w:val="a7"/>
            </w:pPr>
          </w:p>
          <w:p w:rsidR="00271FE3" w:rsidRPr="00C42AD7" w:rsidRDefault="00271FE3" w:rsidP="00142288">
            <w:pPr>
              <w:pStyle w:val="a7"/>
            </w:pPr>
            <w:r w:rsidRPr="00C42AD7">
              <w:t>Копия №  ____</w:t>
            </w:r>
          </w:p>
          <w:p w:rsidR="00271FE3" w:rsidRPr="00C42AD7" w:rsidRDefault="00271FE3" w:rsidP="00142288">
            <w:pPr>
              <w:pStyle w:val="a7"/>
            </w:pPr>
          </w:p>
          <w:p w:rsidR="00271FE3" w:rsidRPr="00457EC0" w:rsidRDefault="00457EC0" w:rsidP="00142288">
            <w:pPr>
              <w:pStyle w:val="a7"/>
              <w:rPr>
                <w:lang w:val="kk-KZ"/>
              </w:rPr>
            </w:pPr>
            <w:r>
              <w:t>_________________________</w:t>
            </w:r>
          </w:p>
          <w:p w:rsidR="00271FE3" w:rsidRPr="00C42AD7" w:rsidRDefault="00271FE3" w:rsidP="00142288">
            <w:pPr>
              <w:pStyle w:val="ab"/>
              <w:keepNext/>
              <w:keepLines/>
              <w:spacing w:before="40" w:after="0" w:line="2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2AD7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271FE3" w:rsidRPr="00C42AD7" w:rsidRDefault="00271FE3" w:rsidP="00271FE3"/>
    <w:p w:rsidR="00A106E7" w:rsidRDefault="00271FE3" w:rsidP="00B222F8">
      <w:pPr>
        <w:jc w:val="center"/>
        <w:rPr>
          <w:b/>
          <w:lang w:val="kk-KZ"/>
        </w:rPr>
      </w:pPr>
      <w:r w:rsidRPr="00C42AD7">
        <w:rPr>
          <w:b/>
        </w:rPr>
        <w:t xml:space="preserve">Алматы </w:t>
      </w:r>
      <w:r w:rsidR="00A44237">
        <w:rPr>
          <w:b/>
        </w:rPr>
        <w:t>–</w:t>
      </w:r>
      <w:r w:rsidRPr="00C42AD7">
        <w:rPr>
          <w:b/>
        </w:rPr>
        <w:t xml:space="preserve"> 201</w:t>
      </w:r>
      <w:r w:rsidR="007A5694">
        <w:rPr>
          <w:b/>
          <w:lang w:val="kk-KZ"/>
        </w:rPr>
        <w:t>4</w:t>
      </w:r>
    </w:p>
    <w:p w:rsidR="00A44237" w:rsidRDefault="00A44237" w:rsidP="00B222F8">
      <w:pPr>
        <w:jc w:val="center"/>
        <w:rPr>
          <w:b/>
          <w:lang w:val="kk-KZ"/>
        </w:rPr>
      </w:pPr>
    </w:p>
    <w:p w:rsidR="00A44237" w:rsidRDefault="00A44237" w:rsidP="00B222F8">
      <w:pPr>
        <w:jc w:val="center"/>
        <w:rPr>
          <w:b/>
          <w:lang w:val="kk-KZ"/>
        </w:rPr>
      </w:pPr>
    </w:p>
    <w:p w:rsidR="00A44237" w:rsidRDefault="00A44237" w:rsidP="00B222F8">
      <w:pPr>
        <w:jc w:val="center"/>
        <w:rPr>
          <w:b/>
          <w:lang w:val="kk-KZ"/>
        </w:rPr>
      </w:pPr>
    </w:p>
    <w:p w:rsidR="00A44237" w:rsidRDefault="00A44237" w:rsidP="00DD3CA0">
      <w:pPr>
        <w:spacing w:line="360" w:lineRule="auto"/>
        <w:ind w:firstLine="360"/>
        <w:jc w:val="left"/>
        <w:rPr>
          <w:b/>
          <w:lang w:val="kk-KZ"/>
        </w:rPr>
      </w:pPr>
      <w:r>
        <w:rPr>
          <w:b/>
          <w:lang w:val="kk-KZ"/>
        </w:rPr>
        <w:lastRenderedPageBreak/>
        <w:t>ОГЛАВЛЕНИЕ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ОБЩИЕ ПОЛОЖЕНИЕ...................................................................................................</w:t>
      </w:r>
      <w:r w:rsidR="00DD3CA0">
        <w:rPr>
          <w:lang w:val="kk-KZ"/>
        </w:rPr>
        <w:t>...</w:t>
      </w:r>
      <w:r w:rsidRPr="00DD3CA0">
        <w:rPr>
          <w:lang w:val="kk-KZ"/>
        </w:rPr>
        <w:t>............3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ОСНОВНЫЕ ЦЕЛИ И ЗАДАЧИ КОНКУРСА...................................................................</w:t>
      </w:r>
      <w:r w:rsidR="00DD3CA0">
        <w:rPr>
          <w:lang w:val="kk-KZ"/>
        </w:rPr>
        <w:t>.....</w:t>
      </w:r>
      <w:r w:rsidRPr="00DD3CA0">
        <w:rPr>
          <w:lang w:val="kk-KZ"/>
        </w:rPr>
        <w:t>.....3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УЧАСТНИКИ КОНКУРСА......................................................................................................</w:t>
      </w:r>
      <w:r w:rsidR="00DD3CA0">
        <w:rPr>
          <w:lang w:val="kk-KZ"/>
        </w:rPr>
        <w:t>...</w:t>
      </w:r>
      <w:r w:rsidRPr="00DD3CA0">
        <w:rPr>
          <w:lang w:val="kk-KZ"/>
        </w:rPr>
        <w:t>...3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ПОРЯДОК ОРГАНИЗАЦИИ И ПРОВЕДЕНИЯ КОНКУРСА.........................................</w:t>
      </w:r>
      <w:r w:rsidR="00DD3CA0">
        <w:rPr>
          <w:lang w:val="kk-KZ"/>
        </w:rPr>
        <w:t>.......</w:t>
      </w:r>
      <w:r w:rsidRPr="00DD3CA0">
        <w:rPr>
          <w:lang w:val="kk-KZ"/>
        </w:rPr>
        <w:t>....3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КОНКУРСНАЯ КОМИССИЯ...............................................................................................</w:t>
      </w:r>
      <w:r w:rsidR="00DD3CA0">
        <w:rPr>
          <w:lang w:val="kk-KZ"/>
        </w:rPr>
        <w:t>...</w:t>
      </w:r>
      <w:r w:rsidRPr="00DD3CA0">
        <w:rPr>
          <w:lang w:val="kk-KZ"/>
        </w:rPr>
        <w:t>......3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ПОРЯДОК И КРИТЕРИИ ВЫБОРА ПОБЕДИТЕЛЯ КОНКУРСА................................</w:t>
      </w:r>
      <w:r w:rsidR="00DD3CA0">
        <w:rPr>
          <w:lang w:val="kk-KZ"/>
        </w:rPr>
        <w:t>........</w:t>
      </w:r>
      <w:r w:rsidRPr="00DD3CA0">
        <w:rPr>
          <w:lang w:val="kk-KZ"/>
        </w:rPr>
        <w:t>...4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ТРЕБОВАНИЯ, ПРЕДЪЯВЛЯЕМЫЕ ДЛЯ УЧАСТИЯ В КОНКУРСЕ......................</w:t>
      </w:r>
      <w:r w:rsidR="00DD3CA0">
        <w:rPr>
          <w:lang w:val="kk-KZ"/>
        </w:rPr>
        <w:t>........</w:t>
      </w:r>
      <w:r w:rsidRPr="00DD3CA0">
        <w:rPr>
          <w:lang w:val="kk-KZ"/>
        </w:rPr>
        <w:t>......4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НАГРАЖДЕНИЕ ПОБИДИТЕЛЕЙ КОНКУРСА.............................................................</w:t>
      </w:r>
      <w:r w:rsidR="00DD3CA0">
        <w:rPr>
          <w:lang w:val="kk-KZ"/>
        </w:rPr>
        <w:t>......</w:t>
      </w:r>
      <w:r w:rsidRPr="00DD3CA0">
        <w:rPr>
          <w:lang w:val="kk-KZ"/>
        </w:rPr>
        <w:t>.....4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ЗАКЛЮЧИТЕЛЬНЫЕ ПОЛОЖЕНИЯ..............................................................................</w:t>
      </w:r>
      <w:r w:rsidR="00DD3CA0">
        <w:rPr>
          <w:lang w:val="kk-KZ"/>
        </w:rPr>
        <w:t>......</w:t>
      </w:r>
      <w:r w:rsidRPr="00DD3CA0">
        <w:rPr>
          <w:lang w:val="kk-KZ"/>
        </w:rPr>
        <w:t>......4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ЛИСТР РЕГИСТРАЦИИ ВНЕСЕНИЯ ИЗМЕНЕНИЙ.....................................................</w:t>
      </w:r>
      <w:r w:rsidR="00DD3CA0">
        <w:rPr>
          <w:lang w:val="kk-KZ"/>
        </w:rPr>
        <w:t>......</w:t>
      </w:r>
      <w:r w:rsidRPr="00DD3CA0">
        <w:rPr>
          <w:lang w:val="kk-KZ"/>
        </w:rPr>
        <w:t>.....6</w:t>
      </w:r>
    </w:p>
    <w:p w:rsidR="00A44237" w:rsidRPr="00DD3CA0" w:rsidRDefault="00A44237" w:rsidP="00D352CF">
      <w:pPr>
        <w:pStyle w:val="a3"/>
        <w:numPr>
          <w:ilvl w:val="0"/>
          <w:numId w:val="17"/>
        </w:numPr>
        <w:spacing w:line="360" w:lineRule="auto"/>
        <w:jc w:val="left"/>
        <w:rPr>
          <w:lang w:val="kk-KZ"/>
        </w:rPr>
      </w:pPr>
      <w:r w:rsidRPr="00DD3CA0">
        <w:rPr>
          <w:lang w:val="kk-KZ"/>
        </w:rPr>
        <w:t>ЛИСТ ОЗНАКОМЛЕНИЯ............................</w:t>
      </w:r>
      <w:r w:rsidR="00DD3CA0">
        <w:rPr>
          <w:lang w:val="kk-KZ"/>
        </w:rPr>
        <w:t>...</w:t>
      </w:r>
      <w:r w:rsidRPr="00DD3CA0">
        <w:rPr>
          <w:lang w:val="kk-KZ"/>
        </w:rPr>
        <w:t>...............................................................................7</w:t>
      </w:r>
    </w:p>
    <w:p w:rsidR="00A44237" w:rsidRDefault="00A44237" w:rsidP="00DD3CA0">
      <w:pPr>
        <w:spacing w:line="360" w:lineRule="auto"/>
        <w:jc w:val="left"/>
        <w:rPr>
          <w:b/>
          <w:lang w:val="kk-KZ"/>
        </w:rPr>
      </w:pPr>
    </w:p>
    <w:p w:rsidR="00A44237" w:rsidRDefault="00A44237" w:rsidP="00DD3CA0">
      <w:pPr>
        <w:spacing w:line="360" w:lineRule="auto"/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A44237" w:rsidRDefault="00A44237" w:rsidP="00A44237">
      <w:pPr>
        <w:jc w:val="left"/>
        <w:rPr>
          <w:b/>
          <w:lang w:val="kk-KZ"/>
        </w:rPr>
      </w:pPr>
    </w:p>
    <w:p w:rsidR="00CC6920" w:rsidRPr="000B7B2D" w:rsidRDefault="000B7B2D" w:rsidP="0040747D">
      <w:pPr>
        <w:pStyle w:val="a3"/>
        <w:tabs>
          <w:tab w:val="left" w:pos="567"/>
        </w:tabs>
        <w:spacing w:before="120" w:after="80" w:line="240" w:lineRule="auto"/>
        <w:ind w:left="0"/>
        <w:contextualSpacing w:val="0"/>
        <w:rPr>
          <w:b/>
        </w:rPr>
      </w:pPr>
      <w:r>
        <w:lastRenderedPageBreak/>
        <w:t>1.</w:t>
      </w:r>
      <w:r w:rsidR="001409C4" w:rsidRPr="000B7B2D">
        <w:rPr>
          <w:b/>
        </w:rPr>
        <w:t>О</w:t>
      </w:r>
      <w:r w:rsidR="00E13BA7" w:rsidRPr="000B7B2D">
        <w:rPr>
          <w:b/>
        </w:rPr>
        <w:t>бщие положения</w:t>
      </w:r>
    </w:p>
    <w:p w:rsidR="006262ED" w:rsidRPr="000B7B2D" w:rsidRDefault="00F20679" w:rsidP="00D352CF">
      <w:pPr>
        <w:pStyle w:val="a3"/>
        <w:numPr>
          <w:ilvl w:val="0"/>
          <w:numId w:val="5"/>
        </w:numPr>
        <w:spacing w:line="276" w:lineRule="auto"/>
        <w:outlineLvl w:val="2"/>
        <w:rPr>
          <w:bCs/>
        </w:rPr>
      </w:pPr>
      <w:r w:rsidRPr="000B7B2D">
        <w:rPr>
          <w:bCs/>
        </w:rPr>
        <w:t xml:space="preserve">Настоящее положение определяет </w:t>
      </w:r>
      <w:r w:rsidR="006262ED" w:rsidRPr="000B7B2D">
        <w:rPr>
          <w:color w:val="000000"/>
          <w:shd w:val="clear" w:color="auto" w:fill="FFFFFF"/>
        </w:rPr>
        <w:t>правила</w:t>
      </w:r>
      <w:r w:rsidR="006262ED" w:rsidRPr="000B7B2D">
        <w:rPr>
          <w:bCs/>
        </w:rPr>
        <w:t xml:space="preserve"> </w:t>
      </w:r>
      <w:r w:rsidR="006262ED" w:rsidRPr="000B7B2D">
        <w:rPr>
          <w:bCs/>
          <w:lang w:val="kk-KZ"/>
        </w:rPr>
        <w:t xml:space="preserve">и </w:t>
      </w:r>
      <w:r w:rsidRPr="000B7B2D">
        <w:rPr>
          <w:bCs/>
        </w:rPr>
        <w:t xml:space="preserve">порядок </w:t>
      </w:r>
      <w:r w:rsidR="006262ED" w:rsidRPr="000B7B2D">
        <w:rPr>
          <w:bCs/>
          <w:lang w:val="kk-KZ"/>
        </w:rPr>
        <w:t>проведения конкурса</w:t>
      </w:r>
      <w:r w:rsidR="00EA054C" w:rsidRPr="000B7B2D">
        <w:rPr>
          <w:bCs/>
        </w:rPr>
        <w:t xml:space="preserve"> «Надежда университета»</w:t>
      </w:r>
      <w:r w:rsidR="002E5600" w:rsidRPr="000B7B2D">
        <w:rPr>
          <w:bCs/>
        </w:rPr>
        <w:t xml:space="preserve"> в РГП «КазНМУ им. С.Д. Асфендиярова (далее - Университет)</w:t>
      </w:r>
      <w:r w:rsidR="006262ED" w:rsidRPr="000B7B2D">
        <w:rPr>
          <w:bCs/>
          <w:lang w:val="kk-KZ"/>
        </w:rPr>
        <w:t>.</w:t>
      </w:r>
    </w:p>
    <w:p w:rsidR="00F20679" w:rsidRPr="000B7B2D" w:rsidRDefault="006262ED" w:rsidP="00D352CF">
      <w:pPr>
        <w:pStyle w:val="a3"/>
        <w:numPr>
          <w:ilvl w:val="0"/>
          <w:numId w:val="5"/>
        </w:numPr>
        <w:spacing w:line="276" w:lineRule="auto"/>
        <w:outlineLvl w:val="2"/>
        <w:rPr>
          <w:bCs/>
        </w:rPr>
      </w:pPr>
      <w:r w:rsidRPr="000B7B2D">
        <w:rPr>
          <w:bCs/>
          <w:lang w:val="kk-KZ"/>
        </w:rPr>
        <w:t xml:space="preserve">Конкурс «Надежда университета» </w:t>
      </w:r>
      <w:r w:rsidR="00F20679" w:rsidRPr="000B7B2D">
        <w:rPr>
          <w:bCs/>
        </w:rPr>
        <w:t>учрежден</w:t>
      </w:r>
      <w:r w:rsidRPr="000B7B2D">
        <w:rPr>
          <w:bCs/>
        </w:rPr>
        <w:t xml:space="preserve"> решением</w:t>
      </w:r>
      <w:r w:rsidR="00F20679" w:rsidRPr="000B7B2D">
        <w:rPr>
          <w:bCs/>
        </w:rPr>
        <w:t xml:space="preserve"> Учен</w:t>
      </w:r>
      <w:r w:rsidR="005B4029" w:rsidRPr="000B7B2D">
        <w:rPr>
          <w:bCs/>
        </w:rPr>
        <w:t>ого</w:t>
      </w:r>
      <w:r w:rsidR="00F20679" w:rsidRPr="000B7B2D">
        <w:rPr>
          <w:bCs/>
        </w:rPr>
        <w:t xml:space="preserve"> Совет</w:t>
      </w:r>
      <w:r w:rsidR="005B4029" w:rsidRPr="000B7B2D">
        <w:rPr>
          <w:bCs/>
        </w:rPr>
        <w:t>а</w:t>
      </w:r>
      <w:r w:rsidR="00121E3B" w:rsidRPr="000B7B2D">
        <w:rPr>
          <w:bCs/>
        </w:rPr>
        <w:t xml:space="preserve"> </w:t>
      </w:r>
      <w:r w:rsidR="002E5600" w:rsidRPr="000B7B2D">
        <w:rPr>
          <w:bCs/>
        </w:rPr>
        <w:t>Университета</w:t>
      </w:r>
      <w:r w:rsidR="008A2B41" w:rsidRPr="000B7B2D">
        <w:rPr>
          <w:bCs/>
        </w:rPr>
        <w:t xml:space="preserve"> </w:t>
      </w:r>
      <w:r w:rsidRPr="000B7B2D">
        <w:rPr>
          <w:bCs/>
        </w:rPr>
        <w:t xml:space="preserve">от </w:t>
      </w:r>
      <w:r w:rsidR="00F51FF1" w:rsidRPr="000B7B2D">
        <w:rPr>
          <w:bCs/>
          <w:lang w:val="kk-KZ"/>
        </w:rPr>
        <w:t>26.11.2</w:t>
      </w:r>
      <w:r w:rsidR="00D5012F" w:rsidRPr="000B7B2D">
        <w:rPr>
          <w:bCs/>
        </w:rPr>
        <w:t>01</w:t>
      </w:r>
      <w:r w:rsidR="00D5012F" w:rsidRPr="000B7B2D">
        <w:rPr>
          <w:bCs/>
          <w:lang w:val="kk-KZ"/>
        </w:rPr>
        <w:t>3</w:t>
      </w:r>
      <w:r w:rsidR="00D46A70" w:rsidRPr="000B7B2D">
        <w:rPr>
          <w:bCs/>
        </w:rPr>
        <w:t>года.</w:t>
      </w:r>
    </w:p>
    <w:p w:rsidR="002E5600" w:rsidRPr="000B7B2D" w:rsidRDefault="002E5600" w:rsidP="00D352CF">
      <w:pPr>
        <w:pStyle w:val="a3"/>
        <w:numPr>
          <w:ilvl w:val="0"/>
          <w:numId w:val="5"/>
        </w:numPr>
        <w:spacing w:line="240" w:lineRule="auto"/>
        <w:outlineLvl w:val="2"/>
        <w:rPr>
          <w:bCs/>
        </w:rPr>
      </w:pPr>
      <w:r w:rsidRPr="000B7B2D">
        <w:rPr>
          <w:bCs/>
          <w:lang w:val="kk-KZ"/>
        </w:rPr>
        <w:t>Конкурс проводится ежегодно в условиях гласности и равных возможностей для его участников с учетом достижений участников конкурса за один (завершенный) учебный год</w:t>
      </w:r>
      <w:r w:rsidRPr="000B7B2D">
        <w:rPr>
          <w:color w:val="000000"/>
          <w:shd w:val="clear" w:color="auto" w:fill="FFFFFF"/>
        </w:rPr>
        <w:t>.</w:t>
      </w:r>
    </w:p>
    <w:p w:rsidR="00591295" w:rsidRPr="000B7B2D" w:rsidRDefault="000B7B2D" w:rsidP="00164B29">
      <w:pPr>
        <w:pStyle w:val="a3"/>
        <w:tabs>
          <w:tab w:val="left" w:pos="567"/>
        </w:tabs>
        <w:spacing w:before="120" w:after="80" w:line="240" w:lineRule="auto"/>
        <w:ind w:left="0"/>
        <w:contextualSpacing w:val="0"/>
        <w:rPr>
          <w:b/>
          <w:bCs/>
        </w:rPr>
      </w:pPr>
      <w:r>
        <w:rPr>
          <w:b/>
          <w:bCs/>
        </w:rPr>
        <w:t>2.</w:t>
      </w:r>
      <w:r w:rsidR="00591295" w:rsidRPr="000B7B2D">
        <w:rPr>
          <w:b/>
          <w:bCs/>
        </w:rPr>
        <w:t>Основные цели и задачи конкурса</w:t>
      </w:r>
    </w:p>
    <w:p w:rsidR="00EA054C" w:rsidRPr="000B7B2D" w:rsidRDefault="00EA054C" w:rsidP="00D352CF">
      <w:pPr>
        <w:pStyle w:val="a3"/>
        <w:numPr>
          <w:ilvl w:val="0"/>
          <w:numId w:val="6"/>
        </w:numPr>
        <w:spacing w:line="276" w:lineRule="auto"/>
        <w:outlineLvl w:val="2"/>
        <w:rPr>
          <w:bCs/>
        </w:rPr>
      </w:pPr>
      <w:r w:rsidRPr="000B7B2D">
        <w:rPr>
          <w:bCs/>
        </w:rPr>
        <w:t>Конкурс проводится в целях повышения роли и участия студенческой молодежи в развитии различных сфер жизни</w:t>
      </w:r>
      <w:r w:rsidR="00591295" w:rsidRPr="000B7B2D">
        <w:rPr>
          <w:bCs/>
        </w:rPr>
        <w:t xml:space="preserve"> Университета</w:t>
      </w:r>
      <w:r w:rsidRPr="000B7B2D">
        <w:rPr>
          <w:bCs/>
        </w:rPr>
        <w:t xml:space="preserve">. </w:t>
      </w:r>
    </w:p>
    <w:p w:rsidR="00EA054C" w:rsidRPr="000B7B2D" w:rsidRDefault="00EA054C" w:rsidP="00D352CF">
      <w:pPr>
        <w:pStyle w:val="a3"/>
        <w:numPr>
          <w:ilvl w:val="0"/>
          <w:numId w:val="6"/>
        </w:numPr>
        <w:spacing w:line="276" w:lineRule="auto"/>
        <w:outlineLvl w:val="2"/>
        <w:rPr>
          <w:bCs/>
        </w:rPr>
      </w:pPr>
      <w:r w:rsidRPr="000B7B2D">
        <w:rPr>
          <w:bCs/>
        </w:rPr>
        <w:t xml:space="preserve">Конкурс призван </w:t>
      </w:r>
      <w:r w:rsidR="002E5600" w:rsidRPr="000B7B2D">
        <w:rPr>
          <w:bCs/>
        </w:rPr>
        <w:t xml:space="preserve">поощрять и </w:t>
      </w:r>
      <w:r w:rsidRPr="000B7B2D">
        <w:rPr>
          <w:bCs/>
        </w:rPr>
        <w:t>стимулировать:</w:t>
      </w:r>
    </w:p>
    <w:p w:rsidR="002E5600" w:rsidRPr="000B7B2D" w:rsidRDefault="00EA054C" w:rsidP="00D352CF">
      <w:pPr>
        <w:pStyle w:val="a3"/>
        <w:numPr>
          <w:ilvl w:val="0"/>
          <w:numId w:val="2"/>
        </w:numPr>
        <w:spacing w:after="100" w:afterAutospacing="1" w:line="276" w:lineRule="auto"/>
        <w:rPr>
          <w:lang w:val="kk-KZ"/>
        </w:rPr>
      </w:pPr>
      <w:r w:rsidRPr="000B7B2D">
        <w:rPr>
          <w:lang w:val="kk-KZ"/>
        </w:rPr>
        <w:t>творческую и общественную активность обучающихся</w:t>
      </w:r>
      <w:r w:rsidR="004D76E6" w:rsidRPr="000B7B2D">
        <w:rPr>
          <w:lang w:val="kk-KZ"/>
        </w:rPr>
        <w:t>;</w:t>
      </w:r>
    </w:p>
    <w:p w:rsidR="00EA054C" w:rsidRPr="000B7B2D" w:rsidRDefault="00EA054C" w:rsidP="00D352CF">
      <w:pPr>
        <w:pStyle w:val="a3"/>
        <w:numPr>
          <w:ilvl w:val="0"/>
          <w:numId w:val="2"/>
        </w:numPr>
        <w:spacing w:after="100" w:afterAutospacing="1" w:line="276" w:lineRule="auto"/>
        <w:rPr>
          <w:lang w:val="kk-KZ"/>
        </w:rPr>
      </w:pPr>
      <w:r w:rsidRPr="000B7B2D">
        <w:rPr>
          <w:lang w:val="kk-KZ"/>
        </w:rPr>
        <w:t>проявление социально-ответственной и активной позиции</w:t>
      </w:r>
      <w:r w:rsidRPr="000B7B2D">
        <w:t xml:space="preserve"> к образовательной, научно-исследовательской, клинической деятельности, обеспечивающих единство учебного, научного и практического процессов </w:t>
      </w:r>
      <w:r w:rsidRPr="000B7B2D">
        <w:rPr>
          <w:lang w:val="kk-KZ"/>
        </w:rPr>
        <w:t xml:space="preserve">в деле </w:t>
      </w:r>
      <w:r w:rsidRPr="000B7B2D">
        <w:t>повышения уровня подготовки специалистов</w:t>
      </w:r>
      <w:r w:rsidRPr="000B7B2D">
        <w:rPr>
          <w:lang w:val="kk-KZ"/>
        </w:rPr>
        <w:t>;</w:t>
      </w:r>
    </w:p>
    <w:p w:rsidR="00EA054C" w:rsidRPr="000B7B2D" w:rsidRDefault="00EA054C" w:rsidP="00D352CF">
      <w:pPr>
        <w:pStyle w:val="a3"/>
        <w:numPr>
          <w:ilvl w:val="0"/>
          <w:numId w:val="2"/>
        </w:numPr>
        <w:spacing w:before="240" w:after="100" w:afterAutospacing="1" w:line="276" w:lineRule="auto"/>
        <w:rPr>
          <w:lang w:val="kk-KZ"/>
        </w:rPr>
      </w:pPr>
      <w:r w:rsidRPr="000B7B2D">
        <w:rPr>
          <w:lang w:val="kk-KZ"/>
        </w:rPr>
        <w:t xml:space="preserve">хранить и приумножить традиции </w:t>
      </w:r>
      <w:r w:rsidR="002E5600" w:rsidRPr="000B7B2D">
        <w:rPr>
          <w:lang w:val="kk-KZ"/>
        </w:rPr>
        <w:t>Университета</w:t>
      </w:r>
      <w:r w:rsidRPr="000B7B2D">
        <w:rPr>
          <w:lang w:val="kk-KZ"/>
        </w:rPr>
        <w:t>;</w:t>
      </w:r>
    </w:p>
    <w:p w:rsidR="000B7B2D" w:rsidRPr="000B7B2D" w:rsidRDefault="00EA054C" w:rsidP="00D352CF">
      <w:pPr>
        <w:pStyle w:val="a3"/>
        <w:numPr>
          <w:ilvl w:val="0"/>
          <w:numId w:val="2"/>
        </w:numPr>
        <w:spacing w:before="240" w:after="100" w:afterAutospacing="1" w:line="276" w:lineRule="auto"/>
      </w:pPr>
      <w:r w:rsidRPr="000B7B2D">
        <w:rPr>
          <w:lang w:val="kk-KZ"/>
        </w:rPr>
        <w:t xml:space="preserve">прививать стремление к </w:t>
      </w:r>
      <w:r w:rsidR="000B7B2D">
        <w:rPr>
          <w:lang w:val="kk-KZ"/>
        </w:rPr>
        <w:t>творческой работе</w:t>
      </w:r>
    </w:p>
    <w:p w:rsidR="00591295" w:rsidRPr="000B7B2D" w:rsidRDefault="00591295" w:rsidP="00D352CF">
      <w:pPr>
        <w:pStyle w:val="a3"/>
        <w:numPr>
          <w:ilvl w:val="0"/>
          <w:numId w:val="6"/>
        </w:numPr>
        <w:spacing w:line="360" w:lineRule="auto"/>
      </w:pPr>
      <w:r w:rsidRPr="000B7B2D">
        <w:rPr>
          <w:lang w:val="kk-KZ"/>
        </w:rPr>
        <w:t>Основными принципами конкурса являются</w:t>
      </w:r>
      <w:r w:rsidRPr="000B7B2D">
        <w:rPr>
          <w:b/>
          <w:lang w:val="kk-KZ"/>
        </w:rPr>
        <w:t xml:space="preserve"> </w:t>
      </w:r>
      <w:r w:rsidRPr="000B7B2D">
        <w:rPr>
          <w:lang w:val="kk-KZ"/>
        </w:rPr>
        <w:t>объективность, прозрачность, открытость.</w:t>
      </w:r>
    </w:p>
    <w:p w:rsidR="00591295" w:rsidRPr="000B7B2D" w:rsidRDefault="000B7B2D" w:rsidP="00164B29">
      <w:pPr>
        <w:pStyle w:val="a3"/>
        <w:tabs>
          <w:tab w:val="left" w:pos="567"/>
        </w:tabs>
        <w:spacing w:line="360" w:lineRule="auto"/>
        <w:ind w:left="0"/>
        <w:contextualSpacing w:val="0"/>
        <w:rPr>
          <w:b/>
        </w:rPr>
      </w:pPr>
      <w:r>
        <w:rPr>
          <w:b/>
          <w:lang w:val="kk-KZ"/>
        </w:rPr>
        <w:t>3.</w:t>
      </w:r>
      <w:r w:rsidR="00591295" w:rsidRPr="000B7B2D">
        <w:rPr>
          <w:b/>
          <w:lang w:val="kk-KZ"/>
        </w:rPr>
        <w:t>Участники конкурса</w:t>
      </w:r>
    </w:p>
    <w:p w:rsidR="00EA054C" w:rsidRPr="000B7B2D" w:rsidRDefault="00591295" w:rsidP="00D352CF">
      <w:pPr>
        <w:pStyle w:val="a3"/>
        <w:numPr>
          <w:ilvl w:val="0"/>
          <w:numId w:val="4"/>
        </w:numPr>
        <w:spacing w:line="276" w:lineRule="auto"/>
        <w:outlineLvl w:val="2"/>
        <w:rPr>
          <w:lang w:val="kk-KZ"/>
        </w:rPr>
      </w:pPr>
      <w:r w:rsidRPr="000B7B2D">
        <w:rPr>
          <w:lang w:val="kk-KZ"/>
        </w:rPr>
        <w:t xml:space="preserve">К участию в конкурсе допускаются </w:t>
      </w:r>
      <w:r w:rsidR="00EA054C" w:rsidRPr="000B7B2D">
        <w:rPr>
          <w:lang w:val="kk-KZ"/>
        </w:rPr>
        <w:t>студент</w:t>
      </w:r>
      <w:r w:rsidRPr="000B7B2D">
        <w:rPr>
          <w:lang w:val="kk-KZ"/>
        </w:rPr>
        <w:t>ы</w:t>
      </w:r>
      <w:r w:rsidR="00EA054C" w:rsidRPr="000B7B2D">
        <w:rPr>
          <w:lang w:val="kk-KZ"/>
        </w:rPr>
        <w:t xml:space="preserve"> бакалавриата и студент</w:t>
      </w:r>
      <w:r w:rsidRPr="000B7B2D">
        <w:rPr>
          <w:lang w:val="kk-KZ"/>
        </w:rPr>
        <w:t>ы</w:t>
      </w:r>
      <w:r w:rsidR="00EA054C" w:rsidRPr="000B7B2D">
        <w:rPr>
          <w:lang w:val="kk-KZ"/>
        </w:rPr>
        <w:t>-интерн</w:t>
      </w:r>
      <w:r w:rsidRPr="000B7B2D">
        <w:rPr>
          <w:lang w:val="kk-KZ"/>
        </w:rPr>
        <w:t>ы</w:t>
      </w:r>
      <w:r w:rsidR="00EA054C" w:rsidRPr="000B7B2D">
        <w:rPr>
          <w:lang w:val="kk-KZ"/>
        </w:rPr>
        <w:t xml:space="preserve">. </w:t>
      </w:r>
    </w:p>
    <w:p w:rsidR="00591295" w:rsidRPr="000B7B2D" w:rsidRDefault="00591295" w:rsidP="00D352CF">
      <w:pPr>
        <w:pStyle w:val="a3"/>
        <w:numPr>
          <w:ilvl w:val="0"/>
          <w:numId w:val="4"/>
        </w:numPr>
        <w:spacing w:line="276" w:lineRule="auto"/>
        <w:outlineLvl w:val="2"/>
      </w:pPr>
      <w:r w:rsidRPr="000B7B2D">
        <w:rPr>
          <w:lang w:val="kk-KZ"/>
        </w:rPr>
        <w:t>Количество участников</w:t>
      </w:r>
      <w:r w:rsidRPr="000B7B2D">
        <w:t xml:space="preserve"> не ограничено.</w:t>
      </w:r>
    </w:p>
    <w:p w:rsidR="00EA054C" w:rsidRPr="000B7B2D" w:rsidRDefault="000B7B2D" w:rsidP="000B7B2D">
      <w:pPr>
        <w:pStyle w:val="a3"/>
        <w:tabs>
          <w:tab w:val="left" w:pos="567"/>
        </w:tabs>
        <w:spacing w:before="120" w:after="80" w:line="240" w:lineRule="auto"/>
        <w:ind w:left="0"/>
        <w:contextualSpacing w:val="0"/>
        <w:rPr>
          <w:b/>
        </w:rPr>
      </w:pPr>
      <w:r>
        <w:rPr>
          <w:b/>
        </w:rPr>
        <w:t>4.</w:t>
      </w:r>
      <w:r w:rsidR="00591295" w:rsidRPr="000B7B2D">
        <w:rPr>
          <w:b/>
        </w:rPr>
        <w:t xml:space="preserve">Порядок организации и проведения </w:t>
      </w:r>
      <w:r w:rsidR="00025A86" w:rsidRPr="000B7B2D">
        <w:rPr>
          <w:b/>
        </w:rPr>
        <w:t>конкурса</w:t>
      </w:r>
    </w:p>
    <w:p w:rsidR="00EA054C" w:rsidRPr="000B7B2D" w:rsidRDefault="00EA054C" w:rsidP="00D352CF">
      <w:pPr>
        <w:pStyle w:val="a3"/>
        <w:numPr>
          <w:ilvl w:val="0"/>
          <w:numId w:val="3"/>
        </w:numPr>
        <w:spacing w:line="276" w:lineRule="auto"/>
        <w:outlineLvl w:val="2"/>
      </w:pPr>
      <w:r w:rsidRPr="000B7B2D">
        <w:t>Конкурс проводится в два этапа:</w:t>
      </w:r>
    </w:p>
    <w:p w:rsidR="000B7B2D" w:rsidRDefault="00AD60A4" w:rsidP="004C0831">
      <w:pPr>
        <w:widowControl/>
        <w:autoSpaceDE/>
        <w:autoSpaceDN/>
        <w:adjustRightInd/>
        <w:spacing w:line="276" w:lineRule="auto"/>
        <w:ind w:firstLine="567"/>
        <w:rPr>
          <w:lang w:val="kk-KZ"/>
        </w:rPr>
      </w:pPr>
      <w:r w:rsidRPr="000B7B2D">
        <w:sym w:font="Symbol" w:char="F049"/>
      </w:r>
      <w:r w:rsidRPr="000B7B2D">
        <w:t xml:space="preserve"> </w:t>
      </w:r>
      <w:r w:rsidR="00C017E5" w:rsidRPr="000B7B2D">
        <w:t>этап</w:t>
      </w:r>
      <w:r w:rsidRPr="000B7B2D">
        <w:t xml:space="preserve"> – отбор </w:t>
      </w:r>
      <w:r w:rsidR="004C0831" w:rsidRPr="000B7B2D">
        <w:t>участников</w:t>
      </w:r>
      <w:r w:rsidR="00EA054C" w:rsidRPr="000B7B2D">
        <w:t xml:space="preserve"> проводится </w:t>
      </w:r>
      <w:r w:rsidRPr="000B7B2D">
        <w:t>на уровне факультетов/деканатов.</w:t>
      </w:r>
      <w:r w:rsidR="00EA054C" w:rsidRPr="000B7B2D">
        <w:rPr>
          <w:lang w:val="kk-KZ"/>
        </w:rPr>
        <w:t xml:space="preserve"> Комиссия </w:t>
      </w:r>
    </w:p>
    <w:p w:rsidR="000B7B2D" w:rsidRDefault="00EA054C" w:rsidP="004C0831">
      <w:pPr>
        <w:widowControl/>
        <w:autoSpaceDE/>
        <w:autoSpaceDN/>
        <w:adjustRightInd/>
        <w:spacing w:line="276" w:lineRule="auto"/>
        <w:ind w:firstLine="567"/>
        <w:rPr>
          <w:lang w:val="kk-KZ"/>
        </w:rPr>
      </w:pPr>
      <w:r w:rsidRPr="000B7B2D">
        <w:rPr>
          <w:lang w:val="kk-KZ"/>
        </w:rPr>
        <w:t>отбирает документы тех</w:t>
      </w:r>
      <w:r w:rsidR="004C0831" w:rsidRPr="000B7B2D">
        <w:rPr>
          <w:lang w:val="kk-KZ"/>
        </w:rPr>
        <w:t xml:space="preserve"> участников</w:t>
      </w:r>
      <w:r w:rsidRPr="000B7B2D">
        <w:rPr>
          <w:lang w:val="kk-KZ"/>
        </w:rPr>
        <w:t xml:space="preserve">, кто показал наиболее высокие результаты </w:t>
      </w:r>
    </w:p>
    <w:p w:rsidR="000B7B2D" w:rsidRDefault="00EA054C" w:rsidP="004C0831">
      <w:pPr>
        <w:widowControl/>
        <w:autoSpaceDE/>
        <w:autoSpaceDN/>
        <w:adjustRightInd/>
        <w:spacing w:line="276" w:lineRule="auto"/>
        <w:ind w:firstLine="567"/>
        <w:rPr>
          <w:lang w:val="kk-KZ"/>
        </w:rPr>
      </w:pPr>
      <w:r w:rsidRPr="000B7B2D">
        <w:rPr>
          <w:lang w:val="kk-KZ"/>
        </w:rPr>
        <w:t>согласно прилагаемым критериям в прошедшем учебном году: в учебной, научно-</w:t>
      </w:r>
    </w:p>
    <w:p w:rsidR="00EA054C" w:rsidRPr="000B7B2D" w:rsidRDefault="00EA054C" w:rsidP="004C0831">
      <w:pPr>
        <w:widowControl/>
        <w:autoSpaceDE/>
        <w:autoSpaceDN/>
        <w:adjustRightInd/>
        <w:spacing w:line="276" w:lineRule="auto"/>
        <w:ind w:firstLine="567"/>
        <w:rPr>
          <w:lang w:val="kk-KZ"/>
        </w:rPr>
      </w:pPr>
      <w:r w:rsidRPr="000B7B2D">
        <w:rPr>
          <w:lang w:val="kk-KZ"/>
        </w:rPr>
        <w:t xml:space="preserve">исследовательской, издательской и общественной деятельности. </w:t>
      </w:r>
    </w:p>
    <w:p w:rsidR="00AD60A4" w:rsidRPr="000B7B2D" w:rsidRDefault="00AD60A4" w:rsidP="004C0831">
      <w:pPr>
        <w:widowControl/>
        <w:autoSpaceDE/>
        <w:autoSpaceDN/>
        <w:adjustRightInd/>
        <w:spacing w:line="276" w:lineRule="auto"/>
        <w:ind w:firstLine="567"/>
        <w:rPr>
          <w:lang w:val="kk-KZ"/>
        </w:rPr>
      </w:pPr>
      <w:r w:rsidRPr="000B7B2D">
        <w:rPr>
          <w:lang w:val="kk-KZ"/>
        </w:rPr>
        <w:sym w:font="Symbol" w:char="F049"/>
      </w:r>
      <w:r w:rsidRPr="000B7B2D">
        <w:rPr>
          <w:lang w:val="kk-KZ"/>
        </w:rPr>
        <w:sym w:font="Symbol" w:char="F049"/>
      </w:r>
      <w:r w:rsidRPr="000B7B2D">
        <w:rPr>
          <w:lang w:val="kk-KZ"/>
        </w:rPr>
        <w:t xml:space="preserve"> </w:t>
      </w:r>
      <w:r w:rsidR="00C017E5" w:rsidRPr="000B7B2D">
        <w:rPr>
          <w:lang w:val="kk-KZ"/>
        </w:rPr>
        <w:t>этап</w:t>
      </w:r>
      <w:r w:rsidRPr="000B7B2D">
        <w:rPr>
          <w:lang w:val="kk-KZ"/>
        </w:rPr>
        <w:t xml:space="preserve"> – отбор среди </w:t>
      </w:r>
      <w:r w:rsidR="004C0831" w:rsidRPr="000B7B2D">
        <w:rPr>
          <w:lang w:val="kk-KZ"/>
        </w:rPr>
        <w:t>участников</w:t>
      </w:r>
      <w:r w:rsidRPr="000B7B2D">
        <w:rPr>
          <w:lang w:val="kk-KZ"/>
        </w:rPr>
        <w:t xml:space="preserve"> победи</w:t>
      </w:r>
      <w:r w:rsidR="004C0831" w:rsidRPr="000B7B2D">
        <w:rPr>
          <w:lang w:val="kk-KZ"/>
        </w:rPr>
        <w:t>вших на</w:t>
      </w:r>
      <w:r w:rsidRPr="000B7B2D">
        <w:rPr>
          <w:lang w:val="kk-KZ"/>
        </w:rPr>
        <w:t xml:space="preserve"> </w:t>
      </w:r>
      <w:r w:rsidR="004C0831" w:rsidRPr="000B7B2D">
        <w:rPr>
          <w:lang w:val="kk-KZ"/>
        </w:rPr>
        <w:sym w:font="Symbol" w:char="F049"/>
      </w:r>
      <w:r w:rsidR="004C0831" w:rsidRPr="000B7B2D">
        <w:rPr>
          <w:lang w:val="kk-KZ"/>
        </w:rPr>
        <w:t xml:space="preserve"> этапе</w:t>
      </w:r>
      <w:r w:rsidRPr="000B7B2D">
        <w:rPr>
          <w:lang w:val="kk-KZ"/>
        </w:rPr>
        <w:t>.</w:t>
      </w:r>
    </w:p>
    <w:p w:rsidR="00C017E5" w:rsidRPr="000B7B2D" w:rsidRDefault="000B7B2D" w:rsidP="000B7B2D">
      <w:pPr>
        <w:pStyle w:val="a3"/>
        <w:tabs>
          <w:tab w:val="left" w:pos="567"/>
        </w:tabs>
        <w:spacing w:before="120" w:after="80" w:line="240" w:lineRule="auto"/>
        <w:ind w:left="0"/>
        <w:contextualSpacing w:val="0"/>
        <w:rPr>
          <w:b/>
        </w:rPr>
      </w:pPr>
      <w:r>
        <w:rPr>
          <w:b/>
        </w:rPr>
        <w:t>5.</w:t>
      </w:r>
      <w:r w:rsidR="00C017E5" w:rsidRPr="000B7B2D">
        <w:rPr>
          <w:b/>
        </w:rPr>
        <w:t>Конкурсная комиссия</w:t>
      </w:r>
    </w:p>
    <w:p w:rsidR="00C017E5" w:rsidRPr="000B7B2D" w:rsidRDefault="00C017E5" w:rsidP="00D352CF">
      <w:pPr>
        <w:pStyle w:val="a3"/>
        <w:numPr>
          <w:ilvl w:val="0"/>
          <w:numId w:val="7"/>
        </w:numPr>
        <w:spacing w:line="276" w:lineRule="auto"/>
        <w:outlineLvl w:val="2"/>
        <w:rPr>
          <w:lang w:val="kk-KZ"/>
        </w:rPr>
      </w:pPr>
      <w:r w:rsidRPr="000B7B2D">
        <w:t xml:space="preserve">Отбор </w:t>
      </w:r>
      <w:r w:rsidR="00B00DB6" w:rsidRPr="000B7B2D">
        <w:t>участников</w:t>
      </w:r>
      <w:r w:rsidR="00121E3B" w:rsidRPr="000B7B2D">
        <w:t xml:space="preserve"> на</w:t>
      </w:r>
      <w:r w:rsidRPr="000B7B2D">
        <w:t xml:space="preserve"> </w:t>
      </w:r>
      <w:r w:rsidRPr="000B7B2D">
        <w:sym w:font="Symbol" w:char="F049"/>
      </w:r>
      <w:r w:rsidRPr="000B7B2D">
        <w:t xml:space="preserve"> этапе осуществляет комиссия созданная внутри </w:t>
      </w:r>
      <w:r w:rsidRPr="000B7B2D">
        <w:rPr>
          <w:lang w:val="kk-KZ"/>
        </w:rPr>
        <w:t xml:space="preserve"> факультета/деканата, в состав которой входят представители факультета/деканата и студенческого самоуправления факультета/деканата, а также – члены Университетской конкурсной комиссии.</w:t>
      </w:r>
    </w:p>
    <w:p w:rsidR="00C017E5" w:rsidRPr="000B7B2D" w:rsidRDefault="00C017E5" w:rsidP="00D352CF">
      <w:pPr>
        <w:pStyle w:val="a3"/>
        <w:numPr>
          <w:ilvl w:val="0"/>
          <w:numId w:val="7"/>
        </w:numPr>
        <w:spacing w:line="276" w:lineRule="auto"/>
        <w:outlineLvl w:val="2"/>
      </w:pPr>
      <w:r w:rsidRPr="000B7B2D">
        <w:t xml:space="preserve">Отбор и утверждение победителей на </w:t>
      </w:r>
      <w:r w:rsidRPr="000B7B2D">
        <w:sym w:font="Symbol" w:char="F049"/>
      </w:r>
      <w:r w:rsidRPr="000B7B2D">
        <w:sym w:font="Symbol" w:char="F049"/>
      </w:r>
      <w:r w:rsidRPr="000B7B2D">
        <w:t xml:space="preserve"> этапе осуществляет Университетская  конкурсная комиссия  (далее - Комиссия), утверждаемая приказом Ректора.  </w:t>
      </w:r>
    </w:p>
    <w:p w:rsidR="00C017E5" w:rsidRPr="000B7B2D" w:rsidRDefault="00C017E5" w:rsidP="00D352CF">
      <w:pPr>
        <w:pStyle w:val="a3"/>
        <w:numPr>
          <w:ilvl w:val="0"/>
          <w:numId w:val="7"/>
        </w:numPr>
        <w:spacing w:line="276" w:lineRule="auto"/>
        <w:outlineLvl w:val="2"/>
      </w:pPr>
      <w:r w:rsidRPr="000B7B2D">
        <w:t xml:space="preserve">Комиссия работает на общественных началах, принимает к рассмотрению конкурсную документацию по кандидатам, поданную на конкурс "Надежда </w:t>
      </w:r>
      <w:r w:rsidR="006A6285" w:rsidRPr="000B7B2D">
        <w:rPr>
          <w:lang w:val="kk-KZ"/>
        </w:rPr>
        <w:t>у</w:t>
      </w:r>
      <w:r w:rsidRPr="000B7B2D">
        <w:t>ниверситета", проводит конкурсный отбор по подсчету баллов.</w:t>
      </w:r>
    </w:p>
    <w:p w:rsidR="00C017E5" w:rsidRPr="000B7B2D" w:rsidRDefault="00C017E5" w:rsidP="00D352CF">
      <w:pPr>
        <w:pStyle w:val="a3"/>
        <w:numPr>
          <w:ilvl w:val="0"/>
          <w:numId w:val="7"/>
        </w:numPr>
        <w:spacing w:line="276" w:lineRule="auto"/>
        <w:outlineLvl w:val="2"/>
      </w:pPr>
      <w:r w:rsidRPr="000B7B2D">
        <w:t>Регламент работы Комиссии:</w:t>
      </w:r>
    </w:p>
    <w:p w:rsidR="00C017E5" w:rsidRPr="000B7B2D" w:rsidRDefault="00C017E5" w:rsidP="00D352CF">
      <w:pPr>
        <w:pStyle w:val="a3"/>
        <w:numPr>
          <w:ilvl w:val="0"/>
          <w:numId w:val="8"/>
        </w:numPr>
        <w:spacing w:line="276" w:lineRule="auto"/>
        <w:outlineLvl w:val="2"/>
      </w:pPr>
      <w:r w:rsidRPr="000B7B2D">
        <w:t>комиссия завершает прием и рассмотрение конкурсных документов</w:t>
      </w:r>
      <w:r w:rsidR="00A4258A" w:rsidRPr="000B7B2D">
        <w:t xml:space="preserve"> (пункт 7 настоящего положения)</w:t>
      </w:r>
      <w:r w:rsidR="00121E3B" w:rsidRPr="000B7B2D">
        <w:t xml:space="preserve"> за один</w:t>
      </w:r>
      <w:r w:rsidRPr="000B7B2D">
        <w:t xml:space="preserve"> месяц до начала церемонии награждения;</w:t>
      </w:r>
    </w:p>
    <w:p w:rsidR="00C017E5" w:rsidRPr="000B7B2D" w:rsidRDefault="00C017E5" w:rsidP="00D352CF">
      <w:pPr>
        <w:pStyle w:val="a3"/>
        <w:numPr>
          <w:ilvl w:val="0"/>
          <w:numId w:val="8"/>
        </w:numPr>
        <w:spacing w:line="276" w:lineRule="auto"/>
        <w:outlineLvl w:val="2"/>
      </w:pPr>
      <w:r w:rsidRPr="000B7B2D">
        <w:lastRenderedPageBreak/>
        <w:t>решение Комиссии оформляется протоколом, подписываемым председателем и секретарем Комиссии.</w:t>
      </w:r>
    </w:p>
    <w:p w:rsidR="00C017E5" w:rsidRPr="000B7B2D" w:rsidRDefault="00C017E5" w:rsidP="00D352CF">
      <w:pPr>
        <w:pStyle w:val="a3"/>
        <w:numPr>
          <w:ilvl w:val="0"/>
          <w:numId w:val="7"/>
        </w:numPr>
        <w:spacing w:line="276" w:lineRule="auto"/>
        <w:outlineLvl w:val="2"/>
      </w:pPr>
      <w:r w:rsidRPr="000B7B2D">
        <w:t>На основании решения Комиссии издается приказ Ректора, в котором утверждается список победителей конкурса "Надежда университета".</w:t>
      </w:r>
    </w:p>
    <w:p w:rsidR="008A1F10" w:rsidRPr="000B7B2D" w:rsidRDefault="000B7B2D" w:rsidP="000B7B2D">
      <w:pPr>
        <w:pStyle w:val="a3"/>
        <w:tabs>
          <w:tab w:val="left" w:pos="567"/>
        </w:tabs>
        <w:spacing w:before="120" w:after="80" w:line="240" w:lineRule="auto"/>
        <w:ind w:left="0"/>
        <w:contextualSpacing w:val="0"/>
      </w:pPr>
      <w:r>
        <w:rPr>
          <w:b/>
          <w:bCs/>
          <w:color w:val="000000"/>
        </w:rPr>
        <w:t>6.</w:t>
      </w:r>
      <w:r w:rsidR="008A1F10" w:rsidRPr="000B7B2D">
        <w:rPr>
          <w:b/>
          <w:bCs/>
          <w:color w:val="000000"/>
        </w:rPr>
        <w:t>Порядок и критерии выбора победителя конкурса</w:t>
      </w:r>
    </w:p>
    <w:p w:rsidR="008A1F10" w:rsidRPr="000B7B2D" w:rsidRDefault="008A1F10" w:rsidP="00D352CF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outlineLvl w:val="2"/>
      </w:pPr>
      <w:r w:rsidRPr="000B7B2D">
        <w:rPr>
          <w:color w:val="000000"/>
        </w:rPr>
        <w:t>Оценка участников Конкурса осуществляется методом подсчета баллов.</w:t>
      </w:r>
    </w:p>
    <w:p w:rsidR="008A1F10" w:rsidRPr="000B7B2D" w:rsidRDefault="008A1F10" w:rsidP="00D352CF">
      <w:pPr>
        <w:pStyle w:val="a3"/>
        <w:numPr>
          <w:ilvl w:val="0"/>
          <w:numId w:val="9"/>
        </w:numPr>
        <w:tabs>
          <w:tab w:val="left" w:pos="709"/>
        </w:tabs>
        <w:spacing w:line="276" w:lineRule="auto"/>
        <w:outlineLvl w:val="2"/>
        <w:rPr>
          <w:color w:val="000000"/>
        </w:rPr>
      </w:pPr>
      <w:r w:rsidRPr="000B7B2D">
        <w:rPr>
          <w:color w:val="000000"/>
        </w:rPr>
        <w:t>Победители Конкурса определяются исходя из наибольшего количества набранных баллов.</w:t>
      </w:r>
    </w:p>
    <w:p w:rsidR="00AD60A4" w:rsidRPr="000B7B2D" w:rsidRDefault="000B7B2D" w:rsidP="000B7B2D">
      <w:pPr>
        <w:pStyle w:val="a3"/>
        <w:tabs>
          <w:tab w:val="left" w:pos="567"/>
        </w:tabs>
        <w:spacing w:before="120" w:after="80" w:line="240" w:lineRule="auto"/>
        <w:ind w:left="0"/>
        <w:contextualSpacing w:val="0"/>
        <w:rPr>
          <w:lang w:val="kk-KZ"/>
        </w:rPr>
      </w:pPr>
      <w:r>
        <w:rPr>
          <w:b/>
        </w:rPr>
        <w:t>7.</w:t>
      </w:r>
      <w:r w:rsidR="00AD60A4" w:rsidRPr="000B7B2D">
        <w:rPr>
          <w:b/>
        </w:rPr>
        <w:t>Требования предъявляемые для участия в конкурсе</w:t>
      </w:r>
    </w:p>
    <w:p w:rsidR="004C0831" w:rsidRPr="000B7B2D" w:rsidRDefault="004C0831" w:rsidP="00D352CF">
      <w:pPr>
        <w:pStyle w:val="a3"/>
        <w:numPr>
          <w:ilvl w:val="0"/>
          <w:numId w:val="10"/>
        </w:numPr>
        <w:spacing w:line="276" w:lineRule="auto"/>
        <w:outlineLvl w:val="2"/>
        <w:rPr>
          <w:lang w:val="kk-KZ"/>
        </w:rPr>
      </w:pPr>
      <w:r w:rsidRPr="000B7B2D">
        <w:rPr>
          <w:lang w:val="kk-KZ"/>
        </w:rPr>
        <w:t>Сведения о кандидате (фамилия, имя, отчество; число, месяц и год рождения; место регистрации и фактический адрес проживания, контактный телефон; e-mail, ксерокопия паспорта и свидетельства о присвоении ИНН);</w:t>
      </w:r>
    </w:p>
    <w:p w:rsidR="00EA054C" w:rsidRPr="000B7B2D" w:rsidRDefault="00EA054C" w:rsidP="00D352CF">
      <w:pPr>
        <w:pStyle w:val="a3"/>
        <w:numPr>
          <w:ilvl w:val="0"/>
          <w:numId w:val="10"/>
        </w:numPr>
        <w:spacing w:line="276" w:lineRule="auto"/>
        <w:outlineLvl w:val="2"/>
      </w:pPr>
      <w:r w:rsidRPr="000B7B2D">
        <w:rPr>
          <w:lang w:val="kk-KZ"/>
        </w:rPr>
        <w:t xml:space="preserve">Успеваемость студента </w:t>
      </w:r>
      <w:r w:rsidR="00F51FF1" w:rsidRPr="000B7B2D">
        <w:rPr>
          <w:lang w:val="kk-KZ"/>
        </w:rPr>
        <w:t>–</w:t>
      </w:r>
      <w:r w:rsidRPr="000B7B2D">
        <w:rPr>
          <w:lang w:val="kk-KZ"/>
        </w:rPr>
        <w:t xml:space="preserve"> </w:t>
      </w:r>
      <w:r w:rsidRPr="000B7B2D">
        <w:rPr>
          <w:lang w:val="en-US"/>
        </w:rPr>
        <w:t>GPA</w:t>
      </w:r>
      <w:r w:rsidR="00F51FF1" w:rsidRPr="000B7B2D">
        <w:t xml:space="preserve"> </w:t>
      </w:r>
      <w:r w:rsidRPr="000B7B2D">
        <w:t>(необходим транскрипт за прошедший уч</w:t>
      </w:r>
      <w:r w:rsidR="00F51FF1" w:rsidRPr="000B7B2D">
        <w:t xml:space="preserve">ебный </w:t>
      </w:r>
      <w:r w:rsidRPr="000B7B2D">
        <w:t>год);</w:t>
      </w:r>
    </w:p>
    <w:p w:rsidR="00EA054C" w:rsidRPr="000B7B2D" w:rsidRDefault="00EA054C" w:rsidP="00D352CF">
      <w:pPr>
        <w:pStyle w:val="a3"/>
        <w:numPr>
          <w:ilvl w:val="0"/>
          <w:numId w:val="10"/>
        </w:numPr>
        <w:spacing w:line="276" w:lineRule="auto"/>
        <w:outlineLvl w:val="2"/>
      </w:pPr>
      <w:r w:rsidRPr="000B7B2D">
        <w:t>Количество публикаци</w:t>
      </w:r>
      <w:r w:rsidRPr="000B7B2D">
        <w:rPr>
          <w:lang w:val="kk-KZ"/>
        </w:rPr>
        <w:t xml:space="preserve">й </w:t>
      </w:r>
      <w:r w:rsidRPr="000B7B2D">
        <w:t>(нужно приложить копии статей):</w:t>
      </w:r>
    </w:p>
    <w:p w:rsidR="00EA054C" w:rsidRPr="000B7B2D" w:rsidRDefault="00F51FF1" w:rsidP="00D352C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</w:pPr>
      <w:r w:rsidRPr="000B7B2D">
        <w:rPr>
          <w:lang w:val="kk-KZ"/>
        </w:rPr>
        <w:t>н</w:t>
      </w:r>
      <w:r w:rsidR="00121E3B" w:rsidRPr="000B7B2D">
        <w:rPr>
          <w:lang w:val="kk-KZ"/>
        </w:rPr>
        <w:t xml:space="preserve">а уровне </w:t>
      </w:r>
      <w:r w:rsidR="00EA054C" w:rsidRPr="000B7B2D">
        <w:rPr>
          <w:lang w:val="kk-KZ"/>
        </w:rPr>
        <w:t>у</w:t>
      </w:r>
      <w:r w:rsidR="00EA054C" w:rsidRPr="000B7B2D">
        <w:t>ниверситет</w:t>
      </w:r>
      <w:r w:rsidR="00EA054C" w:rsidRPr="000B7B2D">
        <w:rPr>
          <w:lang w:val="kk-KZ"/>
        </w:rPr>
        <w:t>а</w:t>
      </w:r>
      <w:r w:rsidR="00EA054C" w:rsidRPr="000B7B2D">
        <w:t xml:space="preserve"> – 1 б</w:t>
      </w:r>
      <w:r w:rsidRPr="000B7B2D">
        <w:t>алл</w:t>
      </w:r>
      <w:r w:rsidR="000563EC" w:rsidRPr="000B7B2D">
        <w:t>;</w:t>
      </w:r>
    </w:p>
    <w:p w:rsidR="00EA054C" w:rsidRPr="000B7B2D" w:rsidRDefault="00F51FF1" w:rsidP="00D352C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</w:pPr>
      <w:r w:rsidRPr="000B7B2D">
        <w:rPr>
          <w:lang w:val="kk-KZ"/>
        </w:rPr>
        <w:t>н</w:t>
      </w:r>
      <w:r w:rsidR="00EA054C" w:rsidRPr="000B7B2D">
        <w:rPr>
          <w:lang w:val="kk-KZ"/>
        </w:rPr>
        <w:t xml:space="preserve">а уровне </w:t>
      </w:r>
      <w:r w:rsidR="00EA054C" w:rsidRPr="000B7B2D">
        <w:t>Республик</w:t>
      </w:r>
      <w:r w:rsidR="00EA054C" w:rsidRPr="000B7B2D">
        <w:rPr>
          <w:lang w:val="kk-KZ"/>
        </w:rPr>
        <w:t>и</w:t>
      </w:r>
      <w:r w:rsidR="00EA054C" w:rsidRPr="000B7B2D">
        <w:t xml:space="preserve"> – 5 б</w:t>
      </w:r>
      <w:r w:rsidRPr="000B7B2D">
        <w:t>аллов</w:t>
      </w:r>
      <w:r w:rsidR="000563EC" w:rsidRPr="000B7B2D">
        <w:t>;</w:t>
      </w:r>
    </w:p>
    <w:p w:rsidR="00EA054C" w:rsidRPr="000B7B2D" w:rsidRDefault="00F51FF1" w:rsidP="00D352CF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</w:pPr>
      <w:r w:rsidRPr="000B7B2D">
        <w:rPr>
          <w:lang w:val="kk-KZ"/>
        </w:rPr>
        <w:t>н</w:t>
      </w:r>
      <w:r w:rsidR="000563EC" w:rsidRPr="000B7B2D">
        <w:rPr>
          <w:lang w:val="kk-KZ"/>
        </w:rPr>
        <w:t xml:space="preserve">а </w:t>
      </w:r>
      <w:r w:rsidR="00EA054C" w:rsidRPr="000B7B2D">
        <w:t>Международн</w:t>
      </w:r>
      <w:r w:rsidR="00EA054C" w:rsidRPr="000B7B2D">
        <w:rPr>
          <w:lang w:val="kk-KZ"/>
        </w:rPr>
        <w:t>ом</w:t>
      </w:r>
      <w:r w:rsidR="00EA054C" w:rsidRPr="000B7B2D">
        <w:t xml:space="preserve"> </w:t>
      </w:r>
      <w:r w:rsidR="00EA054C" w:rsidRPr="000B7B2D">
        <w:rPr>
          <w:lang w:val="kk-KZ"/>
        </w:rPr>
        <w:t>уровне</w:t>
      </w:r>
      <w:r w:rsidR="000563EC" w:rsidRPr="000B7B2D">
        <w:t xml:space="preserve"> - </w:t>
      </w:r>
      <w:r w:rsidR="00EA054C" w:rsidRPr="000B7B2D">
        <w:t>10 б</w:t>
      </w:r>
      <w:r w:rsidRPr="000B7B2D">
        <w:t>аллов</w:t>
      </w:r>
      <w:r w:rsidR="000563EC" w:rsidRPr="000B7B2D">
        <w:t>.</w:t>
      </w:r>
    </w:p>
    <w:p w:rsidR="00EA054C" w:rsidRPr="000B7B2D" w:rsidRDefault="00EA054C" w:rsidP="00D352CF">
      <w:pPr>
        <w:pStyle w:val="a3"/>
        <w:numPr>
          <w:ilvl w:val="0"/>
          <w:numId w:val="10"/>
        </w:numPr>
        <w:spacing w:line="276" w:lineRule="auto"/>
        <w:outlineLvl w:val="2"/>
      </w:pPr>
      <w:r w:rsidRPr="000B7B2D">
        <w:t xml:space="preserve">Участие </w:t>
      </w:r>
      <w:r w:rsidRPr="000B7B2D">
        <w:rPr>
          <w:lang w:val="kk-KZ"/>
        </w:rPr>
        <w:t>на</w:t>
      </w:r>
      <w:r w:rsidRPr="000B7B2D">
        <w:t xml:space="preserve"> конференциях</w:t>
      </w:r>
      <w:r w:rsidRPr="000B7B2D">
        <w:rPr>
          <w:lang w:val="kk-KZ"/>
        </w:rPr>
        <w:t xml:space="preserve"> с докладом </w:t>
      </w:r>
      <w:r w:rsidRPr="000B7B2D">
        <w:t>(</w:t>
      </w:r>
      <w:r w:rsidRPr="000B7B2D">
        <w:rPr>
          <w:lang w:val="kk-KZ"/>
        </w:rPr>
        <w:t>к сертификату участника приложить программу конференции с указанием фамилии студента</w:t>
      </w:r>
      <w:r w:rsidRPr="000B7B2D">
        <w:t>):</w:t>
      </w:r>
    </w:p>
    <w:p w:rsidR="00EA054C" w:rsidRPr="000B7B2D" w:rsidRDefault="00F51FF1" w:rsidP="00D352CF">
      <w:pPr>
        <w:pStyle w:val="a3"/>
        <w:numPr>
          <w:ilvl w:val="0"/>
          <w:numId w:val="13"/>
        </w:numPr>
        <w:spacing w:line="276" w:lineRule="auto"/>
      </w:pPr>
      <w:r w:rsidRPr="000B7B2D">
        <w:rPr>
          <w:lang w:val="kk-KZ"/>
        </w:rPr>
        <w:t>н</w:t>
      </w:r>
      <w:r w:rsidR="00EA054C" w:rsidRPr="000B7B2D">
        <w:rPr>
          <w:lang w:val="kk-KZ"/>
        </w:rPr>
        <w:t xml:space="preserve">а уровне </w:t>
      </w:r>
      <w:r w:rsidR="00EA054C" w:rsidRPr="000B7B2D">
        <w:t>университет</w:t>
      </w:r>
      <w:r w:rsidR="00EA054C" w:rsidRPr="000B7B2D">
        <w:rPr>
          <w:lang w:val="kk-KZ"/>
        </w:rPr>
        <w:t>а</w:t>
      </w:r>
      <w:r w:rsidR="00EA054C" w:rsidRPr="000B7B2D">
        <w:t xml:space="preserve"> – 1 </w:t>
      </w:r>
      <w:r w:rsidRPr="000B7B2D">
        <w:t>балл</w:t>
      </w:r>
      <w:r w:rsidR="000563EC" w:rsidRPr="000B7B2D">
        <w:t>;</w:t>
      </w:r>
    </w:p>
    <w:p w:rsidR="00EA054C" w:rsidRPr="000B7B2D" w:rsidRDefault="00F51FF1" w:rsidP="00D352CF">
      <w:pPr>
        <w:pStyle w:val="a3"/>
        <w:numPr>
          <w:ilvl w:val="0"/>
          <w:numId w:val="13"/>
        </w:numPr>
        <w:spacing w:line="276" w:lineRule="auto"/>
      </w:pPr>
      <w:r w:rsidRPr="000B7B2D">
        <w:rPr>
          <w:lang w:val="kk-KZ"/>
        </w:rPr>
        <w:t>н</w:t>
      </w:r>
      <w:r w:rsidR="00EA054C" w:rsidRPr="000B7B2D">
        <w:rPr>
          <w:lang w:val="kk-KZ"/>
        </w:rPr>
        <w:t>а уровне Р</w:t>
      </w:r>
      <w:r w:rsidR="00EA054C" w:rsidRPr="000B7B2D">
        <w:t>еспублик</w:t>
      </w:r>
      <w:r w:rsidR="00EA054C" w:rsidRPr="000B7B2D">
        <w:rPr>
          <w:lang w:val="kk-KZ"/>
        </w:rPr>
        <w:t>и</w:t>
      </w:r>
      <w:r w:rsidR="00EA054C" w:rsidRPr="000B7B2D">
        <w:t xml:space="preserve"> –</w:t>
      </w:r>
      <w:r w:rsidR="00EA054C" w:rsidRPr="000B7B2D">
        <w:rPr>
          <w:lang w:val="kk-KZ"/>
        </w:rPr>
        <w:t xml:space="preserve"> </w:t>
      </w:r>
      <w:r w:rsidR="000563EC" w:rsidRPr="000B7B2D">
        <w:t>5 б</w:t>
      </w:r>
      <w:r w:rsidRPr="000B7B2D">
        <w:t>аллов</w:t>
      </w:r>
      <w:r w:rsidR="000563EC" w:rsidRPr="000B7B2D">
        <w:t>;</w:t>
      </w:r>
    </w:p>
    <w:p w:rsidR="00EA054C" w:rsidRPr="000B7B2D" w:rsidRDefault="00F51FF1" w:rsidP="00D352CF">
      <w:pPr>
        <w:pStyle w:val="a3"/>
        <w:numPr>
          <w:ilvl w:val="0"/>
          <w:numId w:val="13"/>
        </w:numPr>
        <w:spacing w:line="276" w:lineRule="auto"/>
      </w:pPr>
      <w:r w:rsidRPr="000B7B2D">
        <w:rPr>
          <w:lang w:val="kk-KZ"/>
        </w:rPr>
        <w:t>н</w:t>
      </w:r>
      <w:r w:rsidR="00EA054C" w:rsidRPr="000B7B2D">
        <w:rPr>
          <w:lang w:val="kk-KZ"/>
        </w:rPr>
        <w:t>а М</w:t>
      </w:r>
      <w:r w:rsidR="00EA054C" w:rsidRPr="000B7B2D">
        <w:t>еждународн</w:t>
      </w:r>
      <w:r w:rsidR="00EA054C" w:rsidRPr="000B7B2D">
        <w:rPr>
          <w:lang w:val="kk-KZ"/>
        </w:rPr>
        <w:t xml:space="preserve">ом уровне </w:t>
      </w:r>
      <w:r w:rsidR="00EA054C" w:rsidRPr="000B7B2D">
        <w:t>–</w:t>
      </w:r>
      <w:r w:rsidR="00EA054C" w:rsidRPr="000B7B2D">
        <w:rPr>
          <w:lang w:val="kk-KZ"/>
        </w:rPr>
        <w:t xml:space="preserve"> </w:t>
      </w:r>
      <w:r w:rsidR="00EA054C" w:rsidRPr="000B7B2D">
        <w:t>10 б</w:t>
      </w:r>
      <w:r w:rsidRPr="000B7B2D">
        <w:t>аллов</w:t>
      </w:r>
      <w:r w:rsidR="000563EC" w:rsidRPr="000B7B2D">
        <w:t>.</w:t>
      </w:r>
    </w:p>
    <w:p w:rsidR="00EA054C" w:rsidRPr="000B7B2D" w:rsidRDefault="00EA054C" w:rsidP="00D352CF">
      <w:pPr>
        <w:pStyle w:val="a3"/>
        <w:numPr>
          <w:ilvl w:val="0"/>
          <w:numId w:val="10"/>
        </w:numPr>
        <w:spacing w:line="276" w:lineRule="auto"/>
        <w:outlineLvl w:val="2"/>
      </w:pPr>
      <w:r w:rsidRPr="000B7B2D">
        <w:t>Участие в творческих конкурсах и предметных олимпиадах (</w:t>
      </w:r>
      <w:r w:rsidRPr="000B7B2D">
        <w:rPr>
          <w:lang w:val="kk-KZ"/>
        </w:rPr>
        <w:t>к сертификату участника приложить программу конференции с указанием фамилии студента</w:t>
      </w:r>
      <w:r w:rsidRPr="000B7B2D">
        <w:t>):</w:t>
      </w:r>
    </w:p>
    <w:p w:rsidR="00EA054C" w:rsidRPr="000B7B2D" w:rsidRDefault="00F51FF1" w:rsidP="00D352CF">
      <w:pPr>
        <w:pStyle w:val="a3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76" w:lineRule="auto"/>
      </w:pPr>
      <w:r w:rsidRPr="000B7B2D">
        <w:rPr>
          <w:lang w:val="en-US"/>
        </w:rPr>
        <w:t xml:space="preserve">I </w:t>
      </w:r>
      <w:r w:rsidR="00EA054C" w:rsidRPr="000B7B2D">
        <w:t xml:space="preserve">Место </w:t>
      </w:r>
      <w:r w:rsidR="00EA054C" w:rsidRPr="000B7B2D">
        <w:rPr>
          <w:lang w:val="kk-KZ"/>
        </w:rPr>
        <w:t xml:space="preserve">– </w:t>
      </w:r>
      <w:r w:rsidR="00EA054C" w:rsidRPr="000B7B2D">
        <w:t>10 б</w:t>
      </w:r>
      <w:r w:rsidRPr="000B7B2D">
        <w:t>аллов</w:t>
      </w:r>
      <w:r w:rsidR="000563EC" w:rsidRPr="000B7B2D">
        <w:t>;</w:t>
      </w:r>
    </w:p>
    <w:p w:rsidR="00EA054C" w:rsidRPr="000B7B2D" w:rsidRDefault="00F51FF1" w:rsidP="00D352CF">
      <w:pPr>
        <w:pStyle w:val="a3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76" w:lineRule="auto"/>
      </w:pPr>
      <w:r w:rsidRPr="000B7B2D">
        <w:rPr>
          <w:lang w:val="en-US"/>
        </w:rPr>
        <w:t xml:space="preserve">II </w:t>
      </w:r>
      <w:r w:rsidR="00EA054C" w:rsidRPr="000B7B2D">
        <w:t xml:space="preserve">Место </w:t>
      </w:r>
      <w:r w:rsidR="00EA054C" w:rsidRPr="000B7B2D">
        <w:rPr>
          <w:lang w:val="kk-KZ"/>
        </w:rPr>
        <w:t xml:space="preserve">– </w:t>
      </w:r>
      <w:r w:rsidR="000563EC" w:rsidRPr="000B7B2D">
        <w:t xml:space="preserve">5 </w:t>
      </w:r>
      <w:r w:rsidR="00EA054C" w:rsidRPr="000B7B2D">
        <w:t>б</w:t>
      </w:r>
      <w:r w:rsidRPr="000B7B2D">
        <w:rPr>
          <w:lang w:val="kk-KZ"/>
        </w:rPr>
        <w:t>аллов</w:t>
      </w:r>
      <w:r w:rsidR="000563EC" w:rsidRPr="000B7B2D">
        <w:rPr>
          <w:lang w:val="kk-KZ"/>
        </w:rPr>
        <w:t>;</w:t>
      </w:r>
    </w:p>
    <w:p w:rsidR="00EA054C" w:rsidRPr="000B7B2D" w:rsidRDefault="00F51FF1" w:rsidP="00D352CF">
      <w:pPr>
        <w:pStyle w:val="a3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line="276" w:lineRule="auto"/>
      </w:pPr>
      <w:r w:rsidRPr="000B7B2D">
        <w:rPr>
          <w:lang w:val="en-US"/>
        </w:rPr>
        <w:t xml:space="preserve">III </w:t>
      </w:r>
      <w:r w:rsidR="00EA054C" w:rsidRPr="000B7B2D">
        <w:t xml:space="preserve">Место </w:t>
      </w:r>
      <w:r w:rsidR="00EA054C" w:rsidRPr="000B7B2D">
        <w:rPr>
          <w:lang w:val="kk-KZ"/>
        </w:rPr>
        <w:t xml:space="preserve">– </w:t>
      </w:r>
      <w:r w:rsidR="00EA054C" w:rsidRPr="000B7B2D">
        <w:t>1 б</w:t>
      </w:r>
      <w:r w:rsidRPr="000B7B2D">
        <w:rPr>
          <w:lang w:val="kk-KZ"/>
        </w:rPr>
        <w:t>алл</w:t>
      </w:r>
      <w:r w:rsidR="000563EC" w:rsidRPr="000B7B2D">
        <w:rPr>
          <w:lang w:val="kk-KZ"/>
        </w:rPr>
        <w:t>.</w:t>
      </w:r>
    </w:p>
    <w:p w:rsidR="00EA054C" w:rsidRPr="000B7B2D" w:rsidRDefault="00EA054C" w:rsidP="00D352CF">
      <w:pPr>
        <w:pStyle w:val="a3"/>
        <w:numPr>
          <w:ilvl w:val="0"/>
          <w:numId w:val="10"/>
        </w:numPr>
        <w:spacing w:line="276" w:lineRule="auto"/>
        <w:outlineLvl w:val="2"/>
      </w:pPr>
      <w:r w:rsidRPr="000B7B2D">
        <w:t>Полиязычие (</w:t>
      </w:r>
      <w:r w:rsidRPr="000B7B2D">
        <w:rPr>
          <w:lang w:val="kk-KZ"/>
        </w:rPr>
        <w:t xml:space="preserve">необходимо </w:t>
      </w:r>
      <w:r w:rsidRPr="000B7B2D">
        <w:t>наличие сертификата об уровне знания</w:t>
      </w:r>
      <w:r w:rsidRPr="000B7B2D">
        <w:rPr>
          <w:lang w:val="kk-KZ"/>
        </w:rPr>
        <w:t xml:space="preserve"> языка</w:t>
      </w:r>
      <w:r w:rsidRPr="000B7B2D">
        <w:t>):</w:t>
      </w:r>
    </w:p>
    <w:p w:rsidR="00EA054C" w:rsidRPr="000B7B2D" w:rsidRDefault="00EA054C" w:rsidP="00D352CF">
      <w:pPr>
        <w:pStyle w:val="a3"/>
        <w:numPr>
          <w:ilvl w:val="0"/>
          <w:numId w:val="15"/>
        </w:numPr>
        <w:spacing w:line="276" w:lineRule="auto"/>
      </w:pPr>
      <w:r w:rsidRPr="000B7B2D">
        <w:t>Знание 3 и более языков (каз.</w:t>
      </w:r>
      <w:r w:rsidRPr="000B7B2D">
        <w:rPr>
          <w:lang w:val="kk-KZ"/>
        </w:rPr>
        <w:t>,</w:t>
      </w:r>
      <w:r w:rsidRPr="000B7B2D">
        <w:t xml:space="preserve"> англ.</w:t>
      </w:r>
      <w:r w:rsidRPr="000B7B2D">
        <w:rPr>
          <w:lang w:val="kk-KZ"/>
        </w:rPr>
        <w:t>,</w:t>
      </w:r>
      <w:r w:rsidRPr="000B7B2D">
        <w:t xml:space="preserve"> русс.)</w:t>
      </w:r>
      <w:r w:rsidRPr="000B7B2D">
        <w:rPr>
          <w:lang w:val="kk-KZ"/>
        </w:rPr>
        <w:t xml:space="preserve"> – </w:t>
      </w:r>
      <w:r w:rsidRPr="000B7B2D">
        <w:t>10 б</w:t>
      </w:r>
      <w:r w:rsidR="00F51FF1" w:rsidRPr="000B7B2D">
        <w:rPr>
          <w:lang w:val="kk-KZ"/>
        </w:rPr>
        <w:t>аллов</w:t>
      </w:r>
      <w:r w:rsidR="000563EC" w:rsidRPr="000B7B2D">
        <w:rPr>
          <w:lang w:val="kk-KZ"/>
        </w:rPr>
        <w:t>;</w:t>
      </w:r>
    </w:p>
    <w:p w:rsidR="00EA054C" w:rsidRPr="000B7B2D" w:rsidRDefault="00EA054C" w:rsidP="00D352CF">
      <w:pPr>
        <w:pStyle w:val="a3"/>
        <w:numPr>
          <w:ilvl w:val="0"/>
          <w:numId w:val="15"/>
        </w:numPr>
        <w:spacing w:line="276" w:lineRule="auto"/>
      </w:pPr>
      <w:r w:rsidRPr="000B7B2D">
        <w:t>Знание двух языков (</w:t>
      </w:r>
      <w:r w:rsidRPr="000B7B2D">
        <w:rPr>
          <w:lang w:val="kk-KZ"/>
        </w:rPr>
        <w:t>каз</w:t>
      </w:r>
      <w:r w:rsidRPr="000B7B2D">
        <w:t>.</w:t>
      </w:r>
      <w:r w:rsidRPr="000B7B2D">
        <w:rPr>
          <w:lang w:val="kk-KZ"/>
        </w:rPr>
        <w:t>,</w:t>
      </w:r>
      <w:r w:rsidRPr="000B7B2D">
        <w:t xml:space="preserve"> англ.</w:t>
      </w:r>
      <w:r w:rsidRPr="000B7B2D">
        <w:rPr>
          <w:lang w:val="kk-KZ"/>
        </w:rPr>
        <w:t xml:space="preserve"> или русс., англ.</w:t>
      </w:r>
      <w:r w:rsidRPr="000B7B2D">
        <w:t>) –</w:t>
      </w:r>
      <w:r w:rsidRPr="000B7B2D">
        <w:rPr>
          <w:lang w:val="kk-KZ"/>
        </w:rPr>
        <w:t xml:space="preserve"> </w:t>
      </w:r>
      <w:r w:rsidRPr="000B7B2D">
        <w:t>5 б</w:t>
      </w:r>
      <w:r w:rsidR="00F51FF1" w:rsidRPr="000B7B2D">
        <w:rPr>
          <w:lang w:val="kk-KZ"/>
        </w:rPr>
        <w:t>аллов</w:t>
      </w:r>
      <w:r w:rsidR="000563EC" w:rsidRPr="000B7B2D">
        <w:rPr>
          <w:lang w:val="kk-KZ"/>
        </w:rPr>
        <w:t>;</w:t>
      </w:r>
    </w:p>
    <w:p w:rsidR="00EA054C" w:rsidRPr="000B7B2D" w:rsidRDefault="00EA054C" w:rsidP="00D352CF">
      <w:pPr>
        <w:pStyle w:val="a3"/>
        <w:numPr>
          <w:ilvl w:val="0"/>
          <w:numId w:val="15"/>
        </w:numPr>
        <w:spacing w:line="276" w:lineRule="auto"/>
      </w:pPr>
      <w:r w:rsidRPr="000B7B2D">
        <w:t xml:space="preserve">Знание одного языка – </w:t>
      </w:r>
      <w:r w:rsidRPr="000B7B2D">
        <w:rPr>
          <w:lang w:val="kk-KZ"/>
        </w:rPr>
        <w:t xml:space="preserve">0 </w:t>
      </w:r>
      <w:r w:rsidRPr="000B7B2D">
        <w:t>б</w:t>
      </w:r>
      <w:r w:rsidR="00F51FF1" w:rsidRPr="000B7B2D">
        <w:rPr>
          <w:lang w:val="kk-KZ"/>
        </w:rPr>
        <w:t>алл</w:t>
      </w:r>
      <w:r w:rsidR="000563EC" w:rsidRPr="000B7B2D">
        <w:rPr>
          <w:lang w:val="kk-KZ"/>
        </w:rPr>
        <w:t>.</w:t>
      </w:r>
    </w:p>
    <w:p w:rsidR="00EA054C" w:rsidRPr="000B7B2D" w:rsidRDefault="00EA054C" w:rsidP="00D352CF">
      <w:pPr>
        <w:pStyle w:val="a3"/>
        <w:numPr>
          <w:ilvl w:val="0"/>
          <w:numId w:val="10"/>
        </w:numPr>
        <w:spacing w:line="276" w:lineRule="auto"/>
        <w:outlineLvl w:val="2"/>
      </w:pPr>
      <w:r w:rsidRPr="000B7B2D">
        <w:t>Общественная работа</w:t>
      </w:r>
      <w:r w:rsidRPr="000B7B2D">
        <w:rPr>
          <w:lang w:val="kk-KZ"/>
        </w:rPr>
        <w:t xml:space="preserve"> </w:t>
      </w:r>
      <w:r w:rsidRPr="000B7B2D">
        <w:t>(приложить оригиналы дипломов, грамот и др.)</w:t>
      </w:r>
      <w:r w:rsidRPr="000B7B2D">
        <w:rPr>
          <w:lang w:val="kk-KZ"/>
        </w:rPr>
        <w:t>:</w:t>
      </w:r>
    </w:p>
    <w:p w:rsidR="00EA054C" w:rsidRPr="000B7B2D" w:rsidRDefault="00EA054C" w:rsidP="00D352CF">
      <w:pPr>
        <w:pStyle w:val="a3"/>
        <w:numPr>
          <w:ilvl w:val="0"/>
          <w:numId w:val="16"/>
        </w:numPr>
        <w:spacing w:line="276" w:lineRule="auto"/>
      </w:pPr>
      <w:r w:rsidRPr="000B7B2D">
        <w:t>На уровне города, РК и выше</w:t>
      </w:r>
      <w:r w:rsidRPr="000B7B2D">
        <w:rPr>
          <w:lang w:val="kk-KZ"/>
        </w:rPr>
        <w:t xml:space="preserve"> – </w:t>
      </w:r>
      <w:r w:rsidRPr="000B7B2D">
        <w:t>10 б</w:t>
      </w:r>
      <w:r w:rsidR="00F51FF1" w:rsidRPr="000B7B2D">
        <w:rPr>
          <w:lang w:val="kk-KZ"/>
        </w:rPr>
        <w:t>аллов</w:t>
      </w:r>
      <w:r w:rsidR="000563EC" w:rsidRPr="000B7B2D">
        <w:rPr>
          <w:lang w:val="kk-KZ"/>
        </w:rPr>
        <w:t>;</w:t>
      </w:r>
    </w:p>
    <w:p w:rsidR="00EA054C" w:rsidRPr="000B7B2D" w:rsidRDefault="00EA054C" w:rsidP="00D352CF">
      <w:pPr>
        <w:pStyle w:val="a3"/>
        <w:numPr>
          <w:ilvl w:val="0"/>
          <w:numId w:val="16"/>
        </w:numPr>
        <w:spacing w:line="276" w:lineRule="auto"/>
      </w:pPr>
      <w:r w:rsidRPr="000B7B2D">
        <w:t>На уровне университета</w:t>
      </w:r>
      <w:r w:rsidRPr="000B7B2D">
        <w:rPr>
          <w:lang w:val="kk-KZ"/>
        </w:rPr>
        <w:t xml:space="preserve"> </w:t>
      </w:r>
      <w:r w:rsidRPr="000B7B2D">
        <w:t>–</w:t>
      </w:r>
      <w:r w:rsidRPr="000B7B2D">
        <w:rPr>
          <w:lang w:val="kk-KZ"/>
        </w:rPr>
        <w:t xml:space="preserve"> </w:t>
      </w:r>
      <w:r w:rsidRPr="000B7B2D">
        <w:t>5 б</w:t>
      </w:r>
      <w:r w:rsidR="00F51FF1" w:rsidRPr="000B7B2D">
        <w:rPr>
          <w:lang w:val="kk-KZ"/>
        </w:rPr>
        <w:t>аллов</w:t>
      </w:r>
      <w:r w:rsidR="000563EC" w:rsidRPr="000B7B2D">
        <w:rPr>
          <w:lang w:val="kk-KZ"/>
        </w:rPr>
        <w:t>;</w:t>
      </w:r>
    </w:p>
    <w:p w:rsidR="00EA054C" w:rsidRPr="000B7B2D" w:rsidRDefault="00EA054C" w:rsidP="00D352CF">
      <w:pPr>
        <w:pStyle w:val="a3"/>
        <w:numPr>
          <w:ilvl w:val="0"/>
          <w:numId w:val="16"/>
        </w:numPr>
        <w:spacing w:line="276" w:lineRule="auto"/>
      </w:pPr>
      <w:r w:rsidRPr="000B7B2D">
        <w:t xml:space="preserve">На уровне факультета </w:t>
      </w:r>
      <w:r w:rsidRPr="000B7B2D">
        <w:rPr>
          <w:lang w:val="kk-KZ"/>
        </w:rPr>
        <w:t xml:space="preserve">– </w:t>
      </w:r>
      <w:r w:rsidRPr="000B7B2D">
        <w:t>1 б</w:t>
      </w:r>
      <w:r w:rsidR="00F51FF1" w:rsidRPr="000B7B2D">
        <w:rPr>
          <w:lang w:val="kk-KZ"/>
        </w:rPr>
        <w:t>алл</w:t>
      </w:r>
      <w:r w:rsidR="000563EC" w:rsidRPr="000B7B2D">
        <w:rPr>
          <w:lang w:val="kk-KZ"/>
        </w:rPr>
        <w:t>.</w:t>
      </w:r>
    </w:p>
    <w:p w:rsidR="00EA054C" w:rsidRPr="000B7B2D" w:rsidRDefault="000B7B2D" w:rsidP="000B7B2D">
      <w:pPr>
        <w:pStyle w:val="a3"/>
        <w:tabs>
          <w:tab w:val="left" w:pos="567"/>
        </w:tabs>
        <w:spacing w:before="120" w:after="80" w:line="240" w:lineRule="auto"/>
        <w:ind w:left="0"/>
        <w:contextualSpacing w:val="0"/>
        <w:rPr>
          <w:b/>
        </w:rPr>
      </w:pPr>
      <w:r>
        <w:rPr>
          <w:b/>
        </w:rPr>
        <w:t>8.</w:t>
      </w:r>
      <w:r w:rsidR="00EA054C" w:rsidRPr="000B7B2D">
        <w:rPr>
          <w:b/>
        </w:rPr>
        <w:t>Награждение победителей конкурса</w:t>
      </w:r>
    </w:p>
    <w:p w:rsidR="00EA054C" w:rsidRPr="000B7B2D" w:rsidRDefault="00EA054C" w:rsidP="00D352CF">
      <w:pPr>
        <w:pStyle w:val="a3"/>
        <w:numPr>
          <w:ilvl w:val="0"/>
          <w:numId w:val="11"/>
        </w:numPr>
        <w:tabs>
          <w:tab w:val="left" w:pos="709"/>
        </w:tabs>
        <w:spacing w:line="276" w:lineRule="auto"/>
        <w:outlineLvl w:val="2"/>
      </w:pPr>
      <w:r w:rsidRPr="000B7B2D">
        <w:t xml:space="preserve">Победители конкурса награждаются сертификатом </w:t>
      </w:r>
      <w:r w:rsidR="002E5600" w:rsidRPr="000B7B2D">
        <w:rPr>
          <w:lang w:val="kk-KZ"/>
        </w:rPr>
        <w:t>и кубком</w:t>
      </w:r>
      <w:r w:rsidRPr="000B7B2D">
        <w:t xml:space="preserve"> «Надежда</w:t>
      </w:r>
      <w:r w:rsidRPr="000B7B2D">
        <w:rPr>
          <w:lang w:val="kk-KZ"/>
        </w:rPr>
        <w:t xml:space="preserve"> </w:t>
      </w:r>
      <w:r w:rsidR="006A6285" w:rsidRPr="000B7B2D">
        <w:rPr>
          <w:lang w:val="kk-KZ"/>
        </w:rPr>
        <w:t>у</w:t>
      </w:r>
      <w:r w:rsidRPr="000B7B2D">
        <w:rPr>
          <w:lang w:val="kk-KZ"/>
        </w:rPr>
        <w:t>ниверситета</w:t>
      </w:r>
      <w:r w:rsidRPr="000B7B2D">
        <w:t>».</w:t>
      </w:r>
    </w:p>
    <w:p w:rsidR="00121E3B" w:rsidRPr="00164B29" w:rsidRDefault="002E5600" w:rsidP="00D352CF">
      <w:pPr>
        <w:pStyle w:val="a3"/>
        <w:numPr>
          <w:ilvl w:val="0"/>
          <w:numId w:val="11"/>
        </w:numPr>
        <w:tabs>
          <w:tab w:val="left" w:pos="709"/>
        </w:tabs>
        <w:spacing w:line="360" w:lineRule="auto"/>
        <w:outlineLvl w:val="2"/>
      </w:pPr>
      <w:r w:rsidRPr="000B7B2D">
        <w:t>О времени</w:t>
      </w:r>
      <w:r w:rsidR="000563EC" w:rsidRPr="000B7B2D">
        <w:t xml:space="preserve"> и месте церемонии награждения </w:t>
      </w:r>
      <w:r w:rsidRPr="000B7B2D">
        <w:t>сообщ</w:t>
      </w:r>
      <w:r w:rsidR="008A1F10" w:rsidRPr="000B7B2D">
        <w:t xml:space="preserve">ается </w:t>
      </w:r>
      <w:r w:rsidRPr="000B7B2D">
        <w:t>дополнительно.</w:t>
      </w:r>
    </w:p>
    <w:p w:rsidR="00121E3B" w:rsidRPr="000B7B2D" w:rsidRDefault="00121E3B" w:rsidP="00164B29">
      <w:pPr>
        <w:tabs>
          <w:tab w:val="left" w:pos="709"/>
        </w:tabs>
        <w:spacing w:line="360" w:lineRule="auto"/>
        <w:outlineLvl w:val="2"/>
        <w:rPr>
          <w:b/>
          <w:lang w:val="kk-KZ"/>
        </w:rPr>
      </w:pPr>
      <w:r w:rsidRPr="000B7B2D">
        <w:rPr>
          <w:b/>
        </w:rPr>
        <w:t>9.</w:t>
      </w:r>
      <w:r w:rsidR="002E7A69" w:rsidRPr="000B7B2D">
        <w:rPr>
          <w:b/>
          <w:color w:val="000000"/>
          <w:shd w:val="clear" w:color="auto" w:fill="FFFFFF"/>
          <w:lang w:val="kk-KZ"/>
        </w:rPr>
        <w:t>З</w:t>
      </w:r>
      <w:r w:rsidR="002E7A69" w:rsidRPr="000B7B2D">
        <w:rPr>
          <w:b/>
          <w:color w:val="000000"/>
          <w:shd w:val="clear" w:color="auto" w:fill="FFFFFF"/>
        </w:rPr>
        <w:t>аключительные положения</w:t>
      </w:r>
    </w:p>
    <w:p w:rsidR="002E5600" w:rsidRPr="000B7B2D" w:rsidRDefault="00121E3B" w:rsidP="00D352CF">
      <w:pPr>
        <w:pStyle w:val="a3"/>
        <w:numPr>
          <w:ilvl w:val="0"/>
          <w:numId w:val="18"/>
        </w:numPr>
        <w:tabs>
          <w:tab w:val="left" w:pos="709"/>
        </w:tabs>
        <w:spacing w:line="276" w:lineRule="auto"/>
        <w:outlineLvl w:val="2"/>
      </w:pPr>
      <w:r w:rsidRPr="000B7B2D">
        <w:t>Настоящее пол</w:t>
      </w:r>
      <w:r w:rsidR="002E7A69" w:rsidRPr="000B7B2D">
        <w:t>ожение вступает в силу со дня е</w:t>
      </w:r>
      <w:r w:rsidR="002E7A69" w:rsidRPr="000B7B2D">
        <w:rPr>
          <w:lang w:val="kk-KZ"/>
        </w:rPr>
        <w:t>го</w:t>
      </w:r>
      <w:r w:rsidRPr="000B7B2D">
        <w:t xml:space="preserve"> утвер</w:t>
      </w:r>
      <w:r w:rsidR="002E7A69" w:rsidRPr="000B7B2D">
        <w:t>ждения и действует до момента е</w:t>
      </w:r>
      <w:r w:rsidR="002E7A69" w:rsidRPr="000B7B2D">
        <w:rPr>
          <w:lang w:val="kk-KZ"/>
        </w:rPr>
        <w:t>го</w:t>
      </w:r>
      <w:r w:rsidRPr="000B7B2D">
        <w:t xml:space="preserve"> отмены в установленном порядке ректором или иным уполномоченным должностным лицом университета. </w:t>
      </w:r>
    </w:p>
    <w:p w:rsidR="006158E9" w:rsidRDefault="00121E3B" w:rsidP="00D352CF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</w:pPr>
      <w:r w:rsidRPr="000B7B2D">
        <w:lastRenderedPageBreak/>
        <w:t xml:space="preserve">В случае утверждения положения  </w:t>
      </w:r>
      <w:r w:rsidR="00D51F91" w:rsidRPr="000B7B2D">
        <w:t xml:space="preserve">о проведении конкурса «Надежда университета» </w:t>
      </w:r>
      <w:r w:rsidRPr="000B7B2D">
        <w:t xml:space="preserve">в новой редакции, настоящее положение утрачивает юридическую силу и становится недействительным. </w:t>
      </w:r>
    </w:p>
    <w:p w:rsidR="006158E9" w:rsidRDefault="006158E9" w:rsidP="00D352CF">
      <w:pPr>
        <w:pStyle w:val="a3"/>
        <w:numPr>
          <w:ilvl w:val="0"/>
          <w:numId w:val="18"/>
        </w:numPr>
        <w:tabs>
          <w:tab w:val="left" w:pos="426"/>
        </w:tabs>
        <w:spacing w:line="240" w:lineRule="auto"/>
      </w:pPr>
      <w:r>
        <w:t>Положения храниться в Управлении по кадровой работе и документообороту.</w:t>
      </w:r>
    </w:p>
    <w:p w:rsidR="00121E3B" w:rsidRPr="000B7B2D" w:rsidRDefault="00121E3B" w:rsidP="006158E9">
      <w:pPr>
        <w:pStyle w:val="a3"/>
        <w:tabs>
          <w:tab w:val="left" w:pos="709"/>
        </w:tabs>
        <w:spacing w:line="276" w:lineRule="auto"/>
        <w:outlineLvl w:val="2"/>
      </w:pPr>
    </w:p>
    <w:p w:rsidR="00121E3B" w:rsidRPr="000B7B2D" w:rsidRDefault="00121E3B" w:rsidP="00121E3B">
      <w:pPr>
        <w:pStyle w:val="a3"/>
        <w:tabs>
          <w:tab w:val="left" w:pos="709"/>
        </w:tabs>
        <w:spacing w:line="240" w:lineRule="auto"/>
        <w:outlineLvl w:val="2"/>
      </w:pPr>
    </w:p>
    <w:p w:rsidR="002E5600" w:rsidRPr="000B7B2D" w:rsidRDefault="002E5600" w:rsidP="002E5600">
      <w:pPr>
        <w:tabs>
          <w:tab w:val="left" w:pos="709"/>
        </w:tabs>
        <w:spacing w:line="240" w:lineRule="auto"/>
        <w:outlineLvl w:val="2"/>
      </w:pPr>
    </w:p>
    <w:p w:rsidR="00025A86" w:rsidRPr="000B7B2D" w:rsidRDefault="00025A86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D51F91" w:rsidP="00EF0C2A">
      <w:pPr>
        <w:tabs>
          <w:tab w:val="left" w:pos="426"/>
        </w:tabs>
        <w:spacing w:line="240" w:lineRule="auto"/>
      </w:pPr>
      <w:r w:rsidRPr="000B7B2D">
        <w:t xml:space="preserve"> </w:t>
      </w:r>
    </w:p>
    <w:p w:rsidR="0040747D" w:rsidRDefault="0040747D" w:rsidP="00EF0C2A">
      <w:pPr>
        <w:tabs>
          <w:tab w:val="left" w:pos="426"/>
        </w:tabs>
        <w:spacing w:line="240" w:lineRule="auto"/>
      </w:pPr>
    </w:p>
    <w:p w:rsidR="00164B29" w:rsidRDefault="00164B29" w:rsidP="00EF0C2A">
      <w:pPr>
        <w:tabs>
          <w:tab w:val="left" w:pos="426"/>
        </w:tabs>
        <w:spacing w:line="240" w:lineRule="auto"/>
      </w:pPr>
    </w:p>
    <w:p w:rsidR="00164B29" w:rsidRDefault="00164B29" w:rsidP="00EF0C2A">
      <w:pPr>
        <w:tabs>
          <w:tab w:val="left" w:pos="426"/>
        </w:tabs>
        <w:spacing w:line="240" w:lineRule="auto"/>
      </w:pPr>
    </w:p>
    <w:p w:rsidR="00164B29" w:rsidRDefault="00164B29" w:rsidP="00EF0C2A">
      <w:pPr>
        <w:tabs>
          <w:tab w:val="left" w:pos="426"/>
        </w:tabs>
        <w:spacing w:line="240" w:lineRule="auto"/>
      </w:pPr>
    </w:p>
    <w:p w:rsidR="00164B29" w:rsidRDefault="00164B29" w:rsidP="00EF0C2A">
      <w:pPr>
        <w:tabs>
          <w:tab w:val="left" w:pos="426"/>
        </w:tabs>
        <w:spacing w:line="240" w:lineRule="auto"/>
      </w:pPr>
    </w:p>
    <w:p w:rsidR="00164B29" w:rsidRDefault="00164B29" w:rsidP="00EF0C2A">
      <w:pPr>
        <w:tabs>
          <w:tab w:val="left" w:pos="426"/>
        </w:tabs>
        <w:spacing w:line="240" w:lineRule="auto"/>
      </w:pPr>
    </w:p>
    <w:p w:rsidR="00164B29" w:rsidRDefault="00164B29" w:rsidP="00EF0C2A">
      <w:pPr>
        <w:tabs>
          <w:tab w:val="left" w:pos="426"/>
        </w:tabs>
        <w:spacing w:line="240" w:lineRule="auto"/>
      </w:pPr>
    </w:p>
    <w:p w:rsidR="00164B29" w:rsidRPr="000B7B2D" w:rsidRDefault="00164B29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p w:rsidR="0040747D" w:rsidRPr="000B7B2D" w:rsidRDefault="0040747D" w:rsidP="00EF0C2A">
      <w:pPr>
        <w:tabs>
          <w:tab w:val="left" w:pos="426"/>
        </w:tabs>
        <w:spacing w:line="240" w:lineRule="auto"/>
      </w:pPr>
    </w:p>
    <w:tbl>
      <w:tblPr>
        <w:tblpPr w:leftFromText="180" w:rightFromText="180" w:vertAnchor="text" w:horzAnchor="margin" w:tblpY="10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69"/>
        <w:gridCol w:w="1827"/>
        <w:gridCol w:w="3898"/>
      </w:tblGrid>
      <w:tr w:rsidR="004E1454" w:rsidRPr="000B7B2D" w:rsidTr="00164B29">
        <w:trPr>
          <w:trHeight w:val="285"/>
        </w:trPr>
        <w:tc>
          <w:tcPr>
            <w:tcW w:w="4369" w:type="dxa"/>
          </w:tcPr>
          <w:p w:rsidR="004E1454" w:rsidRPr="000B7B2D" w:rsidRDefault="004E1454" w:rsidP="004C0831">
            <w:pPr>
              <w:keepNext/>
              <w:keepLines/>
              <w:tabs>
                <w:tab w:val="left" w:pos="318"/>
              </w:tabs>
              <w:spacing w:line="276" w:lineRule="auto"/>
              <w:jc w:val="center"/>
              <w:rPr>
                <w:i/>
              </w:rPr>
            </w:pPr>
            <w:r w:rsidRPr="000B7B2D">
              <w:rPr>
                <w:i/>
              </w:rPr>
              <w:t>Должность</w:t>
            </w:r>
          </w:p>
        </w:tc>
        <w:tc>
          <w:tcPr>
            <w:tcW w:w="1827" w:type="dxa"/>
          </w:tcPr>
          <w:p w:rsidR="004E1454" w:rsidRPr="000B7B2D" w:rsidRDefault="004E1454" w:rsidP="004C0831">
            <w:pPr>
              <w:keepNext/>
              <w:keepLines/>
              <w:spacing w:line="276" w:lineRule="auto"/>
              <w:jc w:val="center"/>
              <w:rPr>
                <w:i/>
              </w:rPr>
            </w:pPr>
            <w:r w:rsidRPr="000B7B2D">
              <w:rPr>
                <w:i/>
              </w:rPr>
              <w:t>Подпись</w:t>
            </w:r>
          </w:p>
        </w:tc>
        <w:tc>
          <w:tcPr>
            <w:tcW w:w="3898" w:type="dxa"/>
          </w:tcPr>
          <w:p w:rsidR="004E1454" w:rsidRPr="000B7B2D" w:rsidRDefault="004E1454" w:rsidP="004C0831">
            <w:pPr>
              <w:keepNext/>
              <w:keepLines/>
              <w:spacing w:line="276" w:lineRule="auto"/>
              <w:jc w:val="center"/>
              <w:rPr>
                <w:i/>
              </w:rPr>
            </w:pPr>
            <w:r w:rsidRPr="000B7B2D">
              <w:rPr>
                <w:i/>
              </w:rPr>
              <w:t>Ф.И.О.</w:t>
            </w:r>
          </w:p>
        </w:tc>
      </w:tr>
      <w:tr w:rsidR="004E1454" w:rsidRPr="000B7B2D" w:rsidTr="00164B29">
        <w:trPr>
          <w:trHeight w:val="254"/>
        </w:trPr>
        <w:tc>
          <w:tcPr>
            <w:tcW w:w="4369" w:type="dxa"/>
            <w:vAlign w:val="bottom"/>
          </w:tcPr>
          <w:p w:rsidR="004E1454" w:rsidRPr="000B7B2D" w:rsidRDefault="004E1454" w:rsidP="004C0831">
            <w:pPr>
              <w:keepNext/>
              <w:keepLines/>
              <w:spacing w:line="276" w:lineRule="auto"/>
            </w:pPr>
            <w:r w:rsidRPr="000B7B2D">
              <w:rPr>
                <w:b/>
              </w:rPr>
              <w:t>Разработано:</w:t>
            </w:r>
          </w:p>
        </w:tc>
        <w:tc>
          <w:tcPr>
            <w:tcW w:w="1827" w:type="dxa"/>
          </w:tcPr>
          <w:p w:rsidR="004E1454" w:rsidRPr="000B7B2D" w:rsidRDefault="004E1454" w:rsidP="004C0831">
            <w:pPr>
              <w:keepNext/>
              <w:keepLines/>
              <w:spacing w:line="276" w:lineRule="auto"/>
            </w:pPr>
          </w:p>
        </w:tc>
        <w:tc>
          <w:tcPr>
            <w:tcW w:w="3898" w:type="dxa"/>
            <w:vAlign w:val="bottom"/>
          </w:tcPr>
          <w:p w:rsidR="004E1454" w:rsidRPr="000B7B2D" w:rsidRDefault="004E1454" w:rsidP="004C0831">
            <w:pPr>
              <w:keepNext/>
              <w:keepLines/>
              <w:spacing w:line="276" w:lineRule="auto"/>
            </w:pPr>
          </w:p>
        </w:tc>
      </w:tr>
      <w:tr w:rsidR="004E1454" w:rsidRPr="000B7B2D" w:rsidTr="00164B29">
        <w:trPr>
          <w:trHeight w:val="351"/>
        </w:trPr>
        <w:tc>
          <w:tcPr>
            <w:tcW w:w="4369" w:type="dxa"/>
            <w:vAlign w:val="bottom"/>
          </w:tcPr>
          <w:p w:rsidR="004E1454" w:rsidRPr="000B7B2D" w:rsidRDefault="004E1454" w:rsidP="004C0831">
            <w:pPr>
              <w:keepNext/>
              <w:keepLines/>
              <w:spacing w:line="276" w:lineRule="auto"/>
              <w:rPr>
                <w:lang w:val="kk-KZ"/>
              </w:rPr>
            </w:pPr>
            <w:r w:rsidRPr="000B7B2D">
              <w:rPr>
                <w:lang w:val="kk-KZ"/>
              </w:rPr>
              <w:t>Начальник УСВР</w:t>
            </w:r>
          </w:p>
        </w:tc>
        <w:tc>
          <w:tcPr>
            <w:tcW w:w="1827" w:type="dxa"/>
          </w:tcPr>
          <w:p w:rsidR="004E1454" w:rsidRPr="000B7B2D" w:rsidRDefault="004E1454" w:rsidP="004C0831">
            <w:pPr>
              <w:keepNext/>
              <w:keepLines/>
              <w:spacing w:line="276" w:lineRule="auto"/>
            </w:pPr>
          </w:p>
        </w:tc>
        <w:tc>
          <w:tcPr>
            <w:tcW w:w="3898" w:type="dxa"/>
            <w:vAlign w:val="bottom"/>
          </w:tcPr>
          <w:p w:rsidR="004E1454" w:rsidRPr="000B7B2D" w:rsidRDefault="004E1454" w:rsidP="004C0831">
            <w:pPr>
              <w:keepNext/>
              <w:keepLines/>
              <w:spacing w:line="276" w:lineRule="auto"/>
              <w:rPr>
                <w:lang w:val="kk-KZ"/>
              </w:rPr>
            </w:pPr>
            <w:r w:rsidRPr="000B7B2D">
              <w:rPr>
                <w:lang w:val="kk-KZ"/>
              </w:rPr>
              <w:t>Султанова М.Т.</w:t>
            </w:r>
          </w:p>
        </w:tc>
      </w:tr>
      <w:tr w:rsidR="004E1454" w:rsidRPr="000B7B2D" w:rsidTr="00164B29">
        <w:trPr>
          <w:trHeight w:val="295"/>
        </w:trPr>
        <w:tc>
          <w:tcPr>
            <w:tcW w:w="4369" w:type="dxa"/>
            <w:vAlign w:val="bottom"/>
          </w:tcPr>
          <w:p w:rsidR="004E1454" w:rsidRPr="000B7B2D" w:rsidRDefault="004E1454" w:rsidP="004C0831">
            <w:pPr>
              <w:keepNext/>
              <w:keepLines/>
              <w:spacing w:line="276" w:lineRule="auto"/>
              <w:rPr>
                <w:lang w:val="kk-KZ"/>
              </w:rPr>
            </w:pPr>
            <w:r w:rsidRPr="000B7B2D">
              <w:rPr>
                <w:lang w:val="kk-KZ"/>
              </w:rPr>
              <w:t>Глав. специалист</w:t>
            </w:r>
          </w:p>
        </w:tc>
        <w:tc>
          <w:tcPr>
            <w:tcW w:w="1827" w:type="dxa"/>
          </w:tcPr>
          <w:p w:rsidR="004E1454" w:rsidRPr="000B7B2D" w:rsidRDefault="004E1454" w:rsidP="004C0831">
            <w:pPr>
              <w:keepNext/>
              <w:keepLines/>
              <w:spacing w:line="276" w:lineRule="auto"/>
            </w:pPr>
          </w:p>
        </w:tc>
        <w:tc>
          <w:tcPr>
            <w:tcW w:w="3898" w:type="dxa"/>
            <w:vAlign w:val="bottom"/>
          </w:tcPr>
          <w:p w:rsidR="004E1454" w:rsidRPr="000B7B2D" w:rsidRDefault="004E1454" w:rsidP="004C0831">
            <w:pPr>
              <w:keepNext/>
              <w:keepLines/>
              <w:spacing w:line="276" w:lineRule="auto"/>
              <w:rPr>
                <w:lang w:val="kk-KZ"/>
              </w:rPr>
            </w:pPr>
            <w:r w:rsidRPr="000B7B2D">
              <w:rPr>
                <w:lang w:val="kk-KZ"/>
              </w:rPr>
              <w:t>Малаева И.Е.</w:t>
            </w:r>
          </w:p>
        </w:tc>
      </w:tr>
    </w:tbl>
    <w:p w:rsidR="00A44237" w:rsidRDefault="00A44237" w:rsidP="0040747D">
      <w:pPr>
        <w:keepNext/>
        <w:keepLines/>
        <w:tabs>
          <w:tab w:val="left" w:pos="0"/>
        </w:tabs>
        <w:jc w:val="center"/>
        <w:rPr>
          <w:b/>
          <w:bCs/>
        </w:rPr>
      </w:pPr>
    </w:p>
    <w:p w:rsidR="00A44237" w:rsidRDefault="00A44237" w:rsidP="0040747D">
      <w:pPr>
        <w:keepNext/>
        <w:keepLines/>
        <w:tabs>
          <w:tab w:val="left" w:pos="0"/>
        </w:tabs>
        <w:jc w:val="center"/>
        <w:rPr>
          <w:b/>
          <w:bCs/>
        </w:rPr>
      </w:pPr>
    </w:p>
    <w:p w:rsidR="00A44237" w:rsidRDefault="00A44237" w:rsidP="00A44237">
      <w:pPr>
        <w:keepNext/>
        <w:keepLines/>
        <w:tabs>
          <w:tab w:val="left" w:pos="0"/>
        </w:tabs>
        <w:rPr>
          <w:b/>
          <w:bCs/>
        </w:rPr>
      </w:pPr>
    </w:p>
    <w:p w:rsidR="00A44237" w:rsidRPr="000B7B2D" w:rsidRDefault="00A44237" w:rsidP="00A44237">
      <w:pPr>
        <w:keepNext/>
        <w:keepLines/>
        <w:tabs>
          <w:tab w:val="left" w:pos="0"/>
        </w:tabs>
        <w:rPr>
          <w:b/>
          <w:bCs/>
        </w:rPr>
      </w:pPr>
      <w:r w:rsidRPr="000B7B2D">
        <w:rPr>
          <w:b/>
          <w:bCs/>
        </w:rPr>
        <w:t>ЛИСТ РЕГИСТРАЦИИ ВНЕСЕНИЯ ИЗМЕНЕНИЙ</w:t>
      </w:r>
    </w:p>
    <w:tbl>
      <w:tblPr>
        <w:tblpPr w:leftFromText="180" w:rightFromText="180" w:vertAnchor="text" w:horzAnchor="margin" w:tblpXSpec="center" w:tblpY="1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834"/>
        <w:gridCol w:w="1276"/>
        <w:gridCol w:w="1134"/>
        <w:gridCol w:w="1841"/>
        <w:gridCol w:w="1563"/>
      </w:tblGrid>
      <w:tr w:rsidR="0040747D" w:rsidRPr="000B7B2D" w:rsidTr="00A44237"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Номер изменения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Дата замены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Ф.И.О. лица, проводившего изменения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Подпись лица, проводившего изменения</w:t>
            </w: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Наименование раздела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D" w:rsidRPr="000B7B2D" w:rsidRDefault="0040747D" w:rsidP="00A4423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D" w:rsidRPr="000B7B2D" w:rsidRDefault="0040747D" w:rsidP="00A44237">
            <w:pPr>
              <w:spacing w:line="240" w:lineRule="auto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D" w:rsidRPr="000B7B2D" w:rsidRDefault="0040747D" w:rsidP="00A44237">
            <w:pPr>
              <w:spacing w:line="240" w:lineRule="auto"/>
              <w:rPr>
                <w:b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D" w:rsidRPr="000B7B2D" w:rsidRDefault="0040747D" w:rsidP="00A44237">
            <w:pPr>
              <w:spacing w:line="240" w:lineRule="auto"/>
              <w:rPr>
                <w:b/>
              </w:rPr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jc w:val="center"/>
            </w:pPr>
            <w:r w:rsidRPr="000B7B2D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jc w:val="center"/>
            </w:pPr>
            <w:r w:rsidRPr="000B7B2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jc w:val="center"/>
            </w:pPr>
            <w:r w:rsidRPr="000B7B2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jc w:val="center"/>
            </w:pPr>
            <w:r w:rsidRPr="000B7B2D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jc w:val="center"/>
            </w:pPr>
            <w:r w:rsidRPr="000B7B2D"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  <w:jc w:val="center"/>
            </w:pPr>
            <w:r w:rsidRPr="000B7B2D">
              <w:t>6</w:t>
            </w: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  <w:tr w:rsidR="0040747D" w:rsidRPr="000B7B2D" w:rsidTr="00A4423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7D" w:rsidRPr="000B7B2D" w:rsidRDefault="0040747D" w:rsidP="00A44237">
            <w:pPr>
              <w:keepNext/>
              <w:keepLines/>
              <w:tabs>
                <w:tab w:val="left" w:pos="0"/>
              </w:tabs>
            </w:pPr>
          </w:p>
        </w:tc>
      </w:tr>
    </w:tbl>
    <w:p w:rsidR="0040747D" w:rsidRPr="000B7B2D" w:rsidRDefault="0040747D" w:rsidP="00CC6920">
      <w:pPr>
        <w:tabs>
          <w:tab w:val="left" w:pos="426"/>
        </w:tabs>
        <w:spacing w:line="240" w:lineRule="auto"/>
        <w:rPr>
          <w:lang w:val="kk-KZ"/>
        </w:rPr>
      </w:pPr>
    </w:p>
    <w:p w:rsidR="004C0831" w:rsidRPr="000B7B2D" w:rsidRDefault="004C0831" w:rsidP="004C0831">
      <w:pPr>
        <w:pageBreakBefore/>
        <w:tabs>
          <w:tab w:val="left" w:pos="426"/>
        </w:tabs>
        <w:spacing w:line="240" w:lineRule="auto"/>
        <w:rPr>
          <w:lang w:val="kk-KZ"/>
        </w:rPr>
      </w:pPr>
    </w:p>
    <w:p w:rsidR="00EF0C2A" w:rsidRPr="000B7B2D" w:rsidRDefault="00EF0C2A" w:rsidP="00025A86">
      <w:pPr>
        <w:spacing w:line="252" w:lineRule="auto"/>
        <w:jc w:val="center"/>
        <w:rPr>
          <w:b/>
        </w:rPr>
      </w:pPr>
      <w:r w:rsidRPr="000B7B2D">
        <w:rPr>
          <w:b/>
        </w:rPr>
        <w:t>ЛИСТ ОЗНАКОМЛЕНИЯ</w:t>
      </w:r>
    </w:p>
    <w:p w:rsidR="00EF0C2A" w:rsidRPr="000B7B2D" w:rsidRDefault="00EF0C2A" w:rsidP="00CC6920">
      <w:pPr>
        <w:tabs>
          <w:tab w:val="left" w:pos="426"/>
        </w:tabs>
        <w:spacing w:line="240" w:lineRule="auto"/>
        <w:rPr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788"/>
        <w:gridCol w:w="3387"/>
        <w:gridCol w:w="1413"/>
        <w:gridCol w:w="1460"/>
      </w:tblGrid>
      <w:tr w:rsidR="00EF0C2A" w:rsidRPr="000B7B2D" w:rsidTr="00025A86">
        <w:tc>
          <w:tcPr>
            <w:tcW w:w="699" w:type="dxa"/>
            <w:shd w:val="clear" w:color="auto" w:fill="25FF88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№</w:t>
            </w:r>
          </w:p>
        </w:tc>
        <w:tc>
          <w:tcPr>
            <w:tcW w:w="2788" w:type="dxa"/>
            <w:shd w:val="clear" w:color="auto" w:fill="25FF88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ФИО</w:t>
            </w:r>
          </w:p>
        </w:tc>
        <w:tc>
          <w:tcPr>
            <w:tcW w:w="3387" w:type="dxa"/>
            <w:shd w:val="clear" w:color="auto" w:fill="25FF88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ДОЛЖНОСТЬ</w:t>
            </w:r>
          </w:p>
        </w:tc>
        <w:tc>
          <w:tcPr>
            <w:tcW w:w="1413" w:type="dxa"/>
            <w:shd w:val="clear" w:color="auto" w:fill="25FF88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ДАТА</w:t>
            </w:r>
          </w:p>
        </w:tc>
        <w:tc>
          <w:tcPr>
            <w:tcW w:w="1460" w:type="dxa"/>
            <w:shd w:val="clear" w:color="auto" w:fill="25FF88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  <w:r w:rsidRPr="000B7B2D">
              <w:rPr>
                <w:b/>
              </w:rPr>
              <w:t>ПОДПИСЬ</w:t>
            </w: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025A86" w:rsidRPr="000B7B2D" w:rsidTr="00025A86">
        <w:tc>
          <w:tcPr>
            <w:tcW w:w="699" w:type="dxa"/>
          </w:tcPr>
          <w:p w:rsidR="00025A86" w:rsidRPr="000B7B2D" w:rsidRDefault="00025A86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025A86" w:rsidRPr="000B7B2D" w:rsidTr="00025A86">
        <w:tc>
          <w:tcPr>
            <w:tcW w:w="699" w:type="dxa"/>
          </w:tcPr>
          <w:p w:rsidR="00025A86" w:rsidRPr="000B7B2D" w:rsidRDefault="00025A86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025A86" w:rsidRPr="000B7B2D" w:rsidTr="00025A86">
        <w:tc>
          <w:tcPr>
            <w:tcW w:w="699" w:type="dxa"/>
          </w:tcPr>
          <w:p w:rsidR="00025A86" w:rsidRPr="000B7B2D" w:rsidRDefault="00025A86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025A86" w:rsidRPr="000B7B2D" w:rsidTr="00025A86">
        <w:tc>
          <w:tcPr>
            <w:tcW w:w="699" w:type="dxa"/>
          </w:tcPr>
          <w:p w:rsidR="00025A86" w:rsidRPr="000B7B2D" w:rsidRDefault="00025A86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025A86" w:rsidRPr="000B7B2D" w:rsidTr="00025A86">
        <w:tc>
          <w:tcPr>
            <w:tcW w:w="699" w:type="dxa"/>
          </w:tcPr>
          <w:p w:rsidR="00025A86" w:rsidRPr="000B7B2D" w:rsidRDefault="00025A86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025A86" w:rsidRPr="000B7B2D" w:rsidTr="00025A86">
        <w:tc>
          <w:tcPr>
            <w:tcW w:w="699" w:type="dxa"/>
          </w:tcPr>
          <w:p w:rsidR="00025A86" w:rsidRPr="000B7B2D" w:rsidRDefault="00025A86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025A86" w:rsidRPr="000B7B2D" w:rsidRDefault="00025A86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EF0C2A" w:rsidRPr="000B7B2D" w:rsidTr="00025A86">
        <w:tc>
          <w:tcPr>
            <w:tcW w:w="699" w:type="dxa"/>
          </w:tcPr>
          <w:p w:rsidR="00EF0C2A" w:rsidRPr="000B7B2D" w:rsidRDefault="00EF0C2A" w:rsidP="00025A86">
            <w:pPr>
              <w:spacing w:before="40" w:line="252" w:lineRule="auto"/>
              <w:jc w:val="center"/>
            </w:pPr>
          </w:p>
        </w:tc>
        <w:tc>
          <w:tcPr>
            <w:tcW w:w="2788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387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60" w:type="dxa"/>
          </w:tcPr>
          <w:p w:rsidR="00EF0C2A" w:rsidRPr="000B7B2D" w:rsidRDefault="00EF0C2A" w:rsidP="00025A86">
            <w:pPr>
              <w:spacing w:before="40" w:line="252" w:lineRule="auto"/>
              <w:jc w:val="center"/>
              <w:rPr>
                <w:b/>
              </w:rPr>
            </w:pPr>
          </w:p>
        </w:tc>
      </w:tr>
    </w:tbl>
    <w:p w:rsidR="001409C4" w:rsidRPr="000B7B2D" w:rsidRDefault="001409C4" w:rsidP="004C0831">
      <w:pPr>
        <w:shd w:val="clear" w:color="auto" w:fill="FFFFFF"/>
        <w:spacing w:line="285" w:lineRule="atLeast"/>
        <w:textAlignment w:val="baseline"/>
        <w:rPr>
          <w:color w:val="000000"/>
          <w:spacing w:val="2"/>
          <w:lang w:val="kk-KZ"/>
        </w:rPr>
      </w:pPr>
    </w:p>
    <w:sectPr w:rsidR="001409C4" w:rsidRPr="000B7B2D" w:rsidSect="00164B29">
      <w:headerReference w:type="default" r:id="rId8"/>
      <w:footerReference w:type="default" r:id="rId9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CF" w:rsidRDefault="00D352CF" w:rsidP="007A5694">
      <w:pPr>
        <w:pStyle w:val="a4"/>
      </w:pPr>
      <w:r>
        <w:separator/>
      </w:r>
    </w:p>
  </w:endnote>
  <w:endnote w:type="continuationSeparator" w:id="1">
    <w:p w:rsidR="00D352CF" w:rsidRDefault="00D352CF" w:rsidP="007A569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1360"/>
      <w:docPartObj>
        <w:docPartGallery w:val="Page Numbers (Bottom of Page)"/>
        <w:docPartUnique/>
      </w:docPartObj>
    </w:sdtPr>
    <w:sdtContent>
      <w:p w:rsidR="00A44237" w:rsidRDefault="00A44237">
        <w:pPr>
          <w:pStyle w:val="a7"/>
          <w:jc w:val="right"/>
        </w:pPr>
        <w:r>
          <w:t xml:space="preserve">Страница </w:t>
        </w:r>
        <w:fldSimple w:instr=" PAGE   \* MERGEFORMAT ">
          <w:r w:rsidR="006158E9">
            <w:rPr>
              <w:noProof/>
            </w:rPr>
            <w:t>5</w:t>
          </w:r>
        </w:fldSimple>
        <w:r>
          <w:t xml:space="preserve"> из 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CF" w:rsidRDefault="00D352CF" w:rsidP="007A5694">
      <w:pPr>
        <w:pStyle w:val="a4"/>
      </w:pPr>
      <w:r>
        <w:separator/>
      </w:r>
    </w:p>
  </w:footnote>
  <w:footnote w:type="continuationSeparator" w:id="1">
    <w:p w:rsidR="00D352CF" w:rsidRDefault="00D352CF" w:rsidP="007A5694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Ind w:w="-77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11"/>
      <w:gridCol w:w="1342"/>
      <w:gridCol w:w="4607"/>
    </w:tblGrid>
    <w:tr w:rsidR="00A44237" w:rsidRPr="00A00EC8" w:rsidTr="007A5694">
      <w:trPr>
        <w:cantSplit/>
        <w:trHeight w:val="724"/>
      </w:trPr>
      <w:tc>
        <w:tcPr>
          <w:tcW w:w="4611" w:type="dxa"/>
          <w:vAlign w:val="center"/>
        </w:tcPr>
        <w:p w:rsidR="00A44237" w:rsidRPr="00A00EC8" w:rsidRDefault="00A44237" w:rsidP="00142288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44237" w:rsidRPr="00A00EC8" w:rsidRDefault="00A44237" w:rsidP="00142288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342" w:type="dxa"/>
          <w:vAlign w:val="center"/>
        </w:tcPr>
        <w:p w:rsidR="00A44237" w:rsidRPr="00A00EC8" w:rsidRDefault="00A44237" w:rsidP="00142288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52705</wp:posOffset>
                </wp:positionV>
                <wp:extent cx="402590" cy="35814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7" w:type="dxa"/>
          <w:vAlign w:val="center"/>
        </w:tcPr>
        <w:p w:rsidR="00A44237" w:rsidRPr="00A00EC8" w:rsidRDefault="00A44237" w:rsidP="00142288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44237" w:rsidRPr="00674058" w:rsidTr="007A5694">
      <w:trPr>
        <w:cantSplit/>
        <w:trHeight w:val="364"/>
      </w:trPr>
      <w:tc>
        <w:tcPr>
          <w:tcW w:w="10560" w:type="dxa"/>
          <w:gridSpan w:val="3"/>
          <w:vAlign w:val="center"/>
        </w:tcPr>
        <w:p w:rsidR="00A44237" w:rsidRDefault="00A44237" w:rsidP="00A20FA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ДЕПАРТАМЕНТ ПО РАЗВИТИЮ СОЦИАЛЬНО-КУЛЬТУРНЫХ КОМПЕТЕНЦИЙ СТУДЕНТОВ </w:t>
          </w:r>
        </w:p>
        <w:p w:rsidR="00A44237" w:rsidRPr="006262ED" w:rsidRDefault="00A44237" w:rsidP="006262ED">
          <w:pPr>
            <w:spacing w:line="48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6262E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ПОЛОЖЕНИЕ О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ПРОВЕДЕНИИ КОНКУРСА</w:t>
          </w:r>
          <w:r w:rsidRPr="006262E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«НАДЕЖДА УНИВЕРСИТЕТА»</w:t>
          </w:r>
        </w:p>
      </w:tc>
    </w:tr>
  </w:tbl>
  <w:p w:rsidR="00A44237" w:rsidRDefault="00A442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2F6"/>
    <w:multiLevelType w:val="hybridMultilevel"/>
    <w:tmpl w:val="BA20DA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47AB"/>
    <w:multiLevelType w:val="hybridMultilevel"/>
    <w:tmpl w:val="78CE0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E52"/>
    <w:multiLevelType w:val="hybridMultilevel"/>
    <w:tmpl w:val="31CE3BAC"/>
    <w:lvl w:ilvl="0" w:tplc="A8928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B35DA"/>
    <w:multiLevelType w:val="hybridMultilevel"/>
    <w:tmpl w:val="69BA8CB8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C520CC"/>
    <w:multiLevelType w:val="hybridMultilevel"/>
    <w:tmpl w:val="CDC44E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476BE1"/>
    <w:multiLevelType w:val="hybridMultilevel"/>
    <w:tmpl w:val="BA606740"/>
    <w:lvl w:ilvl="0" w:tplc="9FA02BA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4459B"/>
    <w:multiLevelType w:val="hybridMultilevel"/>
    <w:tmpl w:val="40CE9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611D9"/>
    <w:multiLevelType w:val="hybridMultilevel"/>
    <w:tmpl w:val="D6CE504A"/>
    <w:lvl w:ilvl="0" w:tplc="04190011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A86EF8"/>
    <w:multiLevelType w:val="hybridMultilevel"/>
    <w:tmpl w:val="00DC6C68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902C17"/>
    <w:multiLevelType w:val="hybridMultilevel"/>
    <w:tmpl w:val="34D64B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037E"/>
    <w:multiLevelType w:val="hybridMultilevel"/>
    <w:tmpl w:val="438A5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6D5C"/>
    <w:multiLevelType w:val="hybridMultilevel"/>
    <w:tmpl w:val="6B1ED2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10967"/>
    <w:multiLevelType w:val="hybridMultilevel"/>
    <w:tmpl w:val="B336B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06F12"/>
    <w:multiLevelType w:val="hybridMultilevel"/>
    <w:tmpl w:val="C7E8B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96092"/>
    <w:multiLevelType w:val="hybridMultilevel"/>
    <w:tmpl w:val="F790F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37807"/>
    <w:multiLevelType w:val="hybridMultilevel"/>
    <w:tmpl w:val="0FD4B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75C57"/>
    <w:multiLevelType w:val="hybridMultilevel"/>
    <w:tmpl w:val="937A2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12359"/>
    <w:multiLevelType w:val="hybridMultilevel"/>
    <w:tmpl w:val="83446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6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  <w:num w:numId="16">
    <w:abstractNumId w:val="11"/>
  </w:num>
  <w:num w:numId="17">
    <w:abstractNumId w:val="2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F3803"/>
    <w:rsid w:val="00010A71"/>
    <w:rsid w:val="0001224F"/>
    <w:rsid w:val="00021345"/>
    <w:rsid w:val="00025A86"/>
    <w:rsid w:val="000510B3"/>
    <w:rsid w:val="000563EC"/>
    <w:rsid w:val="00081941"/>
    <w:rsid w:val="00092137"/>
    <w:rsid w:val="00095EE6"/>
    <w:rsid w:val="00097BFF"/>
    <w:rsid w:val="000A741F"/>
    <w:rsid w:val="000B7B2D"/>
    <w:rsid w:val="000D4404"/>
    <w:rsid w:val="000E33CB"/>
    <w:rsid w:val="000E77A3"/>
    <w:rsid w:val="000F4D4C"/>
    <w:rsid w:val="001007E1"/>
    <w:rsid w:val="001026E6"/>
    <w:rsid w:val="001103DD"/>
    <w:rsid w:val="001156A1"/>
    <w:rsid w:val="00121E3B"/>
    <w:rsid w:val="00133544"/>
    <w:rsid w:val="001409C4"/>
    <w:rsid w:val="00142288"/>
    <w:rsid w:val="00164B29"/>
    <w:rsid w:val="001A4AB5"/>
    <w:rsid w:val="001C08E2"/>
    <w:rsid w:val="00200818"/>
    <w:rsid w:val="002068E5"/>
    <w:rsid w:val="00210E09"/>
    <w:rsid w:val="0025123D"/>
    <w:rsid w:val="00271FE3"/>
    <w:rsid w:val="0027323F"/>
    <w:rsid w:val="002848CD"/>
    <w:rsid w:val="002A05B7"/>
    <w:rsid w:val="002E5600"/>
    <w:rsid w:val="002E7A69"/>
    <w:rsid w:val="00335259"/>
    <w:rsid w:val="0033557B"/>
    <w:rsid w:val="00342A7B"/>
    <w:rsid w:val="003456DC"/>
    <w:rsid w:val="003552BC"/>
    <w:rsid w:val="0036317A"/>
    <w:rsid w:val="003B31A6"/>
    <w:rsid w:val="003D5683"/>
    <w:rsid w:val="003E2059"/>
    <w:rsid w:val="003E4B48"/>
    <w:rsid w:val="003E508D"/>
    <w:rsid w:val="003F3803"/>
    <w:rsid w:val="003F4A91"/>
    <w:rsid w:val="0040747D"/>
    <w:rsid w:val="00424C95"/>
    <w:rsid w:val="00437091"/>
    <w:rsid w:val="00457EC0"/>
    <w:rsid w:val="00477F8C"/>
    <w:rsid w:val="004C0831"/>
    <w:rsid w:val="004D76E6"/>
    <w:rsid w:val="004E1454"/>
    <w:rsid w:val="00511199"/>
    <w:rsid w:val="0051295A"/>
    <w:rsid w:val="00532784"/>
    <w:rsid w:val="005563CB"/>
    <w:rsid w:val="0056392F"/>
    <w:rsid w:val="00582760"/>
    <w:rsid w:val="0058466C"/>
    <w:rsid w:val="0058619C"/>
    <w:rsid w:val="00591295"/>
    <w:rsid w:val="005A008A"/>
    <w:rsid w:val="005A5E9A"/>
    <w:rsid w:val="005B4029"/>
    <w:rsid w:val="005B5F7D"/>
    <w:rsid w:val="005B73BE"/>
    <w:rsid w:val="005D1F01"/>
    <w:rsid w:val="005D403F"/>
    <w:rsid w:val="005E1F30"/>
    <w:rsid w:val="005E6AF6"/>
    <w:rsid w:val="00604FCE"/>
    <w:rsid w:val="006158E9"/>
    <w:rsid w:val="006201DB"/>
    <w:rsid w:val="006262ED"/>
    <w:rsid w:val="0064352F"/>
    <w:rsid w:val="00657433"/>
    <w:rsid w:val="00673BC6"/>
    <w:rsid w:val="006A6285"/>
    <w:rsid w:val="006D6E6F"/>
    <w:rsid w:val="00715097"/>
    <w:rsid w:val="00745A9F"/>
    <w:rsid w:val="00750EB6"/>
    <w:rsid w:val="00756144"/>
    <w:rsid w:val="00784587"/>
    <w:rsid w:val="007A5694"/>
    <w:rsid w:val="007C6CAC"/>
    <w:rsid w:val="007D6E4D"/>
    <w:rsid w:val="007E05B2"/>
    <w:rsid w:val="007F4A46"/>
    <w:rsid w:val="0080786F"/>
    <w:rsid w:val="00833217"/>
    <w:rsid w:val="008426A1"/>
    <w:rsid w:val="00844F5E"/>
    <w:rsid w:val="00852FCD"/>
    <w:rsid w:val="00855CED"/>
    <w:rsid w:val="00872C1A"/>
    <w:rsid w:val="00886C8F"/>
    <w:rsid w:val="008A1F10"/>
    <w:rsid w:val="008A2B41"/>
    <w:rsid w:val="008A5125"/>
    <w:rsid w:val="008C38F7"/>
    <w:rsid w:val="008D7ACC"/>
    <w:rsid w:val="008E0F79"/>
    <w:rsid w:val="009114B9"/>
    <w:rsid w:val="009177CE"/>
    <w:rsid w:val="00922651"/>
    <w:rsid w:val="00951132"/>
    <w:rsid w:val="00966EC7"/>
    <w:rsid w:val="00970E34"/>
    <w:rsid w:val="00971A3B"/>
    <w:rsid w:val="0098744B"/>
    <w:rsid w:val="009C5BA3"/>
    <w:rsid w:val="009C662E"/>
    <w:rsid w:val="009D1A6E"/>
    <w:rsid w:val="009E1EDA"/>
    <w:rsid w:val="009E7181"/>
    <w:rsid w:val="00A0141C"/>
    <w:rsid w:val="00A106E7"/>
    <w:rsid w:val="00A16C19"/>
    <w:rsid w:val="00A20FAE"/>
    <w:rsid w:val="00A2248F"/>
    <w:rsid w:val="00A22643"/>
    <w:rsid w:val="00A328A4"/>
    <w:rsid w:val="00A4258A"/>
    <w:rsid w:val="00A44237"/>
    <w:rsid w:val="00A477FB"/>
    <w:rsid w:val="00A605B0"/>
    <w:rsid w:val="00A60B39"/>
    <w:rsid w:val="00A939C4"/>
    <w:rsid w:val="00AC2C77"/>
    <w:rsid w:val="00AD004F"/>
    <w:rsid w:val="00AD60A4"/>
    <w:rsid w:val="00B00DB6"/>
    <w:rsid w:val="00B14523"/>
    <w:rsid w:val="00B222F8"/>
    <w:rsid w:val="00B40DC9"/>
    <w:rsid w:val="00B50583"/>
    <w:rsid w:val="00B544C5"/>
    <w:rsid w:val="00B560E1"/>
    <w:rsid w:val="00B57EC7"/>
    <w:rsid w:val="00B6154C"/>
    <w:rsid w:val="00B926C0"/>
    <w:rsid w:val="00BA102D"/>
    <w:rsid w:val="00BB072E"/>
    <w:rsid w:val="00BD4F8B"/>
    <w:rsid w:val="00BF217B"/>
    <w:rsid w:val="00C017E5"/>
    <w:rsid w:val="00C156C9"/>
    <w:rsid w:val="00C27F7D"/>
    <w:rsid w:val="00C30760"/>
    <w:rsid w:val="00C42AD7"/>
    <w:rsid w:val="00C64350"/>
    <w:rsid w:val="00C74178"/>
    <w:rsid w:val="00C83433"/>
    <w:rsid w:val="00C85286"/>
    <w:rsid w:val="00C96748"/>
    <w:rsid w:val="00C97792"/>
    <w:rsid w:val="00CA251F"/>
    <w:rsid w:val="00CA3918"/>
    <w:rsid w:val="00CA66F1"/>
    <w:rsid w:val="00CB5CB6"/>
    <w:rsid w:val="00CC6920"/>
    <w:rsid w:val="00D05054"/>
    <w:rsid w:val="00D07C4E"/>
    <w:rsid w:val="00D30CF6"/>
    <w:rsid w:val="00D32254"/>
    <w:rsid w:val="00D352CF"/>
    <w:rsid w:val="00D36611"/>
    <w:rsid w:val="00D37E50"/>
    <w:rsid w:val="00D46A70"/>
    <w:rsid w:val="00D5012F"/>
    <w:rsid w:val="00D51F91"/>
    <w:rsid w:val="00D66808"/>
    <w:rsid w:val="00D824E3"/>
    <w:rsid w:val="00D83721"/>
    <w:rsid w:val="00D93BD1"/>
    <w:rsid w:val="00DA10F6"/>
    <w:rsid w:val="00DD3CA0"/>
    <w:rsid w:val="00DD59B4"/>
    <w:rsid w:val="00E10A79"/>
    <w:rsid w:val="00E13BA7"/>
    <w:rsid w:val="00E16E95"/>
    <w:rsid w:val="00E424F8"/>
    <w:rsid w:val="00E4495D"/>
    <w:rsid w:val="00E56BC6"/>
    <w:rsid w:val="00E614DB"/>
    <w:rsid w:val="00E67480"/>
    <w:rsid w:val="00E7540A"/>
    <w:rsid w:val="00E7661E"/>
    <w:rsid w:val="00E864CC"/>
    <w:rsid w:val="00E93EE9"/>
    <w:rsid w:val="00EA054C"/>
    <w:rsid w:val="00EA69D0"/>
    <w:rsid w:val="00EB3E47"/>
    <w:rsid w:val="00EC7901"/>
    <w:rsid w:val="00ED0C22"/>
    <w:rsid w:val="00ED2634"/>
    <w:rsid w:val="00ED6C77"/>
    <w:rsid w:val="00EF0C2A"/>
    <w:rsid w:val="00F20679"/>
    <w:rsid w:val="00F27959"/>
    <w:rsid w:val="00F374B5"/>
    <w:rsid w:val="00F40ABF"/>
    <w:rsid w:val="00F50107"/>
    <w:rsid w:val="00F51FF1"/>
    <w:rsid w:val="00F52782"/>
    <w:rsid w:val="00F52F70"/>
    <w:rsid w:val="00F85397"/>
    <w:rsid w:val="00FA7B13"/>
    <w:rsid w:val="00FB6EE2"/>
    <w:rsid w:val="00FC0A4B"/>
    <w:rsid w:val="00FC0CA6"/>
    <w:rsid w:val="00FE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11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CB"/>
    <w:pPr>
      <w:ind w:left="720"/>
      <w:contextualSpacing/>
    </w:pPr>
  </w:style>
  <w:style w:type="paragraph" w:styleId="a4">
    <w:name w:val="No Spacing"/>
    <w:uiPriority w:val="1"/>
    <w:qFormat/>
    <w:rsid w:val="001409C4"/>
    <w:pPr>
      <w:spacing w:after="0" w:line="240" w:lineRule="auto"/>
    </w:pPr>
  </w:style>
  <w:style w:type="paragraph" w:styleId="a5">
    <w:name w:val="header"/>
    <w:basedOn w:val="a"/>
    <w:link w:val="a6"/>
    <w:rsid w:val="00271F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271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71F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71FE3"/>
    <w:rPr>
      <w:color w:val="0000FF"/>
      <w:u w:val="single"/>
    </w:rPr>
  </w:style>
  <w:style w:type="paragraph" w:styleId="aa">
    <w:name w:val="Normal (Web)"/>
    <w:basedOn w:val="a"/>
    <w:uiPriority w:val="99"/>
    <w:rsid w:val="00271FE3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styleId="1">
    <w:name w:val="toc 1"/>
    <w:basedOn w:val="a"/>
    <w:next w:val="a"/>
    <w:autoRedefine/>
    <w:uiPriority w:val="39"/>
    <w:qFormat/>
    <w:rsid w:val="009114B9"/>
    <w:pPr>
      <w:numPr>
        <w:numId w:val="1"/>
      </w:numPr>
      <w:tabs>
        <w:tab w:val="left" w:pos="540"/>
        <w:tab w:val="right" w:leader="dot" w:pos="9055"/>
      </w:tabs>
      <w:spacing w:before="120" w:after="120" w:line="240" w:lineRule="auto"/>
      <w:ind w:hanging="720"/>
    </w:pPr>
    <w:rPr>
      <w:rFonts w:ascii="Arial" w:hAnsi="Arial"/>
      <w:b/>
      <w:sz w:val="20"/>
    </w:rPr>
  </w:style>
  <w:style w:type="paragraph" w:styleId="ab">
    <w:name w:val="Plain Text"/>
    <w:basedOn w:val="a"/>
    <w:link w:val="ac"/>
    <w:rsid w:val="00271FE3"/>
    <w:pPr>
      <w:spacing w:before="60" w:after="60" w:line="240" w:lineRule="auto"/>
    </w:pPr>
    <w:rPr>
      <w:rFonts w:ascii="AGAvalanche" w:hAnsi="AGAvalanche"/>
      <w:sz w:val="20"/>
      <w:szCs w:val="20"/>
    </w:rPr>
  </w:style>
  <w:style w:type="character" w:customStyle="1" w:styleId="ac">
    <w:name w:val="Текст Знак"/>
    <w:basedOn w:val="a0"/>
    <w:link w:val="ab"/>
    <w:rsid w:val="00271FE3"/>
    <w:rPr>
      <w:rFonts w:ascii="AGAvalanche" w:eastAsia="Times New Roman" w:hAnsi="AGAvalanche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83433"/>
  </w:style>
  <w:style w:type="paragraph" w:customStyle="1" w:styleId="fn2r">
    <w:name w:val="fn2r"/>
    <w:basedOn w:val="a"/>
    <w:rsid w:val="004D76E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11">
    <w:name w:val="Заголовок 1 Знак"/>
    <w:basedOn w:val="a0"/>
    <w:link w:val="10"/>
    <w:uiPriority w:val="9"/>
    <w:rsid w:val="00911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0"/>
    <w:next w:val="a"/>
    <w:uiPriority w:val="39"/>
    <w:semiHidden/>
    <w:unhideWhenUsed/>
    <w:qFormat/>
    <w:rsid w:val="009114B9"/>
    <w:pPr>
      <w:widowControl/>
      <w:autoSpaceDE/>
      <w:autoSpaceDN/>
      <w:adjustRightInd/>
      <w:spacing w:line="276" w:lineRule="auto"/>
      <w:jc w:val="left"/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9114B9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9114B9"/>
    <w:pPr>
      <w:widowControl/>
      <w:autoSpaceDE/>
      <w:autoSpaceDN/>
      <w:adjustRightInd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21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51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8D5B-4399-48AA-8B57-362ACCE5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8022</CharactersWithSpaces>
  <SharedDoc>false</SharedDoc>
  <HLinks>
    <vt:vector size="18" baseType="variant"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_Toc392841207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_Toc392841206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_Toc392841205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2014-10-22T11:05:00Z</cp:lastPrinted>
  <dcterms:created xsi:type="dcterms:W3CDTF">2014-10-20T08:42:00Z</dcterms:created>
  <dcterms:modified xsi:type="dcterms:W3CDTF">2014-10-22T11:13:00Z</dcterms:modified>
</cp:coreProperties>
</file>