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AB" w:rsidRDefault="0077574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5AB" w:rsidRPr="00775745" w:rsidRDefault="00775745">
      <w:pPr>
        <w:spacing w:after="0"/>
        <w:rPr>
          <w:lang w:val="ru-RU"/>
        </w:rPr>
      </w:pPr>
      <w:r w:rsidRPr="00775745">
        <w:rPr>
          <w:b/>
          <w:color w:val="000000"/>
          <w:lang w:val="ru-RU"/>
        </w:rPr>
        <w:t>О внесении изменений в приказ Министра образования и науки Республики Казахстан от 31 марта 2011 года № 126 "Об утверждении Типового положения о диссертационном совете"</w:t>
      </w:r>
    </w:p>
    <w:p w:rsidR="008B35AB" w:rsidRDefault="00775745">
      <w:pPr>
        <w:spacing w:after="0"/>
      </w:pPr>
      <w:r w:rsidRPr="00775745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21 января 2016 года № </w:t>
      </w:r>
      <w:r w:rsidRPr="00775745">
        <w:rPr>
          <w:color w:val="000000"/>
          <w:sz w:val="20"/>
          <w:lang w:val="ru-RU"/>
        </w:rPr>
        <w:t xml:space="preserve">56.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13406</w:t>
      </w:r>
    </w:p>
    <w:p w:rsidR="008B35AB" w:rsidRPr="00775745" w:rsidRDefault="00775745">
      <w:pPr>
        <w:spacing w:after="0"/>
        <w:rPr>
          <w:lang w:val="ru-RU"/>
        </w:rPr>
      </w:pPr>
      <w:bookmarkStart w:id="1" w:name="z1"/>
      <w:r>
        <w:rPr>
          <w:b/>
          <w:color w:val="000000"/>
          <w:sz w:val="20"/>
        </w:rPr>
        <w:t>      ПРИКАЗЫВАЮ: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Внести</w:t>
      </w:r>
      <w:proofErr w:type="spellEnd"/>
      <w:r>
        <w:rPr>
          <w:color w:val="000000"/>
          <w:sz w:val="20"/>
        </w:rPr>
        <w:t xml:space="preserve"> в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образования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науки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Типового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положения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диссерта</w:t>
      </w:r>
      <w:r>
        <w:rPr>
          <w:color w:val="000000"/>
          <w:sz w:val="20"/>
        </w:rPr>
        <w:t>ционном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совете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</w:t>
      </w:r>
      <w:proofErr w:type="spellEnd"/>
      <w:r>
        <w:rPr>
          <w:color w:val="000000"/>
          <w:sz w:val="20"/>
        </w:rPr>
        <w:t xml:space="preserve"> № 6929,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газете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Казахстанская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правда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7 </w:t>
      </w:r>
      <w:proofErr w:type="spellStart"/>
      <w:r>
        <w:rPr>
          <w:color w:val="000000"/>
          <w:sz w:val="20"/>
        </w:rPr>
        <w:t>мая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150-151 (26571-26572)) </w:t>
      </w:r>
      <w:proofErr w:type="spellStart"/>
      <w:r>
        <w:rPr>
          <w:color w:val="000000"/>
          <w:sz w:val="20"/>
        </w:rPr>
        <w:t>следующие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в </w:t>
      </w:r>
      <w:proofErr w:type="spellStart"/>
      <w:r>
        <w:rPr>
          <w:color w:val="000000"/>
          <w:sz w:val="20"/>
        </w:rPr>
        <w:t>Типовом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положении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дис</w:t>
      </w:r>
      <w:r>
        <w:rPr>
          <w:color w:val="000000"/>
          <w:sz w:val="20"/>
        </w:rPr>
        <w:t>сертационном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000000"/>
          <w:sz w:val="20"/>
        </w:rPr>
        <w:t>пункты</w:t>
      </w:r>
      <w:proofErr w:type="spellEnd"/>
      <w:r>
        <w:rPr>
          <w:color w:val="000000"/>
          <w:sz w:val="20"/>
        </w:rPr>
        <w:t xml:space="preserve"> 2 и 3 </w:t>
      </w:r>
      <w:proofErr w:type="spellStart"/>
      <w:r>
        <w:rPr>
          <w:color w:val="000000"/>
          <w:sz w:val="20"/>
        </w:rPr>
        <w:t>изложить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редакции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«2. </w:t>
      </w:r>
      <w:proofErr w:type="spellStart"/>
      <w:r>
        <w:rPr>
          <w:color w:val="000000"/>
          <w:sz w:val="20"/>
        </w:rPr>
        <w:t>Диссертационные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советы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коллегиальные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защиту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диссертационных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докторантов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ходатайствуют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Комитетом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</w:t>
      </w:r>
      <w:r>
        <w:rPr>
          <w:color w:val="000000"/>
          <w:sz w:val="20"/>
        </w:rPr>
        <w:t>нтролю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образования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науки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образования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науки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Комитет</w:t>
      </w:r>
      <w:proofErr w:type="spellEnd"/>
      <w:r>
        <w:rPr>
          <w:color w:val="000000"/>
          <w:sz w:val="20"/>
        </w:rPr>
        <w:t xml:space="preserve">) о </w:t>
      </w:r>
      <w:proofErr w:type="spellStart"/>
      <w:r>
        <w:rPr>
          <w:color w:val="000000"/>
          <w:sz w:val="20"/>
        </w:rPr>
        <w:t>присуждении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философии</w:t>
      </w:r>
      <w:proofErr w:type="spellEnd"/>
      <w:r>
        <w:rPr>
          <w:color w:val="000000"/>
          <w:sz w:val="20"/>
        </w:rPr>
        <w:t xml:space="preserve"> (PhD), </w:t>
      </w:r>
      <w:proofErr w:type="spellStart"/>
      <w:r>
        <w:rPr>
          <w:color w:val="000000"/>
          <w:sz w:val="20"/>
        </w:rPr>
        <w:t>доктора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профилю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диссертационный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совет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r w:rsidRPr="00775745">
        <w:rPr>
          <w:color w:val="000000"/>
          <w:sz w:val="20"/>
          <w:lang w:val="ru-RU"/>
        </w:rPr>
        <w:t>3. Диссертационные советы создаются Комитетом на 3 (три) календар</w:t>
      </w:r>
      <w:r w:rsidRPr="00775745">
        <w:rPr>
          <w:color w:val="000000"/>
          <w:sz w:val="20"/>
          <w:lang w:val="ru-RU"/>
        </w:rPr>
        <w:t>ных года в высших учебных заведениях (далее – вузы), в которых размещен государственный образовательный заказ по специальностям докторантуры.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Вузы, имеющие особый статус, а также высшие военные, специальные учебные заведения Министерства обороны Респ</w:t>
      </w:r>
      <w:r w:rsidRPr="00775745">
        <w:rPr>
          <w:color w:val="000000"/>
          <w:sz w:val="20"/>
          <w:lang w:val="ru-RU"/>
        </w:rPr>
        <w:t>ублики Казахстан, органов национальной безопасности Республики Казахстан и Министерства внутренних дел Республики Казахстан создают диссертационные советы самостоятельно. В течение одного месяца со дня создания вузы представляют информацию о созданных дисс</w:t>
      </w:r>
      <w:r w:rsidRPr="00775745">
        <w:rPr>
          <w:color w:val="000000"/>
          <w:sz w:val="20"/>
          <w:lang w:val="ru-RU"/>
        </w:rPr>
        <w:t>ертационных советах в Комитет.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При наличии 2 (двух) отрицательных решений Комитета по диссертационным работам, защищенным в данном диссертационном совете, Ученый совет вуза утверждает новый состав диссертационного совета.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При наличии более 2 </w:t>
      </w:r>
      <w:r w:rsidRPr="00775745">
        <w:rPr>
          <w:color w:val="000000"/>
          <w:sz w:val="20"/>
          <w:lang w:val="ru-RU"/>
        </w:rPr>
        <w:t>(двух) отрицательных решений Комитета по диссертациям, защищенным в данном диссертационном совете, диссертационный совет прекращает свою деятельность и не функционирует в течение 3 (трех) лет после закрытия</w:t>
      </w:r>
      <w:proofErr w:type="gramStart"/>
      <w:r w:rsidRPr="00775745">
        <w:rPr>
          <w:color w:val="000000"/>
          <w:sz w:val="20"/>
          <w:lang w:val="ru-RU"/>
        </w:rPr>
        <w:t>.»;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</w:t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775745">
        <w:rPr>
          <w:color w:val="000000"/>
          <w:sz w:val="20"/>
          <w:lang w:val="ru-RU"/>
        </w:rPr>
        <w:t>пункт 7 изложить в следующей редакции: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«7. В состав диссертационного совета по каждой специальности включается не менее 3 (трех) специалистов, имеющих ученую степень (кандидата наук, доктора наук) или степень доктора философии (</w:t>
      </w:r>
      <w:r>
        <w:rPr>
          <w:color w:val="000000"/>
          <w:sz w:val="20"/>
        </w:rPr>
        <w:t>PhD</w:t>
      </w:r>
      <w:r w:rsidRPr="00775745">
        <w:rPr>
          <w:color w:val="000000"/>
          <w:sz w:val="20"/>
          <w:lang w:val="ru-RU"/>
        </w:rPr>
        <w:t>), доктора по профилю и не менее 5 научных статей в соотве</w:t>
      </w:r>
      <w:r w:rsidRPr="00775745">
        <w:rPr>
          <w:color w:val="000000"/>
          <w:sz w:val="20"/>
          <w:lang w:val="ru-RU"/>
        </w:rPr>
        <w:t xml:space="preserve">тствующей области исследований.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При этом не менее 1/3 (одной трети) членов диссертационного совета должны быть штатными сотрудниками, не менее 1/3 (одной трети) - из представителей других вузов, не менее 1/3 (одной трети) - из представителей научны</w:t>
      </w:r>
      <w:r w:rsidRPr="00775745">
        <w:rPr>
          <w:color w:val="000000"/>
          <w:sz w:val="20"/>
          <w:lang w:val="ru-RU"/>
        </w:rPr>
        <w:t xml:space="preserve">х или других организаций.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</w:t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>В диссертационных советах, созданных в высших военных, специальных учебных заведениях Министерства обороны Республики Казахстан, органов национальной безопасности Республики Казахстан и правоохранительных органов Республики</w:t>
      </w:r>
      <w:r w:rsidRPr="00775745">
        <w:rPr>
          <w:color w:val="000000"/>
          <w:sz w:val="20"/>
          <w:lang w:val="ru-RU"/>
        </w:rPr>
        <w:t xml:space="preserve"> Казахстан, не менее 1/3 (одной третьей) составляют представители других вузов, научных и других организаций, остальные являются штатными сотрудниками</w:t>
      </w:r>
      <w:proofErr w:type="gramStart"/>
      <w:r w:rsidRPr="00775745">
        <w:rPr>
          <w:color w:val="000000"/>
          <w:sz w:val="20"/>
          <w:lang w:val="ru-RU"/>
        </w:rPr>
        <w:t>.»;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</w:t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775745">
        <w:rPr>
          <w:color w:val="000000"/>
          <w:sz w:val="20"/>
          <w:lang w:val="ru-RU"/>
        </w:rPr>
        <w:t>пункт 11 изложить в следующей редакции: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«11. Вуз, в котором докторант проходил обучение о</w:t>
      </w:r>
      <w:r w:rsidRPr="00775745">
        <w:rPr>
          <w:color w:val="000000"/>
          <w:sz w:val="20"/>
          <w:lang w:val="ru-RU"/>
        </w:rPr>
        <w:t xml:space="preserve">беспечивает обсуждение диссертации докторанта на расширенном заседании кафедры и/или лабораторий (отдела, центра). </w:t>
      </w:r>
      <w:r w:rsidRPr="0077574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75745">
        <w:rPr>
          <w:color w:val="000000"/>
          <w:sz w:val="20"/>
          <w:lang w:val="ru-RU"/>
        </w:rPr>
        <w:t xml:space="preserve"> За 1 (один) месяц до проведения расширенного заседания диссертация направляется 2 (двум) специалистам с ученой степенью в области науч</w:t>
      </w:r>
      <w:r w:rsidRPr="00775745">
        <w:rPr>
          <w:color w:val="000000"/>
          <w:sz w:val="20"/>
          <w:lang w:val="ru-RU"/>
        </w:rPr>
        <w:t>ных исследований докторанта.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На расширенном заседании принимают участие не менее 2/3 (двух третей) членов кафедры и/или лаборатории, научные консультанты, а также представители смежных (родственных) кафедр (лабораторий, отделов, центров), научных и </w:t>
      </w:r>
      <w:r w:rsidRPr="00775745">
        <w:rPr>
          <w:color w:val="000000"/>
          <w:sz w:val="20"/>
          <w:lang w:val="ru-RU"/>
        </w:rPr>
        <w:t xml:space="preserve">других организаций.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При отсутствии консультантов, их отзывы по диссертации докторанта на заседании зачитывает руководитель кафедры/лаборатории (отдела, центра).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Вуз, в котором докторант проходил обучение, с сопроводительным письмом на бланке в</w:t>
      </w:r>
      <w:r w:rsidRPr="00775745">
        <w:rPr>
          <w:color w:val="000000"/>
          <w:sz w:val="20"/>
          <w:lang w:val="ru-RU"/>
        </w:rPr>
        <w:t>уза представляет в диссертационный совет следующие документы: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1) отзывы отечественного и зарубежного научных консультантов (для диссертаций, содержащих государственные секреты, отзывы отечественных консультантов);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2) положительное заключение ра</w:t>
      </w:r>
      <w:r w:rsidRPr="00775745">
        <w:rPr>
          <w:color w:val="000000"/>
          <w:sz w:val="20"/>
          <w:lang w:val="ru-RU"/>
        </w:rPr>
        <w:t>сширенного заседания кафедры и/или лаборатории (отдела, центра);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3) диссертация в твердом переплете и на электронном носителе (</w:t>
      </w:r>
      <w:r>
        <w:rPr>
          <w:color w:val="000000"/>
          <w:sz w:val="20"/>
        </w:rPr>
        <w:t>CD</w:t>
      </w:r>
      <w:r w:rsidRPr="00775745">
        <w:rPr>
          <w:color w:val="000000"/>
          <w:sz w:val="20"/>
          <w:lang w:val="ru-RU"/>
        </w:rPr>
        <w:t>-диске) (далее - электронный носитель);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4) список научных трудов и их копии.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Диссертация представляется на о</w:t>
      </w:r>
      <w:r w:rsidRPr="00775745">
        <w:rPr>
          <w:color w:val="000000"/>
          <w:sz w:val="20"/>
          <w:lang w:val="ru-RU"/>
        </w:rPr>
        <w:t xml:space="preserve">дном из следующих языков - государственном, русском или английском языках.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Прием документов осуществляется ученым секретарем диссертационного совета, который регистрирует их в срок не менее 2 (двух) рабочих дней и представляет в диссертационный сове</w:t>
      </w:r>
      <w:r w:rsidRPr="00775745">
        <w:rPr>
          <w:color w:val="000000"/>
          <w:sz w:val="20"/>
          <w:lang w:val="ru-RU"/>
        </w:rPr>
        <w:t>т</w:t>
      </w:r>
      <w:proofErr w:type="gramStart"/>
      <w:r w:rsidRPr="00775745">
        <w:rPr>
          <w:color w:val="000000"/>
          <w:sz w:val="20"/>
          <w:lang w:val="ru-RU"/>
        </w:rPr>
        <w:t>.»;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</w:t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775745">
        <w:rPr>
          <w:color w:val="000000"/>
          <w:sz w:val="20"/>
          <w:lang w:val="ru-RU"/>
        </w:rPr>
        <w:t>пункты 14,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>15,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>15-1 и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>16 изложить в следующей редакции: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«14. Диссертационный совет руководствуется принципом независимости друг от друга рецензентов, научных консультантов.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Рецензентами не являются: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1) сотрудники Комитета;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75745">
        <w:rPr>
          <w:color w:val="000000"/>
          <w:sz w:val="20"/>
          <w:lang w:val="ru-RU"/>
        </w:rPr>
        <w:t xml:space="preserve"> 2) соавторы докторанта по работам, опубликованным по теме диссертации;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3) руководители и работники подразделений вуза и научной организации (кафедр, лабораторий, отделов, центров), где выполнялась диссертация и/или ведутся научно-исследовательс</w:t>
      </w:r>
      <w:r w:rsidRPr="00775745">
        <w:rPr>
          <w:color w:val="000000"/>
          <w:sz w:val="20"/>
          <w:lang w:val="ru-RU"/>
        </w:rPr>
        <w:t>кие работы, по которым докторант является заказчиком или исполнителем (соисполнителем).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Допускается назначение одного из рецензентов из состава диссертационного совета.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15. </w:t>
      </w:r>
      <w:proofErr w:type="gramStart"/>
      <w:r w:rsidRPr="00775745">
        <w:rPr>
          <w:color w:val="000000"/>
          <w:sz w:val="20"/>
          <w:lang w:val="ru-RU"/>
        </w:rPr>
        <w:t>Диссертационный совет размещает следующую информацию о защитах докторан</w:t>
      </w:r>
      <w:r w:rsidRPr="00775745">
        <w:rPr>
          <w:color w:val="000000"/>
          <w:sz w:val="20"/>
          <w:lang w:val="ru-RU"/>
        </w:rPr>
        <w:t>тов и деятельности совета на интернет-ресурсах вуза (кроме материалов и диссертаций, содержащих государственные секреты):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1) извещение о предстоящей защите с указанием адреса, даты и времени (за 1 (один) месяц до установленной даты защиты);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</w:t>
      </w:r>
      <w:r w:rsidRPr="00775745">
        <w:rPr>
          <w:color w:val="000000"/>
          <w:sz w:val="20"/>
          <w:lang w:val="ru-RU"/>
        </w:rPr>
        <w:t xml:space="preserve">2) диссертацию </w:t>
      </w:r>
      <w:proofErr w:type="gramEnd"/>
      <w:r w:rsidRPr="00775745">
        <w:rPr>
          <w:color w:val="000000"/>
          <w:sz w:val="20"/>
          <w:lang w:val="ru-RU"/>
        </w:rPr>
        <w:t xml:space="preserve">(за 1 (один) месяц до установленной даты защиты и в течение 5 (пяти) месяцев после защиты диссертации);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</w:t>
      </w:r>
      <w:proofErr w:type="gramStart"/>
      <w:r w:rsidRPr="00775745">
        <w:rPr>
          <w:color w:val="000000"/>
          <w:sz w:val="20"/>
          <w:lang w:val="ru-RU"/>
        </w:rPr>
        <w:t xml:space="preserve">3) аннотацию на государственном, русском, английском языках общим объемом не менее 1 (одного) печатного листа (за 1 (один) месяц </w:t>
      </w:r>
      <w:r w:rsidRPr="00775745">
        <w:rPr>
          <w:color w:val="000000"/>
          <w:sz w:val="20"/>
          <w:lang w:val="ru-RU"/>
        </w:rPr>
        <w:t xml:space="preserve">до установленной даты защиты);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4) список публикаций докторанта (за 1 (один) месяц до установленной даты защиты);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5) отзывы научных консультантов (за 1 (один) месяц до установленной даты защиты), которые доступны в течение 5 (пяти) месяцев после защиты;</w:t>
      </w:r>
      <w:proofErr w:type="gramEnd"/>
      <w:r w:rsidRPr="00775745">
        <w:rPr>
          <w:color w:val="000000"/>
          <w:sz w:val="20"/>
          <w:lang w:val="ru-RU"/>
        </w:rPr>
        <w:t xml:space="preserve">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6) отзывы официальных рецензентов (за 10 (десять) рабочих дней до установленной даты защиты);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7</w:t>
      </w:r>
      <w:r w:rsidRPr="00775745">
        <w:rPr>
          <w:color w:val="000000"/>
          <w:sz w:val="20"/>
          <w:lang w:val="ru-RU"/>
        </w:rPr>
        <w:t>) видеозапись защиты (в течение 5 (пяти) месяцев после защиты);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8) отчеты диссертационных советов (по окончании календарного года);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9) объявления об изменении даты, времени, места проведения защиты и о замене рецензентов (при наличии).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</w:t>
      </w:r>
      <w:r w:rsidRPr="00775745">
        <w:rPr>
          <w:color w:val="000000"/>
          <w:sz w:val="20"/>
          <w:lang w:val="ru-RU"/>
        </w:rPr>
        <w:t xml:space="preserve">При размещении диссертации на интернет-ресурсах вуза обеспечивается защита </w:t>
      </w:r>
      <w:r w:rsidRPr="00775745">
        <w:rPr>
          <w:color w:val="000000"/>
          <w:sz w:val="20"/>
          <w:lang w:val="ru-RU"/>
        </w:rPr>
        <w:lastRenderedPageBreak/>
        <w:t>авторских прав, применяются технологии защиты от незаконного копирования и дальнейшего использования материалов диссертации. После размещения диссертации на интернет-ресурсе вуза из</w:t>
      </w:r>
      <w:r w:rsidRPr="00775745">
        <w:rPr>
          <w:color w:val="000000"/>
          <w:sz w:val="20"/>
          <w:lang w:val="ru-RU"/>
        </w:rPr>
        <w:t>менения в тексте диссертации не допускаются.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На интернет-ресурсах вуза обеспечивается возможность размещения неофициальных отзывов по содержанию диссертации с дальнейшим представлением их на защите. Неофициальные отзывы, по которым невозможно установ</w:t>
      </w:r>
      <w:r w:rsidRPr="00775745">
        <w:rPr>
          <w:color w:val="000000"/>
          <w:sz w:val="20"/>
          <w:lang w:val="ru-RU"/>
        </w:rPr>
        <w:t xml:space="preserve">ить авторство и </w:t>
      </w:r>
      <w:proofErr w:type="gramStart"/>
      <w:r w:rsidRPr="00775745">
        <w:rPr>
          <w:color w:val="000000"/>
          <w:sz w:val="20"/>
          <w:lang w:val="ru-RU"/>
        </w:rPr>
        <w:t>отсутствует электронный адрес автора на защите не представляются</w:t>
      </w:r>
      <w:proofErr w:type="gramEnd"/>
      <w:r w:rsidRPr="00775745">
        <w:rPr>
          <w:color w:val="000000"/>
          <w:sz w:val="20"/>
          <w:lang w:val="ru-RU"/>
        </w:rPr>
        <w:t>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Извещение о предстоящей защите размещаются также на интернет-ресурсе Комитета в течение 5 (пяти) рабочих дней со дня поступления (кроме материалов и диссертаций, содерж</w:t>
      </w:r>
      <w:r w:rsidRPr="00775745">
        <w:rPr>
          <w:color w:val="000000"/>
          <w:sz w:val="20"/>
          <w:lang w:val="ru-RU"/>
        </w:rPr>
        <w:t>ащих государственные секреты).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Экземпляр диссертации на бумажном и электронном носителях передается в библиотеку вуза. В течение 7 (семи) рабочих дней после защиты экземпляры диссертации на электронном носителе передаются ученым секретарем диссертаци</w:t>
      </w:r>
      <w:r w:rsidRPr="00775745">
        <w:rPr>
          <w:color w:val="000000"/>
          <w:sz w:val="20"/>
          <w:lang w:val="ru-RU"/>
        </w:rPr>
        <w:t>онного совета в Национальную академическую библиотеку Республики Казахстан и Национальную библиотеку Республики Казахстан (кроме диссертаций, содержащих государственные секреты).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15-1. </w:t>
      </w:r>
      <w:r w:rsidRPr="00775745">
        <w:rPr>
          <w:color w:val="000000"/>
          <w:sz w:val="20"/>
          <w:lang w:val="ru-RU"/>
        </w:rPr>
        <w:t>После приема к защите (за 1 (один) месяц до установленной даты з</w:t>
      </w:r>
      <w:r w:rsidRPr="00775745">
        <w:rPr>
          <w:color w:val="000000"/>
          <w:sz w:val="20"/>
          <w:lang w:val="ru-RU"/>
        </w:rPr>
        <w:t xml:space="preserve">ащиты) диссертационный совет направляет диссертацию для проверки на использование докторантом заимствованного материала без ссылки на автора и источник заимствования в Национальный центр научно-технической информации (далее - НЦНТИ).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В случае если, </w:t>
      </w:r>
      <w:r w:rsidRPr="00775745">
        <w:rPr>
          <w:color w:val="000000"/>
          <w:sz w:val="20"/>
          <w:lang w:val="ru-RU"/>
        </w:rPr>
        <w:t>в НЦНТИ установлен факт использования докторантом заимствованного материала без ссылки на автора и источник заимствования, диссертационный совет принимает отрицательное решение.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Проверка диссертаций, содержащих государственные секреты, на использова</w:t>
      </w:r>
      <w:r w:rsidRPr="00775745">
        <w:rPr>
          <w:color w:val="000000"/>
          <w:sz w:val="20"/>
          <w:lang w:val="ru-RU"/>
        </w:rPr>
        <w:t>ние докторантом заимствованного материала без ссылки на автора и источник заимствования проводится в НЦНТИ или комиссионно в высших военных, специальных учебных заведениях и/или научных организациях Министерства обороны Республики Казахстан, органов национ</w:t>
      </w:r>
      <w:r w:rsidRPr="00775745">
        <w:rPr>
          <w:color w:val="000000"/>
          <w:sz w:val="20"/>
          <w:lang w:val="ru-RU"/>
        </w:rPr>
        <w:t xml:space="preserve">альной безопасности Республики Казахстан и правоохранительных органов Республики Казахстан.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16. </w:t>
      </w:r>
      <w:proofErr w:type="gramStart"/>
      <w:r w:rsidRPr="00775745">
        <w:rPr>
          <w:color w:val="000000"/>
          <w:sz w:val="20"/>
          <w:lang w:val="ru-RU"/>
        </w:rPr>
        <w:t>Рецензенты на основе изучения диссертации и опубликованных работ представляют в диссертационный совет письменные отзывы, в которых оцениваются актуальнос</w:t>
      </w:r>
      <w:r w:rsidRPr="00775745">
        <w:rPr>
          <w:color w:val="000000"/>
          <w:sz w:val="20"/>
          <w:lang w:val="ru-RU"/>
        </w:rPr>
        <w:t>ть избранной темы, степень обоснованности научных положений, выводов, рекомендаций, сформулированных в диссертации и ее практической значимости, их новизна, а также дается заключение о возможности присуждения степени доктора философии (</w:t>
      </w:r>
      <w:r>
        <w:rPr>
          <w:color w:val="000000"/>
          <w:sz w:val="20"/>
        </w:rPr>
        <w:t>PhD</w:t>
      </w:r>
      <w:r w:rsidRPr="00775745">
        <w:rPr>
          <w:color w:val="000000"/>
          <w:sz w:val="20"/>
          <w:lang w:val="ru-RU"/>
        </w:rPr>
        <w:t>), доктора по про</w:t>
      </w:r>
      <w:r w:rsidRPr="00775745">
        <w:rPr>
          <w:color w:val="000000"/>
          <w:sz w:val="20"/>
          <w:lang w:val="ru-RU"/>
        </w:rPr>
        <w:t>филю по соответствующей специальности.</w:t>
      </w:r>
      <w:proofErr w:type="gramEnd"/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Замена рецензентов проводится не позже чем за 10 (десять) рабочих дней до защиты. В случае</w:t>
      </w:r>
      <w:proofErr w:type="gramStart"/>
      <w:r w:rsidRPr="00775745">
        <w:rPr>
          <w:color w:val="000000"/>
          <w:sz w:val="20"/>
          <w:lang w:val="ru-RU"/>
        </w:rPr>
        <w:t>,</w:t>
      </w:r>
      <w:proofErr w:type="gramEnd"/>
      <w:r w:rsidRPr="00775745">
        <w:rPr>
          <w:color w:val="000000"/>
          <w:sz w:val="20"/>
          <w:lang w:val="ru-RU"/>
        </w:rPr>
        <w:t xml:space="preserve"> если решение о замене рецензента принимается менее чем за 10 (десять) рабочих дней, то дата защиты переносится.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 xml:space="preserve"> Копии отзывов рецензентов вручаются докторанту не позднее, чем за 10 (десять) рабочих дней до защиты диссертации.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При несоответствии отзыва требованиям данного пункта диссертационный совет в срок не позднее, чем за 7 (семь) рабочих дней возвращает</w:t>
      </w:r>
      <w:r w:rsidRPr="00775745">
        <w:rPr>
          <w:color w:val="000000"/>
          <w:sz w:val="20"/>
          <w:lang w:val="ru-RU"/>
        </w:rPr>
        <w:t xml:space="preserve"> отзыв рецензенту для дополнительного рассмотрения или проводит замену рецензента. Замена рецензентов проводится также в случае письменного отказа или невозможности осуществления рецензирования</w:t>
      </w:r>
      <w:proofErr w:type="gramStart"/>
      <w:r w:rsidRPr="00775745">
        <w:rPr>
          <w:color w:val="000000"/>
          <w:sz w:val="20"/>
          <w:lang w:val="ru-RU"/>
        </w:rPr>
        <w:t>.»;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</w:t>
      </w:r>
      <w:proofErr w:type="gramEnd"/>
      <w:r w:rsidRPr="00775745">
        <w:rPr>
          <w:color w:val="000000"/>
          <w:sz w:val="20"/>
          <w:lang w:val="ru-RU"/>
        </w:rPr>
        <w:t>часть вторую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>пункта 18 изложить в следующей редакции: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«При отсутствии (по уважительной причине) одного из рецензентов его отзыв зачитывается ученым секретарем. Рецензентам разрешается выступить на данном заседании диссертационного совета по защите в режиме </w:t>
      </w:r>
      <w:r>
        <w:rPr>
          <w:color w:val="000000"/>
          <w:sz w:val="20"/>
        </w:rPr>
        <w:t>on</w:t>
      </w:r>
      <w:r w:rsidRPr="00775745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line</w:t>
      </w:r>
      <w:r w:rsidRPr="00775745">
        <w:rPr>
          <w:color w:val="000000"/>
          <w:sz w:val="20"/>
          <w:lang w:val="ru-RU"/>
        </w:rPr>
        <w:t xml:space="preserve"> в форме </w:t>
      </w:r>
      <w:proofErr w:type="gramStart"/>
      <w:r w:rsidRPr="00775745">
        <w:rPr>
          <w:color w:val="000000"/>
          <w:sz w:val="20"/>
          <w:lang w:val="ru-RU"/>
        </w:rPr>
        <w:t>видео-конференции</w:t>
      </w:r>
      <w:proofErr w:type="gramEnd"/>
      <w:r w:rsidRPr="00775745">
        <w:rPr>
          <w:color w:val="000000"/>
          <w:sz w:val="20"/>
          <w:lang w:val="ru-RU"/>
        </w:rPr>
        <w:t>.»;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</w:t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>пун</w:t>
      </w:r>
      <w:r w:rsidRPr="00775745">
        <w:rPr>
          <w:color w:val="000000"/>
          <w:sz w:val="20"/>
          <w:lang w:val="ru-RU"/>
        </w:rPr>
        <w:t>кт 19 изложить в следующей редакции: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«19. Диссертационный совет проводит тайное голосование для принятия решения о ходатайстве перед Комитетом для присуждения докторанту степени доктора философии (</w:t>
      </w:r>
      <w:r>
        <w:rPr>
          <w:color w:val="000000"/>
          <w:sz w:val="20"/>
        </w:rPr>
        <w:t>PhD</w:t>
      </w:r>
      <w:r w:rsidRPr="00775745">
        <w:rPr>
          <w:color w:val="000000"/>
          <w:sz w:val="20"/>
          <w:lang w:val="ru-RU"/>
        </w:rPr>
        <w:t>), доктора по профилю по соответствующей специаль</w:t>
      </w:r>
      <w:r w:rsidRPr="00775745">
        <w:rPr>
          <w:color w:val="000000"/>
          <w:sz w:val="20"/>
          <w:lang w:val="ru-RU"/>
        </w:rPr>
        <w:t xml:space="preserve">ности или об отказе в присуждении данной </w:t>
      </w:r>
      <w:r w:rsidRPr="00775745">
        <w:rPr>
          <w:color w:val="000000"/>
          <w:sz w:val="20"/>
          <w:lang w:val="ru-RU"/>
        </w:rPr>
        <w:lastRenderedPageBreak/>
        <w:t xml:space="preserve">степени.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Решение диссертационного совета считается принятым положительно, если за него проголосовало 2/3 (две трети) и более членов диссертационного совета, участвовавших в заседании. Если за положительное ре</w:t>
      </w:r>
      <w:r w:rsidRPr="00775745">
        <w:rPr>
          <w:color w:val="000000"/>
          <w:sz w:val="20"/>
          <w:lang w:val="ru-RU"/>
        </w:rPr>
        <w:t>шение проголосовало менее 2/3 (двух третей) членов диссертационного совета, участвовавших в заседании, принимается отрицательное решение.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При принятии отрицательного решения диссертационный совет составляет заключение, в котором отражается, каким тре</w:t>
      </w:r>
      <w:r w:rsidRPr="00775745">
        <w:rPr>
          <w:color w:val="000000"/>
          <w:sz w:val="20"/>
          <w:lang w:val="ru-RU"/>
        </w:rPr>
        <w:t>бованиям настоящего Типового положения, Правил присуждения ученых степеней, утвержденных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 xml:space="preserve">приказом Министра образования и науки Республики Казахстан от 31 марта 2011 года № 127 и зарегистрированный в Реестре государственной регистрации нормативных правовых </w:t>
      </w:r>
      <w:r w:rsidRPr="00775745">
        <w:rPr>
          <w:color w:val="000000"/>
          <w:sz w:val="20"/>
          <w:lang w:val="ru-RU"/>
        </w:rPr>
        <w:t>актов за № 6951 (далее – Правила) не соответствует диссертация. Копии отзывов рецензентов, научных консультантов, видеозапись, стенограмма заседания и заключение диссертационного совета, подписанные председателем и ученым секретарем, направляются в Комитет</w:t>
      </w:r>
      <w:r w:rsidRPr="00775745">
        <w:rPr>
          <w:color w:val="000000"/>
          <w:sz w:val="20"/>
          <w:lang w:val="ru-RU"/>
        </w:rPr>
        <w:t xml:space="preserve"> в течение 15 (пятнадцати) календарных дней со дня принятия решения</w:t>
      </w:r>
      <w:proofErr w:type="gramStart"/>
      <w:r w:rsidRPr="00775745">
        <w:rPr>
          <w:color w:val="000000"/>
          <w:sz w:val="20"/>
          <w:lang w:val="ru-RU"/>
        </w:rPr>
        <w:t xml:space="preserve">.»; 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</w:t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775745">
        <w:rPr>
          <w:color w:val="000000"/>
          <w:sz w:val="20"/>
          <w:lang w:val="ru-RU"/>
        </w:rPr>
        <w:t>приложение 2 изложить в новой редакции согласно</w:t>
      </w:r>
      <w:r>
        <w:rPr>
          <w:color w:val="000000"/>
          <w:sz w:val="20"/>
        </w:rPr>
        <w:t> </w:t>
      </w:r>
      <w:r w:rsidRPr="00775745">
        <w:rPr>
          <w:color w:val="000000"/>
          <w:sz w:val="20"/>
          <w:lang w:val="ru-RU"/>
        </w:rPr>
        <w:t>приложению к настоящему приказу.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2. Комитету по контролю в сфере образования и науки Министерства образования и науки Респуб</w:t>
      </w:r>
      <w:r w:rsidRPr="00775745">
        <w:rPr>
          <w:color w:val="000000"/>
          <w:sz w:val="20"/>
          <w:lang w:val="ru-RU"/>
        </w:rPr>
        <w:t>лики Казахстан (Нюсупов С.Н.) в установленном законодательством порядке обеспечить: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</w:t>
      </w:r>
      <w:proofErr w:type="gramStart"/>
      <w:r w:rsidRPr="00775745">
        <w:rPr>
          <w:color w:val="000000"/>
          <w:sz w:val="20"/>
          <w:lang w:val="ru-RU"/>
        </w:rPr>
        <w:t>2) в течение десяти календарных дней после государственной регист</w:t>
      </w:r>
      <w:r w:rsidRPr="00775745">
        <w:rPr>
          <w:color w:val="000000"/>
          <w:sz w:val="20"/>
          <w:lang w:val="ru-RU"/>
        </w:rPr>
        <w:t xml:space="preserve">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</w:t>
      </w:r>
      <w:r w:rsidRPr="00775745">
        <w:rPr>
          <w:color w:val="000000"/>
          <w:sz w:val="20"/>
          <w:lang w:val="ru-RU"/>
        </w:rPr>
        <w:t>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образован</w:t>
      </w:r>
      <w:r w:rsidRPr="00775745">
        <w:rPr>
          <w:color w:val="000000"/>
          <w:sz w:val="20"/>
          <w:lang w:val="ru-RU"/>
        </w:rPr>
        <w:t>ия и науки Республики Казахстан;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4) в течени</w:t>
      </w:r>
      <w:proofErr w:type="gramStart"/>
      <w:r w:rsidRPr="00775745">
        <w:rPr>
          <w:color w:val="000000"/>
          <w:sz w:val="20"/>
          <w:lang w:val="ru-RU"/>
        </w:rPr>
        <w:t>и</w:t>
      </w:r>
      <w:proofErr w:type="gramEnd"/>
      <w:r w:rsidRPr="00775745">
        <w:rPr>
          <w:color w:val="000000"/>
          <w:sz w:val="20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</w:t>
      </w:r>
      <w:r w:rsidRPr="00775745">
        <w:rPr>
          <w:color w:val="000000"/>
          <w:sz w:val="20"/>
          <w:lang w:val="ru-RU"/>
        </w:rPr>
        <w:t>ахстан сведений об исполнении мероприятий, предусмотренных подпунктами 1), 2) и 3) настоящего пункта.</w:t>
      </w:r>
      <w:r w:rsidRPr="00775745">
        <w:rPr>
          <w:lang w:val="ru-RU"/>
        </w:rPr>
        <w:br/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3. </w:t>
      </w:r>
      <w:proofErr w:type="gramStart"/>
      <w:r w:rsidRPr="00775745">
        <w:rPr>
          <w:color w:val="000000"/>
          <w:sz w:val="20"/>
          <w:lang w:val="ru-RU"/>
        </w:rPr>
        <w:t>Контроль за</w:t>
      </w:r>
      <w:proofErr w:type="gramEnd"/>
      <w:r w:rsidRPr="00775745">
        <w:rPr>
          <w:color w:val="000000"/>
          <w:sz w:val="20"/>
          <w:lang w:val="ru-RU"/>
        </w:rPr>
        <w:t xml:space="preserve"> исполнением настоящего приказа возложить на председателя Комитета по контролю в сфере образования и науки Министерства образования и </w:t>
      </w:r>
      <w:r w:rsidRPr="00775745">
        <w:rPr>
          <w:color w:val="000000"/>
          <w:sz w:val="20"/>
          <w:lang w:val="ru-RU"/>
        </w:rPr>
        <w:t>науки Республики Казахстан (Нюсупов С.Н.).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75745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 w:rsidR="008B35AB" w:rsidRPr="00775745" w:rsidRDefault="0077574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Министр образования и науки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</w:t>
      </w:r>
      <w:r>
        <w:rPr>
          <w:i/>
          <w:color w:val="000000"/>
          <w:sz w:val="20"/>
        </w:rPr>
        <w:t>    </w:t>
      </w:r>
      <w:r w:rsidRPr="00775745">
        <w:rPr>
          <w:i/>
          <w:color w:val="000000"/>
          <w:sz w:val="20"/>
          <w:lang w:val="ru-RU"/>
        </w:rPr>
        <w:t xml:space="preserve"> А. Саринжипов</w:t>
      </w:r>
    </w:p>
    <w:p w:rsidR="008B35AB" w:rsidRDefault="00775745">
      <w:pPr>
        <w:spacing w:after="0"/>
      </w:pP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«СОГЛАСОВАН»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Министр обороны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Республики Казахстан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Тасмагамбетов И. Н. 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________________</w:t>
      </w:r>
      <w:r>
        <w:br/>
      </w:r>
      <w:r>
        <w:rPr>
          <w:i/>
          <w:color w:val="000000"/>
          <w:sz w:val="20"/>
        </w:rPr>
        <w:t xml:space="preserve">      ___________20___ </w:t>
      </w:r>
      <w:proofErr w:type="spellStart"/>
      <w:r>
        <w:rPr>
          <w:i/>
          <w:color w:val="000000"/>
          <w:sz w:val="20"/>
        </w:rPr>
        <w:t>года</w:t>
      </w:r>
      <w:proofErr w:type="spellEnd"/>
    </w:p>
    <w:p w:rsidR="008B35AB" w:rsidRPr="00775745" w:rsidRDefault="00775745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775745">
        <w:rPr>
          <w:i/>
          <w:color w:val="000000"/>
          <w:sz w:val="20"/>
          <w:lang w:val="ru-RU"/>
        </w:rPr>
        <w:t>«СОГЛАСОВАН»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Председатель Комитета 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национальной безопасности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Респу</w:t>
      </w:r>
      <w:r w:rsidRPr="00775745">
        <w:rPr>
          <w:i/>
          <w:color w:val="000000"/>
          <w:sz w:val="20"/>
          <w:lang w:val="ru-RU"/>
        </w:rPr>
        <w:t>блики Казахстан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Жумаканов В.З. ________________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4 февраля 2016 года</w:t>
      </w:r>
    </w:p>
    <w:p w:rsidR="008B35AB" w:rsidRPr="00775745" w:rsidRDefault="00775745">
      <w:pPr>
        <w:spacing w:after="0"/>
        <w:rPr>
          <w:lang w:val="ru-RU"/>
        </w:rPr>
      </w:pPr>
      <w:r>
        <w:rPr>
          <w:i/>
          <w:color w:val="000000"/>
          <w:sz w:val="20"/>
        </w:rPr>
        <w:lastRenderedPageBreak/>
        <w:t>     </w:t>
      </w:r>
      <w:r w:rsidRPr="00775745">
        <w:rPr>
          <w:i/>
          <w:color w:val="000000"/>
          <w:sz w:val="20"/>
          <w:lang w:val="ru-RU"/>
        </w:rPr>
        <w:t xml:space="preserve"> «СОГЛАСОВАН»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Министр внутренних дел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Республики Казахстан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Касымов К.Н. ________________</w:t>
      </w:r>
      <w:r w:rsidRPr="0077574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75745">
        <w:rPr>
          <w:i/>
          <w:color w:val="000000"/>
          <w:sz w:val="20"/>
          <w:lang w:val="ru-RU"/>
        </w:rPr>
        <w:t xml:space="preserve"> ___________20___ года</w:t>
      </w:r>
    </w:p>
    <w:p w:rsidR="008B35AB" w:rsidRPr="00775745" w:rsidRDefault="00775745">
      <w:pPr>
        <w:spacing w:after="0"/>
        <w:jc w:val="right"/>
        <w:rPr>
          <w:lang w:val="ru-RU"/>
        </w:rPr>
      </w:pPr>
      <w:bookmarkStart w:id="2" w:name="z14"/>
      <w:r w:rsidRPr="00775745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</w:t>
      </w:r>
      <w:r w:rsidRPr="00775745">
        <w:rPr>
          <w:color w:val="000000"/>
          <w:sz w:val="20"/>
          <w:lang w:val="ru-RU"/>
        </w:rPr>
        <w:t xml:space="preserve">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к приказу </w:t>
      </w:r>
      <w:r w:rsidRPr="00775745">
        <w:rPr>
          <w:color w:val="000000"/>
          <w:sz w:val="20"/>
          <w:lang w:val="ru-RU"/>
        </w:rPr>
        <w:t>Министра образования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и науки Республики Казахстан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от 21 января 2016 года № 56 </w:t>
      </w:r>
    </w:p>
    <w:bookmarkEnd w:id="2"/>
    <w:p w:rsidR="008B35AB" w:rsidRPr="00775745" w:rsidRDefault="00775745">
      <w:pPr>
        <w:spacing w:after="0"/>
        <w:jc w:val="right"/>
        <w:rPr>
          <w:lang w:val="ru-RU"/>
        </w:rPr>
      </w:pPr>
      <w:r w:rsidRPr="00775745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</w:t>
      </w:r>
      <w:r w:rsidRPr="00775745">
        <w:rPr>
          <w:color w:val="000000"/>
          <w:sz w:val="20"/>
          <w:lang w:val="ru-RU"/>
        </w:rPr>
        <w:t xml:space="preserve">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к Типовому положению о</w:t>
      </w:r>
      <w:r>
        <w:rPr>
          <w:color w:val="000000"/>
          <w:sz w:val="20"/>
        </w:rPr>
        <w:t>   </w:t>
      </w:r>
      <w:r w:rsidRPr="00775745">
        <w:rPr>
          <w:color w:val="000000"/>
          <w:sz w:val="20"/>
          <w:lang w:val="ru-RU"/>
        </w:rPr>
        <w:t xml:space="preserve"> 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 диссертационном совете</w:t>
      </w:r>
      <w:r>
        <w:rPr>
          <w:color w:val="000000"/>
          <w:sz w:val="20"/>
        </w:rPr>
        <w:t>  </w:t>
      </w:r>
      <w:r w:rsidRPr="00775745">
        <w:rPr>
          <w:color w:val="000000"/>
          <w:sz w:val="20"/>
          <w:lang w:val="ru-RU"/>
        </w:rPr>
        <w:t xml:space="preserve"> </w:t>
      </w:r>
    </w:p>
    <w:p w:rsidR="008B35AB" w:rsidRDefault="00775745">
      <w:pPr>
        <w:spacing w:after="0"/>
      </w:pPr>
      <w:r>
        <w:rPr>
          <w:b/>
          <w:color w:val="000000"/>
          <w:sz w:val="20"/>
        </w:rPr>
        <w:t>                </w:t>
      </w:r>
      <w:r w:rsidRPr="00775745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РЕГИСТРАЦИОННО-УЧЕТНАЯ КАРТОЧКА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8"/>
        <w:gridCol w:w="2347"/>
        <w:gridCol w:w="795"/>
        <w:gridCol w:w="795"/>
        <w:gridCol w:w="3857"/>
      </w:tblGrid>
      <w:tr w:rsidR="008B35AB" w:rsidRPr="0077574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Pr="00775745" w:rsidRDefault="00775745">
            <w:pPr>
              <w:spacing w:after="20"/>
              <w:ind w:left="20"/>
              <w:rPr>
                <w:lang w:val="ru-RU"/>
              </w:rPr>
            </w:pPr>
            <w:r w:rsidRPr="00775745">
              <w:rPr>
                <w:color w:val="000000"/>
                <w:sz w:val="20"/>
                <w:lang w:val="ru-RU"/>
              </w:rPr>
              <w:t>Фамилия, имя, отчество (при наличии) (полностью)</w:t>
            </w:r>
          </w:p>
        </w:tc>
      </w:tr>
      <w:tr w:rsidR="008B35AB">
        <w:trPr>
          <w:trHeight w:val="30"/>
          <w:tblCellSpacing w:w="0" w:type="auto"/>
        </w:trPr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2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Гражданство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Национальность</w:t>
            </w:r>
            <w:proofErr w:type="spellEnd"/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аттестационного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</w:p>
        </w:tc>
      </w:tr>
      <w:tr w:rsidR="008B35A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Диссертационный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</w:p>
        </w:tc>
      </w:tr>
      <w:tr w:rsidR="008B35AB" w:rsidRPr="0077574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Pr="00775745" w:rsidRDefault="00775745">
            <w:pPr>
              <w:spacing w:after="20"/>
              <w:ind w:left="20"/>
              <w:rPr>
                <w:lang w:val="ru-RU"/>
              </w:rPr>
            </w:pPr>
            <w:r w:rsidRPr="00775745">
              <w:rPr>
                <w:color w:val="000000"/>
                <w:sz w:val="20"/>
                <w:lang w:val="ru-RU"/>
              </w:rPr>
              <w:t>Наименование вуза, в котором защищена диссертация</w:t>
            </w:r>
          </w:p>
        </w:tc>
      </w:tr>
      <w:tr w:rsidR="008B35A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Соискатель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8B35A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Присуждена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Default="0077574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диплома</w:t>
            </w:r>
            <w:proofErr w:type="spellEnd"/>
          </w:p>
        </w:tc>
      </w:tr>
      <w:tr w:rsidR="008B35AB" w:rsidRPr="0077574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Pr="00775745" w:rsidRDefault="00775745">
            <w:pPr>
              <w:spacing w:after="20"/>
              <w:ind w:left="20"/>
              <w:rPr>
                <w:lang w:val="ru-RU"/>
              </w:rPr>
            </w:pPr>
            <w:r w:rsidRPr="00775745">
              <w:rPr>
                <w:color w:val="000000"/>
                <w:sz w:val="20"/>
                <w:lang w:val="ru-RU"/>
              </w:rPr>
              <w:t xml:space="preserve">Доктор </w:t>
            </w:r>
            <w:r w:rsidRPr="00775745">
              <w:rPr>
                <w:color w:val="000000"/>
                <w:sz w:val="20"/>
                <w:lang w:val="ru-RU"/>
              </w:rPr>
              <w:t>философии (</w:t>
            </w:r>
            <w:r>
              <w:rPr>
                <w:color w:val="000000"/>
                <w:sz w:val="20"/>
              </w:rPr>
              <w:t>PhD</w:t>
            </w:r>
            <w:r w:rsidRPr="00775745">
              <w:rPr>
                <w:color w:val="000000"/>
                <w:sz w:val="20"/>
                <w:lang w:val="ru-RU"/>
              </w:rPr>
              <w:t>), доктор по профилю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35AB" w:rsidRPr="00775745" w:rsidRDefault="00775745">
            <w:pPr>
              <w:spacing w:after="0"/>
              <w:rPr>
                <w:lang w:val="ru-RU"/>
              </w:rPr>
            </w:pPr>
            <w:r w:rsidRPr="00775745">
              <w:rPr>
                <w:lang w:val="ru-RU"/>
              </w:rPr>
              <w:br/>
            </w:r>
          </w:p>
        </w:tc>
      </w:tr>
    </w:tbl>
    <w:p w:rsidR="008B35AB" w:rsidRPr="00775745" w:rsidRDefault="00775745">
      <w:pPr>
        <w:spacing w:after="0"/>
        <w:rPr>
          <w:lang w:val="ru-RU"/>
        </w:rPr>
      </w:pPr>
      <w:proofErr w:type="spellStart"/>
      <w:r>
        <w:rPr>
          <w:b/>
          <w:color w:val="000000"/>
          <w:sz w:val="20"/>
        </w:rPr>
        <w:t>Примечания</w:t>
      </w:r>
      <w:proofErr w:type="spellEnd"/>
      <w:r>
        <w:rPr>
          <w:b/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 1. </w:t>
      </w:r>
      <w:proofErr w:type="spellStart"/>
      <w:r>
        <w:rPr>
          <w:color w:val="000000"/>
          <w:sz w:val="20"/>
        </w:rPr>
        <w:t>Текст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карточке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выполненной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светлой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плотной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бумаге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формата</w:t>
      </w:r>
      <w:proofErr w:type="spellEnd"/>
      <w:r>
        <w:rPr>
          <w:color w:val="000000"/>
          <w:sz w:val="20"/>
        </w:rPr>
        <w:t xml:space="preserve"> 148х105мм. </w:t>
      </w:r>
      <w:r>
        <w:br/>
      </w:r>
      <w:r w:rsidRPr="00775745">
        <w:rPr>
          <w:color w:val="000000"/>
          <w:sz w:val="20"/>
          <w:lang w:val="ru-RU"/>
        </w:rPr>
        <w:t>2. Графы «№ аттестационного дела» и «Присуждена степень» заполняются в Комитете.</w:t>
      </w:r>
      <w:r w:rsidRPr="00775745">
        <w:rPr>
          <w:lang w:val="ru-RU"/>
        </w:rPr>
        <w:br/>
      </w:r>
      <w:r w:rsidRPr="00775745">
        <w:rPr>
          <w:color w:val="000000"/>
          <w:sz w:val="20"/>
          <w:lang w:val="ru-RU"/>
        </w:rPr>
        <w:t xml:space="preserve">3. На оборотной стороне карточки </w:t>
      </w:r>
      <w:r w:rsidRPr="00775745">
        <w:rPr>
          <w:color w:val="000000"/>
          <w:sz w:val="20"/>
          <w:lang w:val="ru-RU"/>
        </w:rPr>
        <w:t>на казахском, русском и английском языках указать фамилию, имя, отчество (при наличии) соискателя, заверенные его подписью.</w:t>
      </w:r>
    </w:p>
    <w:p w:rsidR="008B35AB" w:rsidRPr="00775745" w:rsidRDefault="00775745">
      <w:pPr>
        <w:spacing w:after="0"/>
        <w:rPr>
          <w:lang w:val="ru-RU"/>
        </w:rPr>
      </w:pPr>
      <w:r w:rsidRPr="00775745">
        <w:rPr>
          <w:lang w:val="ru-RU"/>
        </w:rPr>
        <w:br/>
      </w:r>
      <w:r w:rsidRPr="00775745">
        <w:rPr>
          <w:lang w:val="ru-RU"/>
        </w:rPr>
        <w:br/>
      </w:r>
    </w:p>
    <w:p w:rsidR="008B35AB" w:rsidRPr="00775745" w:rsidRDefault="00775745">
      <w:pPr>
        <w:pStyle w:val="disclaimer"/>
        <w:rPr>
          <w:lang w:val="ru-RU"/>
        </w:rPr>
      </w:pPr>
      <w:r w:rsidRPr="0077574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B35AB" w:rsidRPr="007757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AB"/>
    <w:rsid w:val="00775745"/>
    <w:rsid w:val="008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7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74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7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74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2016-04-06T09:18:00Z</dcterms:created>
  <dcterms:modified xsi:type="dcterms:W3CDTF">2016-04-06T09:18:00Z</dcterms:modified>
</cp:coreProperties>
</file>