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81" w:rsidRPr="004C0581" w:rsidRDefault="004C0581" w:rsidP="004C05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C05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Комитета от 15.03.13 г., № 535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открытии диссертационных советов по защите докторских диссертаций на присуждение ученой степени доктора философии (</w:t>
      </w:r>
      <w:proofErr w:type="spellStart"/>
      <w:r w:rsidRPr="004C0581">
        <w:rPr>
          <w:rFonts w:ascii="Times New Roman" w:eastAsia="Times New Roman" w:hAnsi="Times New Roman" w:cs="Times New Roman"/>
          <w:b/>
          <w:bCs/>
          <w:sz w:val="24"/>
          <w:szCs w:val="24"/>
        </w:rPr>
        <w:t>PhD</w:t>
      </w:r>
      <w:proofErr w:type="spellEnd"/>
      <w:r w:rsidRPr="004C0581">
        <w:rPr>
          <w:rFonts w:ascii="Times New Roman" w:eastAsia="Times New Roman" w:hAnsi="Times New Roman" w:cs="Times New Roman"/>
          <w:b/>
          <w:bCs/>
          <w:sz w:val="24"/>
          <w:szCs w:val="24"/>
        </w:rPr>
        <w:t>),  доктора по профилю в 2013 году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058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  с п. 3 «Типового положения о диссертационном совете», утвержденном приказом Министра образования и науки Республики Казахстан               № 126 от 31 марта 2011 года,  «Положением о Комитете по контролю в сфере образования и науки Министерства образования и науки Республики Казахстан» и на основании решения Коллегии Комитета от 14 марта 2013 года (протокол № 1) </w:t>
      </w:r>
      <w:r w:rsidRPr="004C05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  <w:proofErr w:type="gramEnd"/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1. Открыть диссертационные советы по защите диссертаций на присуждение ученой степени доктора философии (</w:t>
      </w:r>
      <w:proofErr w:type="spellStart"/>
      <w:r w:rsidRPr="004C0581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4C0581">
        <w:rPr>
          <w:rFonts w:ascii="Times New Roman" w:eastAsia="Times New Roman" w:hAnsi="Times New Roman" w:cs="Times New Roman"/>
          <w:sz w:val="24"/>
          <w:szCs w:val="24"/>
        </w:rPr>
        <w:t>), доктора по профилю  (далее – диссертационные советы)  в вузах согласно приложению  к настоящему приказу.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2. Утвердить председателей диссертационных советов в вузах согласно приложению  к настоящему приказу.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3. Утвердить срок полномочий диссертационных советов  до  31 декабря 2013 года.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4. Ректорам вузов, в которых открыты диссертационные советы, в течение месяца утвердить состав диссертационных советов согласно приложению  к настоящему Приказу.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 xml:space="preserve">5. Ректорам вузов, в которых завершают обучение докторанты </w:t>
      </w:r>
      <w:proofErr w:type="spellStart"/>
      <w:r w:rsidRPr="004C0581">
        <w:rPr>
          <w:rFonts w:ascii="Times New Roman" w:eastAsia="Times New Roman" w:hAnsi="Times New Roman" w:cs="Times New Roman"/>
          <w:sz w:val="24"/>
          <w:szCs w:val="24"/>
        </w:rPr>
        <w:t>PhD</w:t>
      </w:r>
      <w:proofErr w:type="spellEnd"/>
      <w:r w:rsidRPr="004C0581">
        <w:rPr>
          <w:rFonts w:ascii="Times New Roman" w:eastAsia="Times New Roman" w:hAnsi="Times New Roman" w:cs="Times New Roman"/>
          <w:sz w:val="24"/>
          <w:szCs w:val="24"/>
        </w:rPr>
        <w:t>,  обеспечить своевременное представление  документов в диссертационные советы.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4C058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C058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7. Настоящий приказ вступает в силу со дня подписания.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                                            С. </w:t>
      </w:r>
      <w:proofErr w:type="spellStart"/>
      <w:r w:rsidRPr="004C0581">
        <w:rPr>
          <w:rFonts w:ascii="Times New Roman" w:eastAsia="Times New Roman" w:hAnsi="Times New Roman" w:cs="Times New Roman"/>
          <w:b/>
          <w:bCs/>
          <w:sz w:val="24"/>
          <w:szCs w:val="24"/>
        </w:rPr>
        <w:t>Ирсалиев</w:t>
      </w:r>
      <w:proofErr w:type="spellEnd"/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81" w:rsidRPr="006F0A02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581" w:rsidRPr="006F0A02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581" w:rsidRPr="006F0A02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581" w:rsidRPr="006F0A02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581" w:rsidRPr="006F0A02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581" w:rsidRPr="006F0A02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581" w:rsidRPr="006F0A02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приказу  председателя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Комитета по контролю в сфере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образования и науки</w:t>
      </w:r>
    </w:p>
    <w:p w:rsidR="004C0581" w:rsidRPr="004C0581" w:rsidRDefault="004C0581" w:rsidP="004C0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от « 15 » марта  2013 года № 535</w:t>
      </w:r>
    </w:p>
    <w:p w:rsidR="004C0581" w:rsidRPr="004C0581" w:rsidRDefault="004C0581" w:rsidP="004C0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581" w:rsidRPr="004C0581" w:rsidRDefault="004C0581" w:rsidP="004C0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b/>
          <w:bCs/>
          <w:sz w:val="24"/>
          <w:szCs w:val="24"/>
        </w:rPr>
        <w:t>Диссертационные советы по защите диссертаций на присуждение ученой степени доктора философии (</w:t>
      </w:r>
      <w:proofErr w:type="spellStart"/>
      <w:r w:rsidRPr="004C0581">
        <w:rPr>
          <w:rFonts w:ascii="Times New Roman" w:eastAsia="Times New Roman" w:hAnsi="Times New Roman" w:cs="Times New Roman"/>
          <w:b/>
          <w:bCs/>
          <w:sz w:val="24"/>
          <w:szCs w:val="24"/>
        </w:rPr>
        <w:t>PhD</w:t>
      </w:r>
      <w:proofErr w:type="spellEnd"/>
      <w:r w:rsidRPr="004C0581">
        <w:rPr>
          <w:rFonts w:ascii="Times New Roman" w:eastAsia="Times New Roman" w:hAnsi="Times New Roman" w:cs="Times New Roman"/>
          <w:b/>
          <w:bCs/>
          <w:sz w:val="24"/>
          <w:szCs w:val="24"/>
        </w:rPr>
        <w:t>), доктора по профилю  в 2013 году</w:t>
      </w:r>
    </w:p>
    <w:p w:rsidR="004C0581" w:rsidRPr="004C0581" w:rsidRDefault="004C0581" w:rsidP="004C0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58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370" w:type="pct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181"/>
        <w:gridCol w:w="1528"/>
        <w:gridCol w:w="4913"/>
        <w:gridCol w:w="3213"/>
      </w:tblGrid>
      <w:tr w:rsidR="004C0581" w:rsidRPr="004C0581" w:rsidTr="006F0A02">
        <w:trPr>
          <w:tblCellSpacing w:w="0" w:type="dxa"/>
        </w:trPr>
        <w:tc>
          <w:tcPr>
            <w:tcW w:w="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Диссертационные советы (ДС)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диссертационного совета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диссертационного совета</w:t>
            </w:r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Диссертационные советы  при Казахском национальном университете 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им. аль-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Фараби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философским наукам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6D020100 Философия       6D050100   </w:t>
            </w:r>
            <w:proofErr w:type="spellStart"/>
            <w:proofErr w:type="gram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оциология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6D050200   Политология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6D050300 Психология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Абдирайымова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Гульмира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Сериковна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социологических наук, профессор, заведующая кафедрой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 по 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наноматериалам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6D074000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Наноматериалы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областям применения)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6D071000 Материаловедение и технология новых материалов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Мансуров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Зулхаир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Аймухаметович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 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химических наук, профессор, директор Института проблем горения</w:t>
            </w:r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химии и химической технологии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6D060600  Химия               6D072000 Химическая технология неорганических веществ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6D072100 Химическая технология органических веществ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6D060800  Экология (химические и технические науки)          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 Григорий Алексеевич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химических наук, профессор, заместитель  заведующего кафедрой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физике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6D060400 Физика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6D071900 Радиотехника, электроника и телекоммуникации                                              6D072300 Техническая физика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Аскарова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Алия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Сандыбаевна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физико-математических наук, профессор, заведующая лабораторией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 по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математике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6D060100 Математика        6D060200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  6D060300 Механика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6D070500 Математическое и компьютерное моделирование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Калтаев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Айдархан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Жусупбекулы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доктор физико-математических наук, профессор, заведующий кафедрой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Фараби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,  </w:t>
            </w:r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географии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6D060900 География            6D090200 Туризм                        6D091100  Геоэкология и управление    природопользованием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Сальников Виталий Григорьевич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географических наук, профессор, декан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аль-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Фараби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Диссертационные советы  при Евразийском национальном университете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имени Л. Н. Гумилева</w:t>
            </w:r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биологическим наукам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6D060700  Биология            6D070100  Биотехнология (по отраслям и областям применения)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6D060800  Экология    (биологические науки)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Берсимбай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Рахметкажы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Искендирович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  биологических наук, профессор, заведующий лабораторией  ЕНУ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Л.Гумилева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филологическим наукам и иностранной филологии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6D020500 Филология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6D020700 Переводческое дело 6D021000 Иностранная филология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6D021300 Лингвистика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6D021400 Литературоведение 6D050400 Журналистика    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Дихан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Камзабекулы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 филологических наук, профессор, проректор  ЕНУ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Л.Гумилева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строительству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6D071300 Транспорт, транспортная техника и технологии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6D072900 Строительство 6D073000 Производство строительных  материалов, изделий и конструкций                                                               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Байтасов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Талгат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Маратович, 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технических наук,  профессор,  декан ЕНУ  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Л.Гумилева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историческим наукам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6D020200 Международные отношения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6D020300 История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6D020900 Востоковедение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6D050500  Регионоведение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Садыков 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Тлеген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Садыкович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исторических наук, профессор, декан ЕНУ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Л.Н.Гумилева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юриспруденции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6D030100 Юриспруденция      6D030200 Международное право                                             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Балтабаев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Куаныш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Жетписович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юридических наук, заведующий кафедрой ЕНУ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Л.Н.Гумилева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Диссертационные советы  при Казахском национальном техническом университете </w:t>
            </w: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имени  К.И.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Сатпаева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горному делу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6D070700 Горное дело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6D070900 Металлургия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Юсупов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Халидилла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Абенович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технических наук, профессор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К.И.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  нефтегазовому делу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6D070600 Геология и разведка месторождений полезных ископаемых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6D070800 Нефтегазовое дело                         6D073900 Нефтехимия                        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Омирсериков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Мурат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Шукеевич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геолого-минералогических наук, профессор, директор института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К.И.Сатпаева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информационным системам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6D070200 Автоматизация и управление 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6D070300 Информационные системы  (по отраслям)  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6D070400 Вычислительная техника и программное обеспечение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6D075100 Информатика, вычислительная техника  и управление  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Ахметов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Бахытжан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Сражатдинович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технических наук, профессор,  директор института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КазНТУ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К.И.Сатпаева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Диссертационные советы  при Казахском национальном аграрном университете</w:t>
            </w:r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сельскохозяйственным наукам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6D080100 Агрономия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6D080200 Технология производства продуктов животноводства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6D080800 Почвоведение и агрохимия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6D080900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Плодоовощеводство</w:t>
            </w:r>
            <w:proofErr w:type="spellEnd"/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6D081100  Защита и карантин растений    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Бегембеков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Кыргызбай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Нургазыулы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сельскохозяйственных наук, доцент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КазНАУ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ветеринарным наукам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6D120100 Ветеринарная медицина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6D120200 Ветеринарная санитария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Сарсембаева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Нуржан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Билтебаевна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ветеринарных наук, профессор, заведующая кафедрой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КазНАУ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землеустройство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6D080500  Водные ресурсы и водопользование  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6D080700  Лесные ресурсы и лесоводство 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6D090300 Землеустройство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6D090700 Кадастр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Тлеукулов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Алмас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Токтасынович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сельскохозяйственных наук,  профессор, заведующий кафедрой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КазНАУ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Диссертационные советы  при Казахском национальном педагогическом университете имени Абая</w:t>
            </w:r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образованию (гуманитарны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науки)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6D010300 Педагогика и психология       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6D011400 История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6D011700 Казахский язык и литература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6D011900 Иностранный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языка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Тургунбаева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Ботагуль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Алтаевна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педагогических наук, профессор, заведующая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кафедрой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КазНПУ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бая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образованию (естественные науки)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6D010900 Математика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6D011100 Информатика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6D011300  Биология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6D012000 Профессиональное обучение (по отраслям)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Мынбаева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Айгерим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Казыевна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педагогических наук, доцент,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завкафедрой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ль-Фараби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Диссертационный совет  при Казахской национальной академии искусств 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имени Т.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Жургенова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искусству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6D040600  Режиссура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6D040700  Актерское искусство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6D041300  Живопись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6D041600  Искусствоведение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6D041700  Декоративное искусство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6D042100 - Дизайн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Каржаубаева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Сангуль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Камаловна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искусствоведения, профессор  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КазНАИ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Т.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Жургенова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Диссертационный совет  при Казахском национальном медицинском университете имени С.Д.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Асфендиярова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медицине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6D110100 Медицина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6D110200 Общественное  здравоохранение 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Ахметов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Валихан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Исаевич,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медицинских наук, профессор,  ректор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Алматинского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института усовершенствования врачей</w:t>
            </w:r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Диссертационный совет  при    Южно-Казахстанском государственном университете имени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М.Ауэзова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машиностроению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6D071200 Машиностроение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6D072400 Технологические машины и оборудование (по отраслям)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6D073200 Стандартизация и сертификация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6D080600 Аграрная техника и технология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Ескендиров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Шарипжан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Заханович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технических наук, профессор ЮКГУ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М.Ауэзова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Диссертационный совет  при Павлодарском государственном университете 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имени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С.Торайгырова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энергетике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6D071800 Электроэнергетика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6D081200 Энергообеспечение сельского хозяйства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Клецель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Марк Яковлевич, 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технических наук, профессор ПГУ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С.Торайгырова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Диссертационный совет  при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Таразском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государственном университете 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имени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М.Х.Дулати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технологии легкой и пищевой промышленности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6D072600 Технология и конструирование изделий легкой промышленности (по областям применения)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6D072700 Технология продовольственных продуктов (по областям применения)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6D073500 Пищевая безопасность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6D073600 Безопасность непродовольственных товаров и изделий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Мадиев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Ускенбай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Кабулбекович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технических наук, профессор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ТарГУ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М.Дулати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Диссертационные советы  при Казахском экономическом университете 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имени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Т.Рыскулова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управление проектами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 051800  Управление проектами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 052000 Деловое администрирование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Саткалиева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 Тамара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Сагимбаевна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экономических наук, заведующая кафедрой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Т.Рыскулова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экономике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 050600  Экономика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 050900 Финансы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 050800 Учет и аудит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 051300 Мировая экономика                                  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Арыстанбаева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Сауле</w:t>
            </w:r>
            <w:proofErr w:type="gram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Сабыровна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доктор экономических наук,  первый проректор-проректор по учебной работе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Т.Рыскулова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менеджмент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 050700 Менеджмент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 051100 Маркетинг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 051700 Инновационный менеджмент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Умирзаков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Самажан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Ынтыкбаевич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экономических наук, декан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КазЭУ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Т.Рыскулова</w:t>
            </w:r>
            <w:proofErr w:type="spellEnd"/>
          </w:p>
        </w:tc>
      </w:tr>
      <w:tr w:rsidR="004C0581" w:rsidRPr="004C0581" w:rsidTr="006F0A02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Диссертационный совет  при Академии государственного управления при Президенте Республики Казахстан</w:t>
            </w:r>
          </w:p>
        </w:tc>
      </w:tr>
      <w:tr w:rsidR="004C0581" w:rsidRPr="004C0581" w:rsidTr="006F0A02">
        <w:trPr>
          <w:tblCellSpacing w:w="0" w:type="dxa"/>
        </w:trPr>
        <w:tc>
          <w:tcPr>
            <w:tcW w:w="2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ДС по государственному управлению</w:t>
            </w:r>
          </w:p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6D 051000 Государственное и местное управление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581" w:rsidRPr="004C0581" w:rsidRDefault="004C0581" w:rsidP="004C0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Мухамеджанова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Алия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Гафуровна</w:t>
            </w:r>
            <w:proofErr w:type="spellEnd"/>
            <w:r w:rsidRPr="004C0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доктор экономических наук, профессор, </w:t>
            </w:r>
            <w:proofErr w:type="gramStart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>вице-ректор</w:t>
            </w:r>
            <w:proofErr w:type="gramEnd"/>
            <w:r w:rsidRPr="004C0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учебной работе Академии государственного управления при Президенте РК</w:t>
            </w:r>
          </w:p>
        </w:tc>
      </w:tr>
    </w:tbl>
    <w:p w:rsidR="00C67642" w:rsidRDefault="00C67642"/>
    <w:sectPr w:rsidR="00C67642" w:rsidSect="00C6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81"/>
    <w:rsid w:val="004C0581"/>
    <w:rsid w:val="006F0A02"/>
    <w:rsid w:val="008D5327"/>
    <w:rsid w:val="00C67642"/>
    <w:rsid w:val="00CC6C14"/>
    <w:rsid w:val="00E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5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05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BBGGG</dc:creator>
  <cp:lastModifiedBy>user</cp:lastModifiedBy>
  <cp:revision>2</cp:revision>
  <cp:lastPrinted>2013-05-17T06:14:00Z</cp:lastPrinted>
  <dcterms:created xsi:type="dcterms:W3CDTF">2014-10-16T04:42:00Z</dcterms:created>
  <dcterms:modified xsi:type="dcterms:W3CDTF">2014-10-16T04:42:00Z</dcterms:modified>
</cp:coreProperties>
</file>