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8" w:rsidRPr="00D80664" w:rsidRDefault="00AE588A" w:rsidP="00AE5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 w:rsidR="00A45328" w:rsidRPr="00D80664">
        <w:rPr>
          <w:rFonts w:ascii="Times New Roman" w:hAnsi="Times New Roman"/>
          <w:sz w:val="28"/>
          <w:szCs w:val="28"/>
        </w:rPr>
        <w:t>У</w:t>
      </w:r>
      <w:r w:rsidRPr="00D80664">
        <w:rPr>
          <w:rFonts w:ascii="Times New Roman" w:hAnsi="Times New Roman"/>
          <w:sz w:val="28"/>
          <w:szCs w:val="28"/>
        </w:rPr>
        <w:t>тверждаю</w:t>
      </w:r>
    </w:p>
    <w:p w:rsidR="00A45328" w:rsidRPr="00D80664" w:rsidRDefault="00A45328" w:rsidP="00AE588A">
      <w:pPr>
        <w:spacing w:after="0" w:line="240" w:lineRule="auto"/>
        <w:ind w:right="139"/>
        <w:jc w:val="right"/>
        <w:rPr>
          <w:rFonts w:ascii="Times New Roman" w:hAnsi="Times New Roman"/>
          <w:sz w:val="28"/>
          <w:szCs w:val="28"/>
        </w:rPr>
      </w:pPr>
      <w:r w:rsidRPr="00D80664">
        <w:rPr>
          <w:rFonts w:ascii="Times New Roman" w:hAnsi="Times New Roman"/>
          <w:sz w:val="28"/>
          <w:szCs w:val="28"/>
        </w:rPr>
        <w:t>проректор по</w:t>
      </w:r>
      <w:r w:rsidRPr="00D80664">
        <w:rPr>
          <w:rFonts w:ascii="Times New Roman" w:hAnsi="Times New Roman"/>
          <w:sz w:val="28"/>
          <w:szCs w:val="28"/>
          <w:lang w:val="kk-KZ"/>
        </w:rPr>
        <w:t xml:space="preserve"> академической </w:t>
      </w:r>
    </w:p>
    <w:p w:rsidR="00A45328" w:rsidRPr="00D80664" w:rsidRDefault="00A45328" w:rsidP="00AE588A">
      <w:pPr>
        <w:spacing w:after="0" w:line="240" w:lineRule="auto"/>
        <w:ind w:right="139"/>
        <w:jc w:val="right"/>
        <w:rPr>
          <w:rFonts w:ascii="Times New Roman" w:hAnsi="Times New Roman"/>
          <w:sz w:val="28"/>
          <w:szCs w:val="28"/>
          <w:lang w:val="kk-KZ"/>
        </w:rPr>
      </w:pPr>
      <w:r w:rsidRPr="00D806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58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80664">
        <w:rPr>
          <w:rFonts w:ascii="Times New Roman" w:hAnsi="Times New Roman"/>
          <w:sz w:val="28"/>
          <w:szCs w:val="28"/>
          <w:lang w:val="kk-KZ"/>
        </w:rPr>
        <w:t>деятельности М</w:t>
      </w:r>
      <w:r w:rsidRPr="00D80664">
        <w:rPr>
          <w:rFonts w:ascii="Times New Roman" w:hAnsi="Times New Roman"/>
          <w:sz w:val="28"/>
          <w:szCs w:val="28"/>
        </w:rPr>
        <w:t>.</w:t>
      </w:r>
      <w:r w:rsidRPr="00D80664">
        <w:rPr>
          <w:rFonts w:ascii="Times New Roman" w:hAnsi="Times New Roman"/>
          <w:sz w:val="28"/>
          <w:szCs w:val="28"/>
          <w:lang w:val="kk-KZ"/>
        </w:rPr>
        <w:t>А</w:t>
      </w:r>
      <w:r w:rsidRPr="00D80664">
        <w:rPr>
          <w:rFonts w:ascii="Times New Roman" w:hAnsi="Times New Roman"/>
          <w:sz w:val="28"/>
          <w:szCs w:val="28"/>
        </w:rPr>
        <w:t xml:space="preserve">. </w:t>
      </w:r>
      <w:r w:rsidRPr="00D80664">
        <w:rPr>
          <w:rFonts w:ascii="Times New Roman" w:hAnsi="Times New Roman"/>
          <w:sz w:val="28"/>
          <w:szCs w:val="28"/>
          <w:lang w:val="kk-KZ"/>
        </w:rPr>
        <w:t>Камалиев</w:t>
      </w:r>
    </w:p>
    <w:p w:rsidR="00A45328" w:rsidRPr="00D80664" w:rsidRDefault="00A45328" w:rsidP="00AE588A">
      <w:pPr>
        <w:spacing w:after="0" w:line="240" w:lineRule="auto"/>
        <w:ind w:right="139"/>
        <w:jc w:val="right"/>
        <w:rPr>
          <w:rFonts w:ascii="Times New Roman" w:hAnsi="Times New Roman"/>
          <w:sz w:val="28"/>
          <w:szCs w:val="28"/>
          <w:u w:val="single"/>
        </w:rPr>
      </w:pPr>
      <w:r w:rsidRPr="00D80664">
        <w:rPr>
          <w:rFonts w:ascii="Times New Roman" w:hAnsi="Times New Roman"/>
          <w:sz w:val="28"/>
          <w:szCs w:val="28"/>
        </w:rPr>
        <w:t>_________________________</w:t>
      </w:r>
    </w:p>
    <w:p w:rsidR="00A45328" w:rsidRPr="00D80664" w:rsidRDefault="00A45328" w:rsidP="00AE588A">
      <w:pPr>
        <w:spacing w:after="0" w:line="240" w:lineRule="auto"/>
        <w:ind w:right="139"/>
        <w:jc w:val="right"/>
        <w:rPr>
          <w:rFonts w:ascii="Times New Roman" w:hAnsi="Times New Roman"/>
          <w:sz w:val="28"/>
          <w:szCs w:val="28"/>
        </w:rPr>
      </w:pPr>
      <w:r w:rsidRPr="00D80664">
        <w:rPr>
          <w:rFonts w:ascii="Times New Roman" w:hAnsi="Times New Roman"/>
          <w:sz w:val="28"/>
          <w:szCs w:val="28"/>
        </w:rPr>
        <w:t>«___»_______________201</w:t>
      </w:r>
      <w:r w:rsidRPr="00D80664">
        <w:rPr>
          <w:rFonts w:ascii="Times New Roman" w:hAnsi="Times New Roman"/>
          <w:sz w:val="28"/>
          <w:szCs w:val="28"/>
          <w:lang w:val="kk-KZ"/>
        </w:rPr>
        <w:t>7</w:t>
      </w:r>
      <w:r w:rsidRPr="00D80664">
        <w:rPr>
          <w:rFonts w:ascii="Times New Roman" w:hAnsi="Times New Roman"/>
          <w:sz w:val="28"/>
          <w:szCs w:val="28"/>
        </w:rPr>
        <w:t xml:space="preserve"> г.</w:t>
      </w:r>
    </w:p>
    <w:p w:rsidR="00661607" w:rsidRPr="00D80664" w:rsidRDefault="00661607" w:rsidP="0042341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Default="00661607" w:rsidP="0042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88A" w:rsidRDefault="00AE588A" w:rsidP="0042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88A" w:rsidRDefault="00AE588A" w:rsidP="0042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88A" w:rsidRPr="00D80664" w:rsidRDefault="00AE588A" w:rsidP="0042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61607" w:rsidRDefault="00661607" w:rsidP="0042341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06F0" w:rsidRDefault="00F006F0" w:rsidP="0042341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06F0" w:rsidRDefault="00F006F0" w:rsidP="0042341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06F0" w:rsidRDefault="00F006F0" w:rsidP="0042341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06F0" w:rsidRDefault="00F006F0" w:rsidP="0042341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06F0" w:rsidRDefault="00F006F0" w:rsidP="0042341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06F0" w:rsidRPr="00D80664" w:rsidRDefault="00F006F0" w:rsidP="0042341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61607" w:rsidRPr="00050497" w:rsidRDefault="00661607" w:rsidP="0042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D6C" w:rsidRPr="00F33159" w:rsidRDefault="00661607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80664">
        <w:rPr>
          <w:rFonts w:ascii="Times New Roman" w:hAnsi="Times New Roman"/>
          <w:b/>
          <w:sz w:val="28"/>
          <w:szCs w:val="28"/>
        </w:rPr>
        <w:t xml:space="preserve">ПРОГРАММА ВСТУПИТЕЛЬНЫХ ЭКЗАМЕНОВ </w:t>
      </w:r>
      <w:r w:rsidR="00213C56">
        <w:rPr>
          <w:rFonts w:ascii="Times New Roman" w:hAnsi="Times New Roman"/>
          <w:b/>
          <w:sz w:val="28"/>
          <w:szCs w:val="28"/>
        </w:rPr>
        <w:t xml:space="preserve"> </w:t>
      </w:r>
      <w:r w:rsidRPr="00D80664">
        <w:rPr>
          <w:rFonts w:ascii="Times New Roman" w:hAnsi="Times New Roman"/>
          <w:b/>
          <w:sz w:val="28"/>
          <w:szCs w:val="28"/>
        </w:rPr>
        <w:t xml:space="preserve">В </w:t>
      </w:r>
      <w:r w:rsidR="00F33159">
        <w:rPr>
          <w:rFonts w:ascii="Times New Roman" w:hAnsi="Times New Roman"/>
          <w:b/>
          <w:sz w:val="28"/>
          <w:szCs w:val="28"/>
          <w:lang w:val="kk-KZ"/>
        </w:rPr>
        <w:t>ДОКТОРАНТУРУ</w:t>
      </w:r>
    </w:p>
    <w:p w:rsidR="00A45328" w:rsidRPr="00D80664" w:rsidRDefault="00661607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0664">
        <w:rPr>
          <w:rFonts w:ascii="Times New Roman" w:hAnsi="Times New Roman"/>
          <w:b/>
          <w:sz w:val="28"/>
          <w:szCs w:val="28"/>
        </w:rPr>
        <w:t>ПО</w:t>
      </w:r>
      <w:r w:rsidRPr="00D80664">
        <w:rPr>
          <w:rFonts w:ascii="Times New Roman" w:hAnsi="Times New Roman"/>
          <w:b/>
          <w:color w:val="000000"/>
          <w:sz w:val="28"/>
          <w:szCs w:val="28"/>
        </w:rPr>
        <w:t xml:space="preserve"> СПЕЦИАЛЬНОСТИ </w:t>
      </w:r>
      <w:r w:rsidR="00D80664" w:rsidRPr="00D80664">
        <w:rPr>
          <w:rFonts w:ascii="Times New Roman" w:hAnsi="Times New Roman"/>
          <w:b/>
          <w:color w:val="000000"/>
          <w:sz w:val="28"/>
          <w:szCs w:val="28"/>
        </w:rPr>
        <w:t>6Д110400– «ФАРМАЦИЯ»</w:t>
      </w:r>
    </w:p>
    <w:p w:rsidR="00661607" w:rsidRPr="00D80664" w:rsidRDefault="00661607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64">
        <w:rPr>
          <w:rFonts w:ascii="Times New Roman" w:hAnsi="Times New Roman"/>
          <w:b/>
          <w:sz w:val="28"/>
          <w:szCs w:val="28"/>
        </w:rPr>
        <w:t>НА 201</w:t>
      </w:r>
      <w:r w:rsidR="00A45328" w:rsidRPr="00D80664">
        <w:rPr>
          <w:rFonts w:ascii="Times New Roman" w:hAnsi="Times New Roman"/>
          <w:b/>
          <w:sz w:val="28"/>
          <w:szCs w:val="28"/>
          <w:lang w:val="kk-KZ"/>
        </w:rPr>
        <w:t>7</w:t>
      </w:r>
      <w:r w:rsidRPr="00D80664">
        <w:rPr>
          <w:rFonts w:ascii="Times New Roman" w:hAnsi="Times New Roman"/>
          <w:b/>
          <w:sz w:val="28"/>
          <w:szCs w:val="28"/>
        </w:rPr>
        <w:t xml:space="preserve"> – 201</w:t>
      </w:r>
      <w:r w:rsidR="00A45328" w:rsidRPr="00D80664">
        <w:rPr>
          <w:rFonts w:ascii="Times New Roman" w:hAnsi="Times New Roman"/>
          <w:b/>
          <w:sz w:val="28"/>
          <w:szCs w:val="28"/>
          <w:lang w:val="kk-KZ"/>
        </w:rPr>
        <w:t>8</w:t>
      </w:r>
      <w:r w:rsidRPr="00D8066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1607" w:rsidRPr="00D80664" w:rsidRDefault="00661607" w:rsidP="00423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left="-42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D80664" w:rsidRDefault="00661607" w:rsidP="00423414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8"/>
          <w:szCs w:val="28"/>
        </w:rPr>
      </w:pPr>
      <w:r w:rsidRPr="00D80664">
        <w:rPr>
          <w:rFonts w:ascii="Times New Roman" w:hAnsi="Times New Roman"/>
          <w:b/>
          <w:sz w:val="28"/>
          <w:szCs w:val="28"/>
        </w:rPr>
        <w:t>Алматы 201</w:t>
      </w:r>
      <w:r w:rsidR="00CF3D91" w:rsidRPr="00D80664">
        <w:rPr>
          <w:rFonts w:ascii="Times New Roman" w:hAnsi="Times New Roman"/>
          <w:b/>
          <w:sz w:val="28"/>
          <w:szCs w:val="28"/>
          <w:lang w:val="kk-KZ"/>
        </w:rPr>
        <w:t>7</w:t>
      </w:r>
      <w:r w:rsidR="00AE588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80664">
        <w:rPr>
          <w:rFonts w:ascii="Times New Roman" w:hAnsi="Times New Roman"/>
          <w:b/>
          <w:sz w:val="28"/>
          <w:szCs w:val="28"/>
        </w:rPr>
        <w:t>г.</w:t>
      </w:r>
    </w:p>
    <w:p w:rsidR="00661607" w:rsidRPr="00D80664" w:rsidRDefault="00661607" w:rsidP="00AE588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D80664">
        <w:rPr>
          <w:rFonts w:ascii="Times New Roman" w:hAnsi="Times New Roman"/>
          <w:sz w:val="28"/>
          <w:szCs w:val="28"/>
        </w:rPr>
        <w:lastRenderedPageBreak/>
        <w:t>Программа обсуждена и утверждена на заседании кафедры «</w:t>
      </w:r>
      <w:r w:rsidR="00CF3D91" w:rsidRPr="00D80664">
        <w:rPr>
          <w:rFonts w:ascii="Times New Roman" w:hAnsi="Times New Roman"/>
          <w:sz w:val="28"/>
          <w:szCs w:val="28"/>
          <w:lang w:val="kk-KZ"/>
        </w:rPr>
        <w:t>Фармацевтических дисциплин</w:t>
      </w:r>
      <w:r w:rsidRPr="00D80664">
        <w:rPr>
          <w:rFonts w:ascii="Times New Roman" w:hAnsi="Times New Roman"/>
          <w:sz w:val="28"/>
          <w:szCs w:val="28"/>
          <w:lang w:val="kk-KZ"/>
        </w:rPr>
        <w:t>» п</w:t>
      </w:r>
      <w:r w:rsidRPr="00D80664">
        <w:rPr>
          <w:rFonts w:ascii="Times New Roman" w:hAnsi="Times New Roman"/>
          <w:sz w:val="28"/>
          <w:szCs w:val="28"/>
        </w:rPr>
        <w:t>ротокол №</w:t>
      </w:r>
      <w:r w:rsidR="00894CB8" w:rsidRPr="00D80664">
        <w:rPr>
          <w:rFonts w:ascii="Times New Roman" w:hAnsi="Times New Roman"/>
          <w:sz w:val="28"/>
          <w:szCs w:val="28"/>
        </w:rPr>
        <w:t>___</w:t>
      </w:r>
      <w:r w:rsidRPr="00D80664">
        <w:rPr>
          <w:rFonts w:ascii="Times New Roman" w:hAnsi="Times New Roman"/>
          <w:sz w:val="28"/>
          <w:szCs w:val="28"/>
        </w:rPr>
        <w:t>, от «</w:t>
      </w:r>
      <w:r w:rsidR="00894CB8" w:rsidRPr="00D80664">
        <w:rPr>
          <w:rFonts w:ascii="Times New Roman" w:hAnsi="Times New Roman"/>
          <w:sz w:val="28"/>
          <w:szCs w:val="28"/>
        </w:rPr>
        <w:t>____</w:t>
      </w:r>
      <w:r w:rsidRPr="00D80664">
        <w:rPr>
          <w:rFonts w:ascii="Times New Roman" w:hAnsi="Times New Roman"/>
          <w:sz w:val="28"/>
          <w:szCs w:val="28"/>
        </w:rPr>
        <w:t xml:space="preserve">» </w:t>
      </w:r>
      <w:r w:rsidR="00894CB8" w:rsidRPr="00D80664">
        <w:rPr>
          <w:rFonts w:ascii="Times New Roman" w:hAnsi="Times New Roman"/>
          <w:sz w:val="28"/>
          <w:szCs w:val="28"/>
        </w:rPr>
        <w:t>________</w:t>
      </w:r>
      <w:r w:rsidRPr="00D80664">
        <w:rPr>
          <w:rFonts w:ascii="Times New Roman" w:hAnsi="Times New Roman"/>
          <w:sz w:val="28"/>
          <w:szCs w:val="28"/>
        </w:rPr>
        <w:t xml:space="preserve"> 201</w:t>
      </w:r>
      <w:r w:rsidR="00CF3D91" w:rsidRPr="00D80664">
        <w:rPr>
          <w:rFonts w:ascii="Times New Roman" w:hAnsi="Times New Roman"/>
          <w:sz w:val="28"/>
          <w:szCs w:val="28"/>
          <w:lang w:val="kk-KZ"/>
        </w:rPr>
        <w:t>7</w:t>
      </w:r>
      <w:r w:rsidRPr="00D80664">
        <w:rPr>
          <w:rFonts w:ascii="Times New Roman" w:hAnsi="Times New Roman"/>
          <w:sz w:val="28"/>
          <w:szCs w:val="28"/>
        </w:rPr>
        <w:t>г.</w:t>
      </w:r>
    </w:p>
    <w:p w:rsidR="00661607" w:rsidRPr="00D80664" w:rsidRDefault="00661607" w:rsidP="00AE588A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</w:p>
    <w:p w:rsidR="00661607" w:rsidRPr="00D80664" w:rsidRDefault="00661607" w:rsidP="00AE588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E588A" w:rsidRDefault="00661607" w:rsidP="00AE588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80664">
        <w:rPr>
          <w:rFonts w:ascii="Times New Roman" w:hAnsi="Times New Roman"/>
          <w:sz w:val="28"/>
          <w:szCs w:val="28"/>
        </w:rPr>
        <w:t>Заведующий кафедрой «</w:t>
      </w:r>
      <w:r w:rsidR="00CF3D91" w:rsidRPr="00D80664">
        <w:rPr>
          <w:rFonts w:ascii="Times New Roman" w:hAnsi="Times New Roman"/>
          <w:sz w:val="28"/>
          <w:szCs w:val="28"/>
        </w:rPr>
        <w:t>Фармацевтических</w:t>
      </w:r>
    </w:p>
    <w:p w:rsidR="00661607" w:rsidRPr="00D80664" w:rsidRDefault="00CF3D91" w:rsidP="00AE588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D80664">
        <w:rPr>
          <w:rFonts w:ascii="Times New Roman" w:hAnsi="Times New Roman"/>
          <w:sz w:val="28"/>
          <w:szCs w:val="28"/>
        </w:rPr>
        <w:t xml:space="preserve"> дисциплин</w:t>
      </w:r>
      <w:r w:rsidR="00661607" w:rsidRPr="00D80664">
        <w:rPr>
          <w:rFonts w:ascii="Times New Roman" w:hAnsi="Times New Roman"/>
          <w:sz w:val="28"/>
          <w:szCs w:val="28"/>
        </w:rPr>
        <w:t>»</w:t>
      </w:r>
      <w:r w:rsidR="00661607" w:rsidRPr="00D80664">
        <w:rPr>
          <w:rFonts w:ascii="Times New Roman" w:hAnsi="Times New Roman"/>
          <w:sz w:val="28"/>
          <w:szCs w:val="28"/>
          <w:lang w:val="kk-KZ"/>
        </w:rPr>
        <w:t>, д.</w:t>
      </w:r>
      <w:r w:rsidRPr="00D80664">
        <w:rPr>
          <w:rFonts w:ascii="Times New Roman" w:hAnsi="Times New Roman"/>
          <w:sz w:val="28"/>
          <w:szCs w:val="28"/>
          <w:lang w:val="kk-KZ"/>
        </w:rPr>
        <w:t>фарм</w:t>
      </w:r>
      <w:r w:rsidR="00661607" w:rsidRPr="00D80664">
        <w:rPr>
          <w:rFonts w:ascii="Times New Roman" w:hAnsi="Times New Roman"/>
          <w:sz w:val="28"/>
          <w:szCs w:val="28"/>
          <w:lang w:val="kk-KZ"/>
        </w:rPr>
        <w:t xml:space="preserve">.н., </w:t>
      </w:r>
      <w:r w:rsidRPr="00D80664">
        <w:rPr>
          <w:rFonts w:ascii="Times New Roman" w:hAnsi="Times New Roman"/>
          <w:sz w:val="28"/>
          <w:szCs w:val="28"/>
          <w:lang w:val="kk-KZ"/>
        </w:rPr>
        <w:t>профессор</w:t>
      </w:r>
      <w:r w:rsidR="00661607" w:rsidRPr="00D806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1607" w:rsidRPr="00D80664">
        <w:rPr>
          <w:rFonts w:ascii="Times New Roman" w:hAnsi="Times New Roman"/>
          <w:sz w:val="28"/>
          <w:szCs w:val="28"/>
          <w:lang w:val="kk-KZ"/>
        </w:rPr>
        <w:tab/>
        <w:t xml:space="preserve"> _______________</w:t>
      </w:r>
      <w:r w:rsidRPr="00D80664">
        <w:rPr>
          <w:rFonts w:ascii="Times New Roman" w:hAnsi="Times New Roman"/>
          <w:sz w:val="28"/>
          <w:szCs w:val="28"/>
          <w:lang w:val="kk-KZ"/>
        </w:rPr>
        <w:t>____</w:t>
      </w:r>
      <w:r w:rsidR="00661607" w:rsidRPr="00D806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80664">
        <w:rPr>
          <w:rFonts w:ascii="Times New Roman" w:hAnsi="Times New Roman"/>
          <w:sz w:val="28"/>
          <w:szCs w:val="28"/>
          <w:lang w:val="kk-KZ"/>
        </w:rPr>
        <w:t>Датхаев У.М.</w:t>
      </w:r>
    </w:p>
    <w:p w:rsidR="00661607" w:rsidRPr="00D80664" w:rsidRDefault="00661607" w:rsidP="00AE588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61607" w:rsidRPr="00D80664" w:rsidRDefault="00661607" w:rsidP="00AE588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80664">
        <w:rPr>
          <w:rFonts w:ascii="Times New Roman" w:hAnsi="Times New Roman"/>
          <w:sz w:val="28"/>
          <w:szCs w:val="28"/>
        </w:rPr>
        <w:t>Программа утверждена на заседании Комитета образовательных программ, протокол №</w:t>
      </w:r>
      <w:r w:rsidR="0083502C" w:rsidRPr="00D80664">
        <w:rPr>
          <w:rFonts w:ascii="Times New Roman" w:hAnsi="Times New Roman"/>
          <w:sz w:val="28"/>
          <w:szCs w:val="28"/>
        </w:rPr>
        <w:t>____</w:t>
      </w:r>
      <w:r w:rsidRPr="00D80664">
        <w:rPr>
          <w:rFonts w:ascii="Times New Roman" w:hAnsi="Times New Roman"/>
          <w:sz w:val="28"/>
          <w:szCs w:val="28"/>
        </w:rPr>
        <w:t>, от «</w:t>
      </w:r>
      <w:r w:rsidR="0083502C" w:rsidRPr="00D80664">
        <w:rPr>
          <w:rFonts w:ascii="Times New Roman" w:hAnsi="Times New Roman"/>
          <w:sz w:val="28"/>
          <w:szCs w:val="28"/>
        </w:rPr>
        <w:t>____</w:t>
      </w:r>
      <w:r w:rsidRPr="00D80664">
        <w:rPr>
          <w:rFonts w:ascii="Times New Roman" w:hAnsi="Times New Roman"/>
          <w:sz w:val="28"/>
          <w:szCs w:val="28"/>
        </w:rPr>
        <w:t xml:space="preserve">» </w:t>
      </w:r>
      <w:r w:rsidR="0083502C" w:rsidRPr="00D80664">
        <w:rPr>
          <w:rFonts w:ascii="Times New Roman" w:hAnsi="Times New Roman"/>
          <w:sz w:val="28"/>
          <w:szCs w:val="28"/>
        </w:rPr>
        <w:t>__________</w:t>
      </w:r>
      <w:r w:rsidRPr="00D80664">
        <w:rPr>
          <w:rFonts w:ascii="Times New Roman" w:hAnsi="Times New Roman"/>
          <w:sz w:val="28"/>
          <w:szCs w:val="28"/>
        </w:rPr>
        <w:t xml:space="preserve"> 201</w:t>
      </w:r>
      <w:r w:rsidR="00CF3D91" w:rsidRPr="00D80664">
        <w:rPr>
          <w:rFonts w:ascii="Times New Roman" w:hAnsi="Times New Roman"/>
          <w:sz w:val="28"/>
          <w:szCs w:val="28"/>
        </w:rPr>
        <w:t>7</w:t>
      </w:r>
      <w:r w:rsidRPr="00D80664">
        <w:rPr>
          <w:rFonts w:ascii="Times New Roman" w:hAnsi="Times New Roman"/>
          <w:sz w:val="28"/>
          <w:szCs w:val="28"/>
        </w:rPr>
        <w:t>г.</w:t>
      </w:r>
    </w:p>
    <w:p w:rsidR="00661607" w:rsidRPr="00D80664" w:rsidRDefault="00661607" w:rsidP="00AE588A">
      <w:pPr>
        <w:tabs>
          <w:tab w:val="left" w:pos="91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80664">
        <w:rPr>
          <w:rFonts w:ascii="Times New Roman" w:hAnsi="Times New Roman"/>
          <w:sz w:val="28"/>
          <w:szCs w:val="28"/>
        </w:rPr>
        <w:tab/>
      </w:r>
    </w:p>
    <w:p w:rsidR="00661607" w:rsidRPr="00D80664" w:rsidRDefault="00CF3D91" w:rsidP="00AE588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D80664">
        <w:rPr>
          <w:rFonts w:ascii="Times New Roman" w:hAnsi="Times New Roman"/>
          <w:sz w:val="28"/>
          <w:szCs w:val="28"/>
        </w:rPr>
        <w:t xml:space="preserve">Председатель КОП доцент </w:t>
      </w:r>
      <w:r w:rsidR="00661607" w:rsidRPr="00D80664">
        <w:rPr>
          <w:rFonts w:ascii="Times New Roman" w:hAnsi="Times New Roman"/>
          <w:sz w:val="28"/>
          <w:szCs w:val="28"/>
        </w:rPr>
        <w:tab/>
      </w:r>
      <w:r w:rsidR="00661607" w:rsidRPr="00D80664">
        <w:rPr>
          <w:rFonts w:ascii="Times New Roman" w:hAnsi="Times New Roman"/>
          <w:sz w:val="28"/>
          <w:szCs w:val="28"/>
        </w:rPr>
        <w:tab/>
      </w:r>
      <w:r w:rsidR="00661607" w:rsidRPr="00D80664">
        <w:rPr>
          <w:rFonts w:ascii="Times New Roman" w:hAnsi="Times New Roman"/>
          <w:sz w:val="28"/>
          <w:szCs w:val="28"/>
        </w:rPr>
        <w:tab/>
      </w:r>
      <w:r w:rsidR="00661607" w:rsidRPr="00D80664">
        <w:rPr>
          <w:rFonts w:ascii="Times New Roman" w:hAnsi="Times New Roman"/>
          <w:sz w:val="28"/>
          <w:szCs w:val="28"/>
          <w:lang w:val="kk-KZ"/>
        </w:rPr>
        <w:tab/>
      </w:r>
      <w:r w:rsidR="00661607" w:rsidRPr="00D80664">
        <w:rPr>
          <w:rFonts w:ascii="Times New Roman" w:hAnsi="Times New Roman"/>
          <w:sz w:val="28"/>
          <w:szCs w:val="28"/>
        </w:rPr>
        <w:t xml:space="preserve">____________ </w:t>
      </w:r>
      <w:r w:rsidRPr="00D80664">
        <w:rPr>
          <w:rFonts w:ascii="Times New Roman" w:hAnsi="Times New Roman"/>
          <w:sz w:val="28"/>
          <w:szCs w:val="28"/>
          <w:lang w:val="kk-KZ"/>
        </w:rPr>
        <w:t>Устенова Г.О.</w:t>
      </w:r>
    </w:p>
    <w:p w:rsidR="00661607" w:rsidRPr="00D80664" w:rsidRDefault="00661607" w:rsidP="00AE588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61607" w:rsidRPr="00D80664" w:rsidRDefault="00661607" w:rsidP="00AE588A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0664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D80664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D80664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D80664">
        <w:rPr>
          <w:rFonts w:ascii="Times New Roman" w:hAnsi="Times New Roman"/>
          <w:color w:val="000000"/>
          <w:sz w:val="28"/>
          <w:szCs w:val="28"/>
        </w:rPr>
        <w:t xml:space="preserve"> на заседании </w:t>
      </w:r>
      <w:r w:rsidR="00CF3D91" w:rsidRPr="00D80664">
        <w:rPr>
          <w:rFonts w:ascii="Times New Roman" w:hAnsi="Times New Roman"/>
          <w:color w:val="000000"/>
          <w:sz w:val="28"/>
          <w:szCs w:val="28"/>
          <w:lang w:val="kk-KZ"/>
        </w:rPr>
        <w:t>Академического</w:t>
      </w:r>
      <w:r w:rsidRPr="00D80664">
        <w:rPr>
          <w:rFonts w:ascii="Times New Roman" w:hAnsi="Times New Roman"/>
          <w:color w:val="000000"/>
          <w:sz w:val="28"/>
          <w:szCs w:val="28"/>
        </w:rPr>
        <w:t xml:space="preserve"> совета КазНМУ</w:t>
      </w:r>
    </w:p>
    <w:p w:rsidR="00661607" w:rsidRPr="00D80664" w:rsidRDefault="00661607" w:rsidP="00AE588A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0664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D80664">
        <w:rPr>
          <w:rFonts w:ascii="Times New Roman" w:hAnsi="Times New Roman"/>
          <w:color w:val="000000"/>
          <w:sz w:val="28"/>
          <w:szCs w:val="28"/>
        </w:rPr>
        <w:t>ротокол №</w:t>
      </w:r>
      <w:r w:rsidR="0083502C" w:rsidRPr="00D80664">
        <w:rPr>
          <w:rFonts w:ascii="Times New Roman" w:hAnsi="Times New Roman"/>
          <w:color w:val="000000"/>
          <w:sz w:val="28"/>
          <w:szCs w:val="28"/>
        </w:rPr>
        <w:t>____</w:t>
      </w:r>
      <w:r w:rsidRPr="00D80664">
        <w:rPr>
          <w:rFonts w:ascii="Times New Roman" w:hAnsi="Times New Roman"/>
          <w:color w:val="000000"/>
          <w:sz w:val="28"/>
          <w:szCs w:val="28"/>
        </w:rPr>
        <w:t>, от</w:t>
      </w:r>
      <w:r w:rsidRPr="00D80664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D80664">
        <w:rPr>
          <w:rFonts w:ascii="Times New Roman" w:hAnsi="Times New Roman"/>
          <w:sz w:val="28"/>
          <w:szCs w:val="28"/>
        </w:rPr>
        <w:t>«</w:t>
      </w:r>
      <w:r w:rsidR="0083502C" w:rsidRPr="00D80664">
        <w:rPr>
          <w:rFonts w:ascii="Times New Roman" w:hAnsi="Times New Roman"/>
          <w:sz w:val="28"/>
          <w:szCs w:val="28"/>
        </w:rPr>
        <w:t>___</w:t>
      </w:r>
      <w:r w:rsidRPr="00D80664">
        <w:rPr>
          <w:rFonts w:ascii="Times New Roman" w:hAnsi="Times New Roman"/>
          <w:sz w:val="28"/>
          <w:szCs w:val="28"/>
        </w:rPr>
        <w:t>»</w:t>
      </w:r>
      <w:r w:rsidRPr="00D806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502C" w:rsidRPr="00D80664">
        <w:rPr>
          <w:rFonts w:ascii="Times New Roman" w:hAnsi="Times New Roman"/>
          <w:sz w:val="28"/>
          <w:szCs w:val="28"/>
          <w:lang w:val="kk-KZ"/>
        </w:rPr>
        <w:t>_______</w:t>
      </w:r>
      <w:r w:rsidRPr="00D80664">
        <w:rPr>
          <w:rFonts w:ascii="Times New Roman" w:hAnsi="Times New Roman"/>
          <w:sz w:val="28"/>
          <w:szCs w:val="28"/>
        </w:rPr>
        <w:t xml:space="preserve"> 201</w:t>
      </w:r>
      <w:r w:rsidR="00CF3D91" w:rsidRPr="00D80664">
        <w:rPr>
          <w:rFonts w:ascii="Times New Roman" w:hAnsi="Times New Roman"/>
          <w:sz w:val="28"/>
          <w:szCs w:val="28"/>
          <w:lang w:val="kk-KZ"/>
        </w:rPr>
        <w:t>7</w:t>
      </w:r>
      <w:r w:rsidRPr="00D80664">
        <w:rPr>
          <w:rFonts w:ascii="Times New Roman" w:hAnsi="Times New Roman"/>
          <w:sz w:val="28"/>
          <w:szCs w:val="28"/>
          <w:lang w:val="kk-KZ"/>
        </w:rPr>
        <w:t>г</w:t>
      </w:r>
      <w:r w:rsidRPr="00D80664">
        <w:rPr>
          <w:rFonts w:ascii="Times New Roman" w:hAnsi="Times New Roman"/>
          <w:color w:val="000000"/>
          <w:sz w:val="28"/>
          <w:szCs w:val="28"/>
        </w:rPr>
        <w:t>.</w:t>
      </w:r>
    </w:p>
    <w:p w:rsidR="00661607" w:rsidRPr="00D80664" w:rsidRDefault="00661607" w:rsidP="00AE588A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607" w:rsidRPr="00D80664" w:rsidRDefault="00661607" w:rsidP="00AE588A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0664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D80664">
        <w:rPr>
          <w:rFonts w:ascii="Times New Roman" w:hAnsi="Times New Roman"/>
          <w:color w:val="000000"/>
          <w:sz w:val="28"/>
          <w:szCs w:val="28"/>
          <w:lang w:val="kk-KZ"/>
        </w:rPr>
        <w:t>, профессор</w:t>
      </w:r>
      <w:r w:rsidRPr="00D80664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D80664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D80664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D80664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          </w:t>
      </w:r>
      <w:r w:rsidRPr="00D80664">
        <w:rPr>
          <w:rFonts w:ascii="Times New Roman" w:hAnsi="Times New Roman"/>
          <w:sz w:val="28"/>
          <w:szCs w:val="28"/>
        </w:rPr>
        <w:t>_____________</w:t>
      </w:r>
      <w:r w:rsidR="00CF3D91" w:rsidRPr="00D80664">
        <w:rPr>
          <w:rFonts w:ascii="Times New Roman" w:hAnsi="Times New Roman"/>
          <w:sz w:val="28"/>
          <w:szCs w:val="28"/>
          <w:lang w:val="kk-KZ"/>
        </w:rPr>
        <w:t>Камалиев М.А.</w:t>
      </w:r>
      <w:r w:rsidRPr="00D806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4BA0" w:rsidRPr="00D80664" w:rsidRDefault="00894BA0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Pr="00D80664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Pr="00D80664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Pr="00D80664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D80664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F14" w:rsidRPr="00D80664" w:rsidRDefault="003A1F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F14" w:rsidRDefault="003A1F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88A" w:rsidRPr="00D80664" w:rsidRDefault="00AE588A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32" w:rsidRPr="00D80664" w:rsidRDefault="00A65032" w:rsidP="0042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6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159F0" w:rsidRPr="001159F0" w:rsidRDefault="00C27CC1" w:rsidP="00AE588A">
      <w:pPr>
        <w:pStyle w:val="a9"/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D80664">
        <w:rPr>
          <w:rFonts w:ascii="Times New Roman" w:hAnsi="Times New Roman"/>
          <w:sz w:val="28"/>
          <w:szCs w:val="28"/>
        </w:rPr>
        <w:tab/>
      </w:r>
      <w:r w:rsidR="001159F0" w:rsidRPr="001159F0">
        <w:rPr>
          <w:rFonts w:ascii="Times New Roman" w:hAnsi="Times New Roman"/>
          <w:sz w:val="28"/>
          <w:szCs w:val="28"/>
        </w:rPr>
        <w:t xml:space="preserve">Основными задачами высшей школы является повышение качества подготовки специалистов, развитие у них творческих способностей, инициативы и потребности постоянного обновления и расширения своих знаний. </w:t>
      </w:r>
    </w:p>
    <w:p w:rsidR="001159F0" w:rsidRDefault="001159F0" w:rsidP="00AE588A">
      <w:pPr>
        <w:pStyle w:val="a9"/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9F0">
        <w:rPr>
          <w:rFonts w:ascii="Times New Roman" w:hAnsi="Times New Roman"/>
          <w:sz w:val="28"/>
          <w:szCs w:val="28"/>
        </w:rPr>
        <w:t>В современных условиях совершенствования законодательства Республики Казахстан, увеличения научной и медицинской информации, быстрого обновления знаний в сфере обращения лекарственных средств, изделий медицинского назначения и медицинской техники серьезное значение приобретает подготовка высококвалифицированных врачей, фармацевтов и других специалистов в этой сфере, имеющих высокую профессиональную и теоретическую подготовку, способных к самостоятельной творческой работе.</w:t>
      </w:r>
    </w:p>
    <w:p w:rsidR="00A65032" w:rsidRPr="00D80664" w:rsidRDefault="001159F0" w:rsidP="00AE588A">
      <w:pPr>
        <w:pStyle w:val="a9"/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A65032" w:rsidRPr="00D80664">
        <w:rPr>
          <w:rFonts w:ascii="Times New Roman" w:hAnsi="Times New Roman"/>
          <w:b/>
          <w:sz w:val="28"/>
          <w:szCs w:val="28"/>
        </w:rPr>
        <w:t>Цель вступительного экзамена:</w:t>
      </w:r>
    </w:p>
    <w:p w:rsidR="00894BA0" w:rsidRPr="004B2F8D" w:rsidRDefault="00DB0A21" w:rsidP="00AE588A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80664">
        <w:rPr>
          <w:rFonts w:ascii="Times New Roman" w:hAnsi="Times New Roman"/>
          <w:sz w:val="28"/>
          <w:szCs w:val="28"/>
        </w:rPr>
        <w:tab/>
      </w:r>
      <w:r w:rsidR="004B2F8D">
        <w:rPr>
          <w:rFonts w:ascii="Times New Roman" w:hAnsi="Times New Roman"/>
          <w:sz w:val="28"/>
          <w:szCs w:val="28"/>
          <w:lang w:val="kk-KZ"/>
        </w:rPr>
        <w:t>о</w:t>
      </w:r>
      <w:r w:rsidR="00004781" w:rsidRPr="00D80664">
        <w:rPr>
          <w:rFonts w:ascii="Times New Roman" w:hAnsi="Times New Roman"/>
          <w:sz w:val="28"/>
          <w:szCs w:val="28"/>
        </w:rPr>
        <w:t xml:space="preserve">пределить знания поступающих в </w:t>
      </w:r>
      <w:r w:rsidR="004B2F8D">
        <w:rPr>
          <w:rFonts w:ascii="Times New Roman" w:hAnsi="Times New Roman"/>
          <w:sz w:val="28"/>
          <w:szCs w:val="28"/>
          <w:lang w:val="kk-KZ"/>
        </w:rPr>
        <w:t>ф</w:t>
      </w:r>
      <w:r w:rsidR="004B2F8D" w:rsidRPr="004B2F8D">
        <w:rPr>
          <w:rFonts w:ascii="Times New Roman" w:hAnsi="Times New Roman"/>
          <w:sz w:val="28"/>
          <w:szCs w:val="28"/>
          <w:lang w:val="kk-KZ"/>
        </w:rPr>
        <w:t>ормирование знаний, умений и практических навыков по организации фармацевтического бизнеса и управлению фармацевтическим рынком, проведению торговых операций в сфере обращения лекарственных средств, изделий медицинского назначения и медицинской техники.</w:t>
      </w:r>
    </w:p>
    <w:p w:rsidR="00A65032" w:rsidRPr="00D80664" w:rsidRDefault="00A65032" w:rsidP="00AE588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D80664">
        <w:rPr>
          <w:rFonts w:ascii="Times New Roman" w:hAnsi="Times New Roman"/>
          <w:b/>
          <w:sz w:val="28"/>
          <w:szCs w:val="28"/>
        </w:rPr>
        <w:t>Задачи вступительного экзамена:</w:t>
      </w:r>
    </w:p>
    <w:p w:rsidR="007C7207" w:rsidRPr="007C7207" w:rsidRDefault="007C7207" w:rsidP="00AE588A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Theme="minorEastAsia" w:hAnsi="Times New Roman"/>
          <w:sz w:val="28"/>
          <w:szCs w:val="28"/>
        </w:rPr>
      </w:pPr>
      <w:r w:rsidRPr="007C7207">
        <w:rPr>
          <w:rFonts w:ascii="Times New Roman" w:eastAsiaTheme="minorEastAsia" w:hAnsi="Times New Roman"/>
          <w:sz w:val="28"/>
          <w:szCs w:val="28"/>
        </w:rPr>
        <w:t>•</w:t>
      </w:r>
      <w:r w:rsidRPr="007C7207"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  <w:lang w:val="kk-KZ"/>
        </w:rPr>
        <w:t>знать</w:t>
      </w:r>
      <w:r>
        <w:rPr>
          <w:rFonts w:ascii="Times New Roman" w:eastAsiaTheme="minorEastAsia" w:hAnsi="Times New Roman"/>
          <w:sz w:val="28"/>
          <w:szCs w:val="28"/>
        </w:rPr>
        <w:t xml:space="preserve"> навыки осуществления</w:t>
      </w:r>
      <w:r w:rsidRPr="007C7207">
        <w:rPr>
          <w:rFonts w:ascii="Times New Roman" w:eastAsiaTheme="minorEastAsia" w:hAnsi="Times New Roman"/>
          <w:sz w:val="28"/>
          <w:szCs w:val="28"/>
        </w:rPr>
        <w:t xml:space="preserve"> в процессе использования функций  менеджмента, маркетинга и  мерчандайзинга  (планирования, организации,  мотивации и 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  <w:r w:rsidRPr="007C7207">
        <w:rPr>
          <w:rFonts w:ascii="Times New Roman" w:eastAsiaTheme="minorEastAsia" w:hAnsi="Times New Roman"/>
          <w:sz w:val="28"/>
          <w:szCs w:val="28"/>
        </w:rPr>
        <w:t>ко</w:t>
      </w:r>
      <w:r>
        <w:rPr>
          <w:rFonts w:ascii="Times New Roman" w:eastAsiaTheme="minorEastAsia" w:hAnsi="Times New Roman"/>
          <w:sz w:val="28"/>
          <w:szCs w:val="28"/>
        </w:rPr>
        <w:t>нтроля) в практической фармации,</w:t>
      </w:r>
      <w:r w:rsidRPr="007C7207">
        <w:rPr>
          <w:rFonts w:ascii="Times New Roman" w:eastAsiaTheme="minorEastAsia" w:hAnsi="Times New Roman"/>
          <w:sz w:val="28"/>
          <w:szCs w:val="28"/>
        </w:rPr>
        <w:t xml:space="preserve"> принятию управленческих решений;</w:t>
      </w:r>
    </w:p>
    <w:p w:rsidR="007C7207" w:rsidRPr="007C7207" w:rsidRDefault="007C7207" w:rsidP="00AE588A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Theme="minorEastAsia" w:hAnsi="Times New Roman"/>
          <w:sz w:val="28"/>
          <w:szCs w:val="28"/>
        </w:rPr>
      </w:pPr>
      <w:r w:rsidRPr="007C7207">
        <w:rPr>
          <w:rFonts w:ascii="Times New Roman" w:eastAsiaTheme="minorEastAsia" w:hAnsi="Times New Roman"/>
          <w:sz w:val="28"/>
          <w:szCs w:val="28"/>
        </w:rPr>
        <w:t>•</w:t>
      </w:r>
      <w:r w:rsidRPr="007C7207"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  <w:lang w:val="kk-KZ"/>
        </w:rPr>
        <w:t>знать</w:t>
      </w:r>
      <w:r w:rsidRPr="007C7207">
        <w:rPr>
          <w:rFonts w:ascii="Times New Roman" w:eastAsiaTheme="minorEastAsia" w:hAnsi="Times New Roman"/>
          <w:sz w:val="28"/>
          <w:szCs w:val="28"/>
        </w:rPr>
        <w:t xml:space="preserve"> коммуникативны</w:t>
      </w:r>
      <w:r>
        <w:rPr>
          <w:rFonts w:ascii="Times New Roman" w:eastAsiaTheme="minorEastAsia" w:hAnsi="Times New Roman"/>
          <w:sz w:val="28"/>
          <w:szCs w:val="28"/>
          <w:lang w:val="kk-KZ"/>
        </w:rPr>
        <w:t>е</w:t>
      </w:r>
      <w:r w:rsidRPr="007C7207">
        <w:rPr>
          <w:rFonts w:ascii="Times New Roman" w:eastAsiaTheme="minorEastAsia" w:hAnsi="Times New Roman"/>
          <w:sz w:val="28"/>
          <w:szCs w:val="28"/>
        </w:rPr>
        <w:t xml:space="preserve"> компетенци</w:t>
      </w:r>
      <w:r>
        <w:rPr>
          <w:rFonts w:ascii="Times New Roman" w:eastAsiaTheme="minorEastAsia" w:hAnsi="Times New Roman"/>
          <w:sz w:val="28"/>
          <w:szCs w:val="28"/>
          <w:lang w:val="kk-KZ"/>
        </w:rPr>
        <w:t>и</w:t>
      </w:r>
      <w:r w:rsidRPr="007C7207">
        <w:rPr>
          <w:rFonts w:ascii="Times New Roman" w:eastAsiaTheme="minorEastAsia" w:hAnsi="Times New Roman"/>
          <w:sz w:val="28"/>
          <w:szCs w:val="28"/>
        </w:rPr>
        <w:t>, когда аптечные организации вступают в экономические взаимоотно</w:t>
      </w:r>
      <w:r>
        <w:rPr>
          <w:rFonts w:ascii="Times New Roman" w:eastAsiaTheme="minorEastAsia" w:hAnsi="Times New Roman"/>
          <w:sz w:val="28"/>
          <w:szCs w:val="28"/>
        </w:rPr>
        <w:t>шения со смежными организациями;</w:t>
      </w:r>
    </w:p>
    <w:p w:rsidR="007C7207" w:rsidRPr="007C7207" w:rsidRDefault="007C7207" w:rsidP="00AE588A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Theme="minorEastAsia" w:hAnsi="Times New Roman"/>
          <w:sz w:val="28"/>
          <w:szCs w:val="28"/>
        </w:rPr>
      </w:pPr>
      <w:r w:rsidRPr="007C7207">
        <w:rPr>
          <w:rFonts w:ascii="Times New Roman" w:eastAsiaTheme="minorEastAsia" w:hAnsi="Times New Roman"/>
          <w:sz w:val="28"/>
          <w:szCs w:val="28"/>
        </w:rPr>
        <w:t>•</w:t>
      </w:r>
      <w:r w:rsidRPr="007C7207"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  <w:lang w:val="kk-KZ"/>
        </w:rPr>
        <w:t>знать</w:t>
      </w:r>
      <w:r w:rsidRPr="007C7207">
        <w:rPr>
          <w:rFonts w:ascii="Times New Roman" w:eastAsiaTheme="minorEastAsia" w:hAnsi="Times New Roman"/>
          <w:sz w:val="28"/>
          <w:szCs w:val="28"/>
        </w:rPr>
        <w:t xml:space="preserve"> правовы</w:t>
      </w:r>
      <w:r>
        <w:rPr>
          <w:rFonts w:ascii="Times New Roman" w:eastAsiaTheme="minorEastAsia" w:hAnsi="Times New Roman"/>
          <w:sz w:val="28"/>
          <w:szCs w:val="28"/>
          <w:lang w:val="kk-KZ"/>
        </w:rPr>
        <w:t>е</w:t>
      </w:r>
      <w:r w:rsidRPr="007C720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компетенции</w:t>
      </w:r>
      <w:r w:rsidRPr="007C7207">
        <w:rPr>
          <w:rFonts w:ascii="Times New Roman" w:eastAsiaTheme="minorEastAsia" w:hAnsi="Times New Roman"/>
          <w:sz w:val="28"/>
          <w:szCs w:val="28"/>
        </w:rPr>
        <w:t xml:space="preserve"> в процессе выполнения требований соответствующих нормативных и руководящих документов РК, регулирующих</w:t>
      </w:r>
      <w:r>
        <w:rPr>
          <w:rFonts w:ascii="Times New Roman" w:eastAsiaTheme="minorEastAsia" w:hAnsi="Times New Roman"/>
          <w:sz w:val="28"/>
          <w:szCs w:val="28"/>
        </w:rPr>
        <w:t xml:space="preserve"> фармацевти-ческую деятельность;</w:t>
      </w:r>
    </w:p>
    <w:p w:rsidR="00A65032" w:rsidRDefault="007C7207" w:rsidP="00AE588A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Theme="minorEastAsia" w:hAnsi="Times New Roman"/>
          <w:sz w:val="28"/>
          <w:szCs w:val="28"/>
        </w:rPr>
      </w:pPr>
      <w:r w:rsidRPr="007C7207">
        <w:rPr>
          <w:rFonts w:ascii="Times New Roman" w:eastAsiaTheme="minorEastAsia" w:hAnsi="Times New Roman"/>
          <w:sz w:val="28"/>
          <w:szCs w:val="28"/>
        </w:rPr>
        <w:t>•</w:t>
      </w:r>
      <w:r w:rsidRPr="007C7207"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  <w:lang w:val="kk-KZ"/>
        </w:rPr>
        <w:t>знать</w:t>
      </w:r>
      <w:r>
        <w:rPr>
          <w:rFonts w:ascii="Times New Roman" w:eastAsiaTheme="minorEastAsia" w:hAnsi="Times New Roman"/>
          <w:sz w:val="28"/>
          <w:szCs w:val="28"/>
        </w:rPr>
        <w:t xml:space="preserve"> навыки </w:t>
      </w:r>
      <w:r w:rsidRPr="007C7207">
        <w:rPr>
          <w:rFonts w:ascii="Times New Roman" w:eastAsiaTheme="minorEastAsia" w:hAnsi="Times New Roman"/>
          <w:sz w:val="28"/>
          <w:szCs w:val="28"/>
        </w:rPr>
        <w:t>по эффективным прод</w:t>
      </w:r>
      <w:r>
        <w:rPr>
          <w:rFonts w:ascii="Times New Roman" w:eastAsiaTheme="minorEastAsia" w:hAnsi="Times New Roman"/>
          <w:sz w:val="28"/>
          <w:szCs w:val="28"/>
        </w:rPr>
        <w:t xml:space="preserve">ажам лекарственных средств (ЛС), </w:t>
      </w:r>
      <w:r w:rsidRPr="007C7207">
        <w:rPr>
          <w:rFonts w:ascii="Times New Roman" w:eastAsiaTheme="minorEastAsia" w:hAnsi="Times New Roman"/>
          <w:sz w:val="28"/>
          <w:szCs w:val="28"/>
        </w:rPr>
        <w:t>изделий медицинского назначения (</w:t>
      </w:r>
      <w:r w:rsidR="00490CD8">
        <w:rPr>
          <w:rFonts w:ascii="Times New Roman" w:eastAsiaTheme="minorEastAsia" w:hAnsi="Times New Roman"/>
          <w:sz w:val="28"/>
          <w:szCs w:val="28"/>
        </w:rPr>
        <w:t>ИМН) и медицинской техники (МТ);</w:t>
      </w:r>
    </w:p>
    <w:p w:rsidR="00490CD8" w:rsidRPr="00490CD8" w:rsidRDefault="00490CD8" w:rsidP="00AE588A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>•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>знать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 xml:space="preserve"> о системе теоретических и эмпирических методов исследования, о методике поиска источников научной информации, о методах, способах и средствах получения, хранения и переработки информации;</w:t>
      </w:r>
    </w:p>
    <w:p w:rsidR="00490CD8" w:rsidRPr="00490CD8" w:rsidRDefault="00490CD8" w:rsidP="00AE588A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>•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>знать о выборе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 xml:space="preserve"> научной темы исследования и подбора необходимых научных публикаций, и информационных материалов по теме исследования, проведения начальных этапов научных исследований и работ;</w:t>
      </w:r>
    </w:p>
    <w:p w:rsidR="00490CD8" w:rsidRPr="00490CD8" w:rsidRDefault="00490CD8" w:rsidP="00AE588A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>•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знать 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 xml:space="preserve">формирование общекультурных и профессиональных компетенций в области планирования и постановки эксперимента; </w:t>
      </w:r>
    </w:p>
    <w:p w:rsidR="00490CD8" w:rsidRPr="00490CD8" w:rsidRDefault="00490CD8" w:rsidP="00AE588A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>•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знать 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>правовы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 xml:space="preserve"> навык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 xml:space="preserve"> путем основных нормативных документов, касающихся проведения научных исследований и оформления их результатов, освоения законодательства РК в области науки; </w:t>
      </w:r>
    </w:p>
    <w:p w:rsidR="00490CD8" w:rsidRPr="00490CD8" w:rsidRDefault="00490CD8" w:rsidP="00AE588A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•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>знать</w:t>
      </w:r>
      <w:r w:rsidRPr="00490CD8">
        <w:rPr>
          <w:rFonts w:ascii="Times New Roman" w:hAnsi="Times New Roman"/>
          <w:color w:val="000000"/>
          <w:sz w:val="28"/>
          <w:szCs w:val="28"/>
          <w:lang w:val="kk-KZ"/>
        </w:rPr>
        <w:t xml:space="preserve"> коммуникативных навыки посредством освоения новых базовых терминов и понятий, применяемых в науке, научных исследованиях, а также посредством развития навыков правильной формулировки вопросов и ответов по материалам дисциплины;</w:t>
      </w:r>
    </w:p>
    <w:p w:rsidR="004C7094" w:rsidRDefault="00D61776" w:rsidP="00AE58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0664">
        <w:rPr>
          <w:rFonts w:ascii="Times New Roman" w:hAnsi="Times New Roman"/>
          <w:b/>
          <w:color w:val="000000"/>
          <w:sz w:val="28"/>
          <w:szCs w:val="28"/>
        </w:rPr>
        <w:t xml:space="preserve">Содержание дисциплин </w:t>
      </w:r>
      <w:r w:rsidR="00A65032" w:rsidRPr="00D80664">
        <w:rPr>
          <w:rFonts w:ascii="Times New Roman" w:hAnsi="Times New Roman"/>
          <w:b/>
          <w:color w:val="000000"/>
          <w:sz w:val="28"/>
          <w:szCs w:val="28"/>
        </w:rPr>
        <w:t>для вступительного экзамена по специальност</w:t>
      </w:r>
      <w:r w:rsidR="005C5ECF" w:rsidRPr="00D8066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65032" w:rsidRPr="00D8066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54909" w:rsidRPr="00D54909">
        <w:rPr>
          <w:rFonts w:ascii="Times New Roman" w:hAnsi="Times New Roman"/>
          <w:b/>
          <w:color w:val="000000"/>
          <w:sz w:val="28"/>
          <w:szCs w:val="28"/>
        </w:rPr>
        <w:t>6Д110400– «</w:t>
      </w:r>
      <w:r w:rsidR="00D54909">
        <w:rPr>
          <w:rFonts w:ascii="Times New Roman" w:hAnsi="Times New Roman"/>
          <w:b/>
          <w:color w:val="000000"/>
          <w:sz w:val="28"/>
          <w:szCs w:val="28"/>
          <w:lang w:val="kk-KZ"/>
        </w:rPr>
        <w:t>Ф</w:t>
      </w:r>
      <w:r w:rsidR="00D54909" w:rsidRPr="00D54909">
        <w:rPr>
          <w:rFonts w:ascii="Times New Roman" w:hAnsi="Times New Roman"/>
          <w:b/>
          <w:color w:val="000000"/>
          <w:sz w:val="28"/>
          <w:szCs w:val="28"/>
        </w:rPr>
        <w:t>армация»</w:t>
      </w:r>
    </w:p>
    <w:p w:rsidR="00D54909" w:rsidRPr="00D80664" w:rsidRDefault="00D54909" w:rsidP="00AE58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Pr="00D80664" w:rsidRDefault="00D54909" w:rsidP="00AE58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Менеджмент и маркетинг в фармации</w:t>
      </w:r>
    </w:p>
    <w:p w:rsidR="00423414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54909">
        <w:rPr>
          <w:rFonts w:ascii="Times New Roman" w:hAnsi="Times New Roman"/>
          <w:sz w:val="28"/>
          <w:szCs w:val="28"/>
        </w:rPr>
        <w:t>Развитие теории и практики менеджмента</w:t>
      </w:r>
      <w:r>
        <w:rPr>
          <w:rFonts w:ascii="Times New Roman" w:hAnsi="Times New Roman"/>
          <w:sz w:val="28"/>
          <w:szCs w:val="28"/>
          <w:lang w:val="kk-KZ"/>
        </w:rPr>
        <w:t xml:space="preserve"> и маркетинга в фармации</w:t>
      </w:r>
      <w:r w:rsidRPr="00D54909">
        <w:rPr>
          <w:rFonts w:ascii="Times New Roman" w:hAnsi="Times New Roman"/>
          <w:sz w:val="28"/>
          <w:szCs w:val="28"/>
        </w:rPr>
        <w:t xml:space="preserve">. </w:t>
      </w:r>
      <w:r w:rsidRPr="00D54909">
        <w:rPr>
          <w:rFonts w:ascii="Times New Roman" w:hAnsi="Times New Roman"/>
          <w:sz w:val="28"/>
          <w:szCs w:val="28"/>
          <w:lang w:val="kk-KZ"/>
        </w:rPr>
        <w:t>Менеджмент как инструмент управления аптечной организации. Руководитель и аптечная организация. Управление кадрами, кадровый менеджмент.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4909">
        <w:rPr>
          <w:rFonts w:ascii="Times New Roman" w:hAnsi="Times New Roman"/>
          <w:sz w:val="28"/>
          <w:szCs w:val="28"/>
          <w:lang w:val="kk-KZ"/>
        </w:rPr>
        <w:t>Подходы к организации маркетинга в фармации. Процесс управления фармацевтическим маркетингом. Маркетинговая среда.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4909">
        <w:rPr>
          <w:rFonts w:ascii="Times New Roman" w:hAnsi="Times New Roman"/>
          <w:sz w:val="28"/>
          <w:szCs w:val="28"/>
          <w:lang w:val="kk-KZ"/>
        </w:rPr>
        <w:t>Общая характеристика маркетинга. Подходы к организации маркетинга в фармации. Системы маркетинговых исследований и маркетинговой информации. Стратегическое планирование маркетинга. Методы прогнозирования.</w:t>
      </w:r>
      <w:r w:rsidRPr="00D54909">
        <w:t xml:space="preserve"> </w:t>
      </w:r>
      <w:r w:rsidRPr="00D54909">
        <w:rPr>
          <w:rFonts w:ascii="Times New Roman" w:hAnsi="Times New Roman"/>
          <w:sz w:val="28"/>
          <w:szCs w:val="28"/>
          <w:lang w:val="kk-KZ"/>
        </w:rPr>
        <w:t>Изучение фармацевтического рынка. Маркетинговая политика коммуникаций. Товар в системе маркетинга. Ассортиментная и товарная политика фармацевтических и аптечных предприятий.</w:t>
      </w:r>
      <w:r w:rsidRPr="00D54909">
        <w:t xml:space="preserve"> </w:t>
      </w:r>
      <w:r w:rsidRPr="00D54909">
        <w:rPr>
          <w:rFonts w:ascii="Times New Roman" w:hAnsi="Times New Roman"/>
          <w:sz w:val="28"/>
          <w:szCs w:val="28"/>
          <w:lang w:val="kk-KZ"/>
        </w:rPr>
        <w:t>Ценообразование, ценовая политика фармацевтических и аптечных предприятий. Сбытовая деятельность фармацевтических предприятий. Психологические аспекты общения фармацевта и покупателя.</w:t>
      </w:r>
      <w:r w:rsidRPr="00D54909">
        <w:t xml:space="preserve"> </w:t>
      </w:r>
      <w:r w:rsidRPr="00D54909">
        <w:rPr>
          <w:rFonts w:ascii="Times New Roman" w:hAnsi="Times New Roman"/>
          <w:sz w:val="28"/>
          <w:szCs w:val="28"/>
          <w:lang w:val="kk-KZ"/>
        </w:rPr>
        <w:t>Мерчандайзинг в аптеке: планирование, организация и контроль работы мерчандайзера.  Психология человека в позиции покупателя и принципы мерчандайзинга.</w:t>
      </w:r>
      <w:r w:rsidRPr="00D54909">
        <w:t xml:space="preserve"> </w:t>
      </w:r>
      <w:r w:rsidRPr="00D54909">
        <w:rPr>
          <w:rFonts w:ascii="Times New Roman" w:hAnsi="Times New Roman"/>
          <w:sz w:val="28"/>
          <w:szCs w:val="28"/>
          <w:lang w:val="kk-KZ"/>
        </w:rPr>
        <w:t>Практика мерчандайзинга. Работа аптечных сетей.</w:t>
      </w:r>
    </w:p>
    <w:p w:rsidR="00490CD8" w:rsidRDefault="00490CD8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90CD8" w:rsidRPr="00490CD8" w:rsidRDefault="00490CD8" w:rsidP="00AE58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90CD8">
        <w:rPr>
          <w:rFonts w:ascii="Times New Roman" w:hAnsi="Times New Roman"/>
          <w:b/>
          <w:sz w:val="28"/>
          <w:szCs w:val="28"/>
          <w:lang w:val="kk-KZ"/>
        </w:rPr>
        <w:t>Основы методологии научных исследований в фармации</w:t>
      </w:r>
    </w:p>
    <w:p w:rsidR="007C7207" w:rsidRDefault="00490CD8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90CD8">
        <w:rPr>
          <w:rFonts w:ascii="Times New Roman" w:hAnsi="Times New Roman"/>
          <w:sz w:val="28"/>
          <w:szCs w:val="28"/>
          <w:lang w:val="kk-KZ"/>
        </w:rPr>
        <w:t>Научное исследование, фундаментальные и прикладные исследования. Методология, методика, метод. Общая методология научного познания и её требования.</w:t>
      </w:r>
      <w:r w:rsidRPr="00490CD8">
        <w:t xml:space="preserve"> </w:t>
      </w:r>
      <w:r w:rsidRPr="00490CD8">
        <w:rPr>
          <w:rFonts w:ascii="Times New Roman" w:hAnsi="Times New Roman"/>
          <w:sz w:val="28"/>
          <w:szCs w:val="28"/>
          <w:lang w:val="kk-KZ"/>
        </w:rPr>
        <w:t>Этапы научного исследования. Выбор темы исследования, анализ литературы по теме исследования, библиографический поиск литературных источников, понятие библиографической информации. Библиографическая и научная информация. Виды научной информация, источники библиографической и научной информации как объекты информационно-поисковой деятельности ученого. Аналитический обзор как средство фиксации результатов изучающего чтения.</w:t>
      </w:r>
      <w:r w:rsidRPr="00490CD8">
        <w:t xml:space="preserve"> </w:t>
      </w:r>
      <w:r w:rsidRPr="00490CD8">
        <w:rPr>
          <w:rFonts w:ascii="Times New Roman" w:hAnsi="Times New Roman"/>
          <w:sz w:val="28"/>
          <w:szCs w:val="28"/>
          <w:lang w:val="kk-KZ"/>
        </w:rPr>
        <w:t>Теоретические и эмпирические методы исследования. Зависимость методов исследования от его цели и задач. Эксперимент как специфический метод сбора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490CD8">
        <w:t xml:space="preserve"> </w:t>
      </w:r>
      <w:r w:rsidRPr="00490CD8">
        <w:rPr>
          <w:rFonts w:ascii="Times New Roman" w:hAnsi="Times New Roman"/>
          <w:sz w:val="28"/>
          <w:szCs w:val="28"/>
          <w:lang w:val="kk-KZ"/>
        </w:rPr>
        <w:t xml:space="preserve">Выпускная квалификационная работа (ВКР) как высшая форма учебно-исследовательской деятельности и основа аттестации. Цели, структура </w:t>
      </w:r>
      <w:r>
        <w:rPr>
          <w:rFonts w:ascii="Times New Roman" w:hAnsi="Times New Roman"/>
          <w:sz w:val="28"/>
          <w:szCs w:val="28"/>
          <w:lang w:val="kk-KZ"/>
        </w:rPr>
        <w:t xml:space="preserve">диссертационной </w:t>
      </w:r>
      <w:r w:rsidRPr="00490CD8">
        <w:rPr>
          <w:rFonts w:ascii="Times New Roman" w:hAnsi="Times New Roman"/>
          <w:sz w:val="28"/>
          <w:szCs w:val="28"/>
          <w:lang w:val="kk-KZ"/>
        </w:rPr>
        <w:t xml:space="preserve">работы. Требования к выполнению и оформлению </w:t>
      </w:r>
      <w:r>
        <w:rPr>
          <w:rFonts w:ascii="Times New Roman" w:hAnsi="Times New Roman"/>
          <w:sz w:val="28"/>
          <w:szCs w:val="28"/>
          <w:lang w:val="kk-KZ"/>
        </w:rPr>
        <w:t>диссертационной</w:t>
      </w:r>
      <w:r w:rsidRPr="00490CD8">
        <w:rPr>
          <w:rFonts w:ascii="Times New Roman" w:hAnsi="Times New Roman"/>
          <w:sz w:val="28"/>
          <w:szCs w:val="28"/>
          <w:lang w:val="kk-KZ"/>
        </w:rPr>
        <w:t xml:space="preserve"> работы, заключение. Подготовка презентации работы. Процедура представления и защиты.</w:t>
      </w:r>
    </w:p>
    <w:p w:rsidR="00AA5FD2" w:rsidRPr="00733327" w:rsidRDefault="00AA5FD2" w:rsidP="00AE588A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FD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</w:t>
      </w:r>
      <w:r w:rsidRPr="00AA5FD2">
        <w:rPr>
          <w:rFonts w:ascii="Times New Roman" w:hAnsi="Times New Roman" w:cs="Times New Roman"/>
          <w:b/>
          <w:sz w:val="28"/>
          <w:szCs w:val="28"/>
        </w:rPr>
        <w:t>едагогик</w:t>
      </w:r>
      <w:r w:rsidRPr="00AA5FD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A5FD2">
        <w:rPr>
          <w:rFonts w:ascii="Times New Roman" w:hAnsi="Times New Roman" w:cs="Times New Roman"/>
          <w:b/>
          <w:sz w:val="28"/>
          <w:szCs w:val="28"/>
        </w:rPr>
        <w:t>:</w:t>
      </w:r>
      <w:r w:rsidRPr="00733327">
        <w:rPr>
          <w:rFonts w:ascii="Times New Roman" w:hAnsi="Times New Roman" w:cs="Times New Roman"/>
          <w:sz w:val="28"/>
          <w:szCs w:val="28"/>
        </w:rPr>
        <w:t xml:space="preserve"> основные понятия, методология, объекты и история развития. Педагогика высшего образования. Основные направления и тенденции развития высшего образования в современном мире. Новая парадигма образования. Высшее образование в Республике Казахстан: основные этапы реформирования, интеграция в мировое образовательное пространство. Сущность и структура педагогической деятельности. Личность, профессиональные способности и компетентности преподавателя. Теория обучения в высшей школе (дидактика): сущность и структура профессионального обучения, движущие силы и принципы обучения. Воспитательная работа в высшей школе: сущность и основные направления. Кураторство. Современные образовательные технологии. Активные формы и методы обучения. Организация учебного процесса на основе кредитной системы обучения: организация СРС, педагогического контроля, составление учебно-методических материалов. Система менеджмента качества образования.</w:t>
      </w:r>
    </w:p>
    <w:p w:rsidR="00050497" w:rsidRPr="00050497" w:rsidRDefault="00050497" w:rsidP="00423414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0497" w:rsidRDefault="00050497" w:rsidP="00050497">
      <w:pPr>
        <w:spacing w:line="240" w:lineRule="auto"/>
        <w:mirrorIndents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50497">
        <w:rPr>
          <w:rFonts w:ascii="Times New Roman" w:hAnsi="Times New Roman"/>
          <w:b/>
          <w:sz w:val="28"/>
          <w:szCs w:val="28"/>
        </w:rPr>
        <w:t xml:space="preserve">Перечень вопросов для </w:t>
      </w:r>
      <w:r>
        <w:rPr>
          <w:rFonts w:ascii="Times New Roman" w:hAnsi="Times New Roman"/>
          <w:b/>
          <w:sz w:val="28"/>
          <w:szCs w:val="28"/>
        </w:rPr>
        <w:t xml:space="preserve">вступительного </w:t>
      </w:r>
      <w:r w:rsidRPr="00050497">
        <w:rPr>
          <w:rFonts w:ascii="Times New Roman" w:hAnsi="Times New Roman"/>
          <w:b/>
          <w:sz w:val="28"/>
          <w:szCs w:val="28"/>
        </w:rPr>
        <w:t xml:space="preserve">экзамена </w:t>
      </w:r>
      <w:r>
        <w:rPr>
          <w:rFonts w:ascii="Times New Roman" w:hAnsi="Times New Roman"/>
          <w:b/>
          <w:sz w:val="28"/>
          <w:szCs w:val="28"/>
        </w:rPr>
        <w:t>докто</w:t>
      </w:r>
      <w:r w:rsidRPr="00050497">
        <w:rPr>
          <w:rFonts w:ascii="Times New Roman" w:hAnsi="Times New Roman"/>
          <w:b/>
          <w:sz w:val="28"/>
          <w:szCs w:val="28"/>
          <w:lang w:val="kk-KZ"/>
        </w:rPr>
        <w:t>рантов</w:t>
      </w:r>
      <w:r w:rsidRPr="00050497">
        <w:rPr>
          <w:rFonts w:ascii="Times New Roman" w:hAnsi="Times New Roman"/>
          <w:b/>
          <w:sz w:val="28"/>
          <w:szCs w:val="28"/>
        </w:rPr>
        <w:t xml:space="preserve"> по специальности 6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050497">
        <w:rPr>
          <w:rFonts w:ascii="Times New Roman" w:hAnsi="Times New Roman"/>
          <w:b/>
          <w:sz w:val="28"/>
          <w:szCs w:val="28"/>
        </w:rPr>
        <w:t>110</w:t>
      </w:r>
      <w:r w:rsidRPr="00050497">
        <w:rPr>
          <w:rFonts w:ascii="Times New Roman" w:hAnsi="Times New Roman"/>
          <w:b/>
          <w:sz w:val="28"/>
          <w:szCs w:val="28"/>
          <w:lang w:val="kk-KZ"/>
        </w:rPr>
        <w:t>4</w:t>
      </w:r>
      <w:r w:rsidRPr="00050497">
        <w:rPr>
          <w:rFonts w:ascii="Times New Roman" w:hAnsi="Times New Roman"/>
          <w:b/>
          <w:sz w:val="28"/>
          <w:szCs w:val="28"/>
        </w:rPr>
        <w:t xml:space="preserve">00 </w:t>
      </w:r>
      <w:r w:rsidR="009552B0">
        <w:rPr>
          <w:rFonts w:ascii="Times New Roman" w:hAnsi="Times New Roman"/>
          <w:b/>
          <w:sz w:val="28"/>
          <w:szCs w:val="28"/>
        </w:rPr>
        <w:t>–</w:t>
      </w:r>
      <w:r w:rsidRPr="00050497">
        <w:rPr>
          <w:rFonts w:ascii="Times New Roman" w:hAnsi="Times New Roman"/>
          <w:b/>
          <w:sz w:val="28"/>
          <w:szCs w:val="28"/>
        </w:rPr>
        <w:t xml:space="preserve"> </w:t>
      </w:r>
      <w:r w:rsidRPr="00050497">
        <w:rPr>
          <w:rFonts w:ascii="Times New Roman" w:hAnsi="Times New Roman"/>
          <w:b/>
          <w:sz w:val="28"/>
          <w:szCs w:val="28"/>
          <w:lang w:val="kk-KZ"/>
        </w:rPr>
        <w:t>Фармация</w:t>
      </w:r>
    </w:p>
    <w:p w:rsidR="009552B0" w:rsidRPr="00050497" w:rsidRDefault="009552B0" w:rsidP="009552B0">
      <w:pPr>
        <w:spacing w:line="240" w:lineRule="auto"/>
        <w:mirrorIndents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Менедж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мент маркетинг в фармации</w:t>
      </w:r>
    </w:p>
    <w:p w:rsidR="00136DBB" w:rsidRPr="00136DBB" w:rsidRDefault="00136DBB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sz w:val="28"/>
          <w:szCs w:val="28"/>
          <w:lang w:eastAsia="en-US"/>
        </w:rPr>
        <w:t>Менеджмент как инструмент управления аптечной организацией, внешние и внутренние факторы, оказывающие влияние на практическую работу руководителя фармацевтической организации.</w:t>
      </w:r>
    </w:p>
    <w:p w:rsidR="00136DBB" w:rsidRPr="00136DBB" w:rsidRDefault="00136DBB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sz w:val="28"/>
          <w:szCs w:val="28"/>
          <w:lang w:eastAsia="en-US"/>
        </w:rPr>
        <w:t>Особенности планирования и организации фармацевтической деятельности, контроль фармацевтической деятельности Республики Казахстан.</w:t>
      </w:r>
    </w:p>
    <w:p w:rsidR="00136DBB" w:rsidRPr="00136DBB" w:rsidRDefault="00136DBB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Основные законы управления фармацевтической организацией. О</w:t>
      </w:r>
      <w:r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бъекты и субъекты в фармацевтическом менеджменте.</w:t>
      </w:r>
    </w:p>
    <w:p w:rsidR="00136DBB" w:rsidRPr="00136DBB" w:rsidRDefault="00136DBB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Методы управления в фармацевтическом менеджменте, стратегическое управление в фармации. Руководитель и фармацевтическая организация, управленческие решения и их виды, на примере фармацевтической организации.</w:t>
      </w:r>
    </w:p>
    <w:p w:rsidR="00136DBB" w:rsidRPr="00136DBB" w:rsidRDefault="00136DBB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sz w:val="28"/>
          <w:szCs w:val="28"/>
          <w:lang w:val="kk-KZ" w:eastAsia="en-US"/>
        </w:rPr>
        <w:t xml:space="preserve">Кадровый менеджмент, основные принципы и направления </w:t>
      </w:r>
      <w:r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фармацевтической организации. </w:t>
      </w:r>
      <w:r w:rsidRPr="00136DBB">
        <w:rPr>
          <w:rFonts w:ascii="Times New Roman" w:eastAsia="Calibri" w:hAnsi="Times New Roman"/>
          <w:sz w:val="28"/>
          <w:szCs w:val="28"/>
          <w:lang w:val="kk-KZ" w:eastAsia="en-US"/>
        </w:rPr>
        <w:t>Структурное разделение труда в фармацевтических организациях.</w:t>
      </w:r>
    </w:p>
    <w:p w:rsidR="00136DBB" w:rsidRPr="00136DBB" w:rsidRDefault="00136DBB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фармацевтического маркетинга, виды, субъекты и задачи фармацевтического маркетинга. </w:t>
      </w:r>
      <w:r w:rsidRPr="00136DB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Процесс управления фармацевтическим маркетингом </w:t>
      </w:r>
      <w:r w:rsidRPr="00136DBB">
        <w:rPr>
          <w:rFonts w:ascii="Times New Roman" w:eastAsia="Calibri" w:hAnsi="Times New Roman"/>
          <w:sz w:val="28"/>
          <w:szCs w:val="28"/>
          <w:lang w:eastAsia="en-US"/>
        </w:rPr>
        <w:t>Республики Казахстан.</w:t>
      </w:r>
    </w:p>
    <w:p w:rsidR="00136DBB" w:rsidRPr="00136DBB" w:rsidRDefault="00136DBB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Организационная структура маркетинговых служб. </w:t>
      </w:r>
      <w:r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Социальные функции маркетинга в сфере обращения лекарственных средств, изделий медицинского назначения и медицинской техники. </w:t>
      </w:r>
    </w:p>
    <w:p w:rsidR="00136DBB" w:rsidRPr="00136DBB" w:rsidRDefault="00136DBB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Сбор информации о конкурентах и </w:t>
      </w:r>
      <w:r w:rsidRPr="00136DBB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SWOT</w:t>
      </w:r>
      <w:r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-анализ.</w:t>
      </w:r>
    </w:p>
    <w:p w:rsidR="00136DBB" w:rsidRPr="00136DBB" w:rsidRDefault="00136DBB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Маркетинговая среда в медицине и фармации.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Среда прямого воздействия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сфере обращения лекарственных средств, с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реда косвенного воздействия. Жизненный цикл товара (ЖЦТ)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сфере обращения лекарственных средств.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Маркетинг и объекты исследования в фармации в сфере обращения лекарственных средств в РК.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val="kk-KZ" w:eastAsia="en-US"/>
        </w:rPr>
        <w:t>Принципы ценообразования в фармации в Казахстане.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Методические основы исследования маркетинга в сфере обращения лекарственных средств. Правила и процедуры маркетинговых исследований в фармации.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Комплекс маркетинговых коммуникаций и его формирование. Система управления маркетинговыми коммуникациями. Система маркетинговой информации.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Исследование рынка лекарственных средств.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>Стратегии продвижения товара в фармации.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Изучение количественных характеристик рынка в сфере обращения лекарственных средств.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val="kk-KZ" w:eastAsia="en-US"/>
        </w:rPr>
        <w:t xml:space="preserve">Сегментация рынка и целевой рынок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сфере обращения лекарственных средств.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val="kk-KZ" w:eastAsia="en-US"/>
        </w:rPr>
        <w:t>Принципы государственного регулирования и управления в области здравоохранения, отраженные в Кодексе Республики Казахстан «О здоровье народа и системе здравоохранения» от 18 сентября 2009 года № 193-IV (с изменениями и дополнениями по состоянию на 06.04.2015г).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val="kk-KZ" w:eastAsia="en-US"/>
        </w:rPr>
        <w:t>Нормативно-правовое регулирование фармацевтическая деятельности и обращения лекарственных средств в Республике Казахстан.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val="kk-KZ" w:eastAsia="en-US"/>
        </w:rPr>
        <w:t>Закон Республики Казахстан «О защите прав потребителей» от 4 мая 2010 года № 274-IV,  права потребителей.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val="kk-KZ" w:eastAsia="en-US"/>
        </w:rPr>
        <w:t>Закон Республики Казахстан «О рекламе лекарственных средств» от 19 декабря 2003 года № 508-II. Общие требования к рекламе лекарственных средств (с изменениями и дополнениями по состоянию на 19.06.2007г).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val="kk-KZ" w:eastAsia="en-US"/>
        </w:rPr>
        <w:t>Правовой статус, социальная защита медицинских и фармацевтических работников в Республике Казахстан.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val="kk-KZ" w:eastAsia="en-US"/>
        </w:rPr>
        <w:t>Кодекс чести медицинских и фармацевтических работников Республики Казахстан.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val="kk-KZ" w:eastAsia="en-US"/>
        </w:rPr>
        <w:t>Закон Республики Казахстан «О техническом регулировании» от 19 ноября 2004 года № 603-</w:t>
      </w:r>
      <w:r w:rsidR="00136DBB" w:rsidRPr="00136DBB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>. Сертификат соответствия.</w:t>
      </w:r>
    </w:p>
    <w:p w:rsidR="00136DBB" w:rsidRPr="00136DBB" w:rsidRDefault="00AA254D" w:rsidP="00136DBB">
      <w:pPr>
        <w:numPr>
          <w:ilvl w:val="0"/>
          <w:numId w:val="44"/>
        </w:num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Цели и принципы государственного лицензирования фармацевтической деятельности. </w:t>
      </w:r>
      <w:r w:rsidR="00136DBB" w:rsidRPr="00136DBB">
        <w:rPr>
          <w:rFonts w:ascii="Times New Roman" w:eastAsia="Calibri" w:hAnsi="Times New Roman"/>
          <w:sz w:val="28"/>
          <w:szCs w:val="28"/>
          <w:lang w:val="kk-KZ" w:eastAsia="en-US"/>
        </w:rPr>
        <w:t>Условия и порядок выдачи лицензий, ответственность за нарушение законодательства о лицензировании.</w:t>
      </w:r>
    </w:p>
    <w:p w:rsidR="00136DBB" w:rsidRPr="00136DBB" w:rsidRDefault="00136DBB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sz w:val="28"/>
          <w:szCs w:val="28"/>
          <w:lang w:eastAsia="en-US"/>
        </w:rPr>
        <w:tab/>
        <w:t>Схематично изобразите разновидности коммуникационных сетей.</w:t>
      </w:r>
    </w:p>
    <w:p w:rsidR="00136DBB" w:rsidRPr="00136DBB" w:rsidRDefault="00136DBB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  <w:t>Перечислите преимущества и недостатки линейной организационной структуры управления.</w:t>
      </w:r>
    </w:p>
    <w:p w:rsidR="00136DBB" w:rsidRPr="00136DBB" w:rsidRDefault="00136DBB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36DBB">
        <w:rPr>
          <w:rFonts w:ascii="Times New Roman" w:eastAsia="Calibri" w:hAnsi="Times New Roman"/>
          <w:sz w:val="28"/>
          <w:szCs w:val="28"/>
          <w:lang w:eastAsia="en-US"/>
        </w:rPr>
        <w:tab/>
        <w:t>Перечислите преимущества и недостатки функциональной организационной структуры управления.</w:t>
      </w:r>
    </w:p>
    <w:p w:rsidR="00136DBB" w:rsidRPr="00136DBB" w:rsidRDefault="00F006F0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>Перечислите преимущества и недостатки линейно-функциональной (штабной) организационной структуры управления.</w:t>
      </w:r>
    </w:p>
    <w:p w:rsidR="00136DBB" w:rsidRPr="00136DBB" w:rsidRDefault="00136DBB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color w:val="000000"/>
          <w:spacing w:val="7"/>
          <w:sz w:val="28"/>
          <w:szCs w:val="28"/>
          <w:lang w:eastAsia="en-US"/>
        </w:rPr>
      </w:pPr>
      <w:r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Дайте сравнительную оценку </w:t>
      </w:r>
      <w:r w:rsidRPr="00136DBB">
        <w:rPr>
          <w:rFonts w:ascii="Times New Roman" w:eastAsia="Calibri" w:hAnsi="Times New Roman"/>
          <w:color w:val="000000"/>
          <w:spacing w:val="7"/>
          <w:sz w:val="28"/>
          <w:szCs w:val="28"/>
          <w:lang w:eastAsia="en-US"/>
        </w:rPr>
        <w:t>организационно-административным и социально-психологическим методам управления.</w:t>
      </w:r>
    </w:p>
    <w:p w:rsidR="00136DBB" w:rsidRPr="00136DBB" w:rsidRDefault="00AA254D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Сравните неформальные (эвристические) методы принятия управленческих решений с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методом коллективной подготовки решений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</w:t>
      </w:r>
      <w:r w:rsidR="00136DBB" w:rsidRPr="00136DBB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мозговой штурм»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или </w:t>
      </w:r>
      <w:r w:rsidR="00136DBB" w:rsidRPr="00136DBB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«мозговая атака»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(совместное генерирова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ние новых идей и последующее принятие решений)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36DBB" w:rsidRPr="00136DBB" w:rsidRDefault="00AA254D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>Сравните метод Дельфы с неформальным (эвристическим) методом принятия управленческих решений.</w:t>
      </w:r>
    </w:p>
    <w:p w:rsidR="00136DBB" w:rsidRPr="00136DBB" w:rsidRDefault="00AA254D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Сравните японскую (кольцевую) систему принятия решений 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="00136DBB" w:rsidRPr="00136DBB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кингисё»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 с неформальным (эвристическим) методом принятия управленческого решения</w:t>
      </w:r>
      <w:r w:rsidR="00136DBB" w:rsidRPr="00136D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136DBB" w:rsidRPr="00136DBB" w:rsidRDefault="00AA254D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Изобразите схематично основные функции менеджмента. </w:t>
      </w:r>
      <w:r w:rsidR="00136DBB" w:rsidRPr="00136DBB">
        <w:rPr>
          <w:rFonts w:ascii="Times New Roman" w:eastAsia="Calibri" w:hAnsi="Times New Roman"/>
          <w:color w:val="000000"/>
          <w:spacing w:val="6"/>
          <w:sz w:val="28"/>
          <w:szCs w:val="28"/>
          <w:lang w:eastAsia="en-US"/>
        </w:rPr>
        <w:t>Характеристика функции планирования.</w:t>
      </w:r>
    </w:p>
    <w:p w:rsidR="00136DBB" w:rsidRPr="00136DBB" w:rsidRDefault="00AA254D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 xml:space="preserve">Перечислите </w:t>
      </w:r>
      <w:r w:rsidR="00136DBB" w:rsidRPr="00136DBB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принципы, которыми следует руководствоваться в процессе выполнения одной из основных функций менеджмента – функции организации.</w:t>
      </w:r>
    </w:p>
    <w:p w:rsidR="00136DBB" w:rsidRPr="00136DBB" w:rsidRDefault="00AA254D" w:rsidP="00136DBB">
      <w:pPr>
        <w:numPr>
          <w:ilvl w:val="0"/>
          <w:numId w:val="44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Изобразите схематично иерархию потребностей по Маслоу.</w:t>
      </w:r>
    </w:p>
    <w:p w:rsidR="00136DBB" w:rsidRPr="00136DBB" w:rsidRDefault="00AA254D" w:rsidP="00136DBB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>Из приведенного перечня выберите понятия, являющиеся основными элементами маркетинга: потребители; конкуренты; товар; реклама; сбыт; спрос; предложение; сервис; цена.</w:t>
      </w:r>
    </w:p>
    <w:p w:rsidR="00136DBB" w:rsidRPr="00136DBB" w:rsidRDefault="00AA254D" w:rsidP="00136DBB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DBB" w:rsidRPr="00136DBB">
        <w:rPr>
          <w:rFonts w:ascii="Times New Roman" w:eastAsia="Calibri" w:hAnsi="Times New Roman"/>
          <w:sz w:val="28"/>
          <w:szCs w:val="28"/>
          <w:lang w:eastAsia="en-US"/>
        </w:rPr>
        <w:t>Выберите понятия, которые называют «тремя китами» маркетинга: потребители; конкуренты; товар; реклама; сбыт; спрос; предложение; сервис; рынок; цена.</w:t>
      </w:r>
    </w:p>
    <w:p w:rsidR="00136DBB" w:rsidRPr="00136DBB" w:rsidRDefault="00AA254D" w:rsidP="00136DBB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6DBB" w:rsidRPr="00136DBB">
        <w:rPr>
          <w:rFonts w:ascii="Times New Roman" w:hAnsi="Times New Roman"/>
          <w:sz w:val="28"/>
          <w:szCs w:val="28"/>
        </w:rPr>
        <w:t>Перечислите инструменты мерчандайзинга.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36DBB">
        <w:rPr>
          <w:rFonts w:ascii="Times New Roman" w:hAnsi="Times New Roman"/>
          <w:sz w:val="28"/>
          <w:szCs w:val="28"/>
          <w:lang w:val="kk-KZ"/>
        </w:rPr>
        <w:t>40</w:t>
      </w:r>
      <w:r w:rsidRPr="00136DBB">
        <w:rPr>
          <w:rFonts w:ascii="Times New Roman" w:hAnsi="Times New Roman"/>
          <w:sz w:val="28"/>
          <w:szCs w:val="28"/>
        </w:rPr>
        <w:t>.</w:t>
      </w:r>
      <w:r w:rsidRPr="00136DBB">
        <w:rPr>
          <w:rFonts w:ascii="Times New Roman" w:hAnsi="Times New Roman"/>
          <w:sz w:val="28"/>
          <w:szCs w:val="28"/>
        </w:rPr>
        <w:tab/>
        <w:t>Дайте определение стандартам мерчандайзинга в фармации.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36DBB">
        <w:rPr>
          <w:rFonts w:ascii="Times New Roman" w:hAnsi="Times New Roman"/>
          <w:sz w:val="28"/>
          <w:szCs w:val="28"/>
          <w:lang w:val="kk-KZ"/>
        </w:rPr>
        <w:t>41</w:t>
      </w:r>
      <w:r w:rsidRPr="00136DBB">
        <w:rPr>
          <w:rFonts w:ascii="Times New Roman" w:hAnsi="Times New Roman"/>
          <w:sz w:val="28"/>
          <w:szCs w:val="28"/>
        </w:rPr>
        <w:t>.</w:t>
      </w:r>
      <w:r w:rsidRPr="00136DBB">
        <w:rPr>
          <w:rFonts w:ascii="Times New Roman" w:hAnsi="Times New Roman"/>
          <w:sz w:val="28"/>
          <w:szCs w:val="28"/>
        </w:rPr>
        <w:tab/>
        <w:t>Общие правила выкладки товара.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36DBB">
        <w:rPr>
          <w:rFonts w:ascii="Times New Roman" w:hAnsi="Times New Roman"/>
          <w:sz w:val="28"/>
          <w:szCs w:val="28"/>
          <w:lang w:val="kk-KZ"/>
        </w:rPr>
        <w:t>42</w:t>
      </w:r>
      <w:r w:rsidRPr="00136DBB">
        <w:rPr>
          <w:rFonts w:ascii="Times New Roman" w:hAnsi="Times New Roman"/>
          <w:sz w:val="28"/>
          <w:szCs w:val="28"/>
        </w:rPr>
        <w:t>.</w:t>
      </w:r>
      <w:r w:rsidRPr="00136DBB">
        <w:rPr>
          <w:rFonts w:ascii="Times New Roman" w:hAnsi="Times New Roman"/>
          <w:sz w:val="28"/>
          <w:szCs w:val="28"/>
        </w:rPr>
        <w:tab/>
        <w:t>Дайте определение мерчандайзингу в фармации.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36DBB">
        <w:rPr>
          <w:rFonts w:ascii="Times New Roman" w:hAnsi="Times New Roman"/>
          <w:sz w:val="28"/>
          <w:szCs w:val="28"/>
          <w:lang w:val="kk-KZ"/>
        </w:rPr>
        <w:t>43</w:t>
      </w:r>
      <w:r w:rsidRPr="00136DBB">
        <w:rPr>
          <w:rFonts w:ascii="Times New Roman" w:hAnsi="Times New Roman"/>
          <w:sz w:val="28"/>
          <w:szCs w:val="28"/>
        </w:rPr>
        <w:t>.</w:t>
      </w:r>
      <w:r w:rsidRPr="00136DBB">
        <w:rPr>
          <w:rFonts w:ascii="Times New Roman" w:hAnsi="Times New Roman"/>
          <w:sz w:val="28"/>
          <w:szCs w:val="28"/>
        </w:rPr>
        <w:tab/>
        <w:t>Особенности выкладки товаров по группам в аптеке.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36DBB">
        <w:rPr>
          <w:rFonts w:ascii="Times New Roman" w:hAnsi="Times New Roman"/>
          <w:sz w:val="28"/>
          <w:szCs w:val="28"/>
          <w:lang w:val="kk-KZ"/>
        </w:rPr>
        <w:t>44</w:t>
      </w:r>
      <w:r w:rsidRPr="00136DBB">
        <w:rPr>
          <w:rFonts w:ascii="Times New Roman" w:hAnsi="Times New Roman"/>
          <w:sz w:val="28"/>
          <w:szCs w:val="28"/>
        </w:rPr>
        <w:t>.</w:t>
      </w:r>
      <w:r w:rsidRPr="00136DBB">
        <w:rPr>
          <w:rFonts w:ascii="Times New Roman" w:hAnsi="Times New Roman"/>
          <w:sz w:val="28"/>
          <w:szCs w:val="28"/>
        </w:rPr>
        <w:tab/>
        <w:t>Охарактеризуйте внутреннюю среду производственной аптеки.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36DBB">
        <w:rPr>
          <w:rFonts w:ascii="Times New Roman" w:hAnsi="Times New Roman"/>
          <w:sz w:val="28"/>
          <w:szCs w:val="28"/>
          <w:lang w:val="kk-KZ"/>
        </w:rPr>
        <w:t>45</w:t>
      </w:r>
      <w:r w:rsidRPr="00136DBB">
        <w:rPr>
          <w:rFonts w:ascii="Times New Roman" w:hAnsi="Times New Roman"/>
          <w:sz w:val="28"/>
          <w:szCs w:val="28"/>
        </w:rPr>
        <w:t>.</w:t>
      </w:r>
      <w:r w:rsidRPr="00136DBB">
        <w:rPr>
          <w:rFonts w:ascii="Times New Roman" w:hAnsi="Times New Roman"/>
          <w:sz w:val="28"/>
          <w:szCs w:val="28"/>
        </w:rPr>
        <w:tab/>
        <w:t>Реклама и мерчандайзинг лекарств.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136DBB">
        <w:rPr>
          <w:rFonts w:ascii="Times New Roman" w:hAnsi="Times New Roman"/>
          <w:sz w:val="28"/>
          <w:szCs w:val="28"/>
          <w:lang w:val="kk-KZ"/>
        </w:rPr>
        <w:t>46</w:t>
      </w:r>
      <w:r w:rsidRPr="00136DBB">
        <w:rPr>
          <w:rFonts w:ascii="Times New Roman" w:hAnsi="Times New Roman"/>
          <w:sz w:val="28"/>
          <w:szCs w:val="28"/>
        </w:rPr>
        <w:t>.</w:t>
      </w:r>
      <w:r w:rsidRPr="00136DBB">
        <w:rPr>
          <w:rFonts w:ascii="Times New Roman" w:hAnsi="Times New Roman"/>
          <w:sz w:val="28"/>
          <w:szCs w:val="28"/>
        </w:rPr>
        <w:tab/>
      </w:r>
      <w:r w:rsidRPr="00136DBB">
        <w:rPr>
          <w:rFonts w:ascii="Times New Roman" w:hAnsi="Times New Roman"/>
          <w:color w:val="000000"/>
          <w:sz w:val="28"/>
          <w:szCs w:val="28"/>
        </w:rPr>
        <w:t>Правила размещения товара для клиентов в аптеке готовых лекарственных средств.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136DBB">
        <w:rPr>
          <w:rFonts w:ascii="Times New Roman" w:hAnsi="Times New Roman"/>
          <w:color w:val="000000"/>
          <w:sz w:val="28"/>
          <w:szCs w:val="28"/>
          <w:lang w:val="kk-KZ"/>
        </w:rPr>
        <w:t>47</w:t>
      </w:r>
      <w:r w:rsidRPr="00136DBB">
        <w:rPr>
          <w:rFonts w:ascii="Times New Roman" w:hAnsi="Times New Roman"/>
          <w:color w:val="000000"/>
          <w:sz w:val="28"/>
          <w:szCs w:val="28"/>
        </w:rPr>
        <w:t>.</w:t>
      </w:r>
      <w:r w:rsidRPr="00136DBB">
        <w:rPr>
          <w:rFonts w:ascii="Times New Roman" w:hAnsi="Times New Roman"/>
          <w:color w:val="000000"/>
          <w:sz w:val="28"/>
          <w:szCs w:val="28"/>
        </w:rPr>
        <w:tab/>
        <w:t>Назовите основные цели эффективного представления товара в торговой точке.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36DBB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48. </w:t>
      </w:r>
      <w:r w:rsidRPr="00136DBB">
        <w:rPr>
          <w:rFonts w:ascii="Times New Roman" w:hAnsi="Times New Roman"/>
          <w:color w:val="000000"/>
          <w:sz w:val="28"/>
          <w:szCs w:val="28"/>
        </w:rPr>
        <w:t>Функция контроля менеджмента. Технология контроля.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36DBB">
        <w:rPr>
          <w:rFonts w:ascii="Times New Roman" w:hAnsi="Times New Roman"/>
          <w:color w:val="000000"/>
          <w:sz w:val="28"/>
          <w:szCs w:val="28"/>
          <w:lang w:val="kk-KZ"/>
        </w:rPr>
        <w:t>49</w:t>
      </w:r>
      <w:r w:rsidRPr="00136DBB">
        <w:rPr>
          <w:rFonts w:ascii="Times New Roman" w:hAnsi="Times New Roman"/>
          <w:color w:val="000000"/>
          <w:sz w:val="28"/>
          <w:szCs w:val="28"/>
        </w:rPr>
        <w:t>.</w:t>
      </w:r>
      <w:r w:rsidRPr="00136DBB">
        <w:rPr>
          <w:rFonts w:ascii="Times New Roman" w:hAnsi="Times New Roman"/>
          <w:color w:val="000000"/>
          <w:sz w:val="28"/>
          <w:szCs w:val="28"/>
        </w:rPr>
        <w:tab/>
        <w:t>Сравните организационно-административные методы управления с экономическими.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36DBB">
        <w:rPr>
          <w:rFonts w:ascii="Times New Roman" w:hAnsi="Times New Roman"/>
          <w:color w:val="000000"/>
          <w:sz w:val="28"/>
          <w:szCs w:val="28"/>
          <w:lang w:val="kk-KZ"/>
        </w:rPr>
        <w:t>50</w:t>
      </w:r>
      <w:r w:rsidRPr="00136DBB">
        <w:rPr>
          <w:rFonts w:ascii="Times New Roman" w:hAnsi="Times New Roman"/>
          <w:color w:val="000000"/>
          <w:sz w:val="28"/>
          <w:szCs w:val="28"/>
        </w:rPr>
        <w:t>.</w:t>
      </w:r>
      <w:r w:rsidRPr="00136DBB">
        <w:rPr>
          <w:rFonts w:ascii="Times New Roman" w:hAnsi="Times New Roman"/>
          <w:color w:val="000000"/>
          <w:sz w:val="28"/>
          <w:szCs w:val="28"/>
        </w:rPr>
        <w:tab/>
        <w:t>Сравните экономические методы управления с социально-</w:t>
      </w:r>
    </w:p>
    <w:p w:rsidR="00136DBB" w:rsidRPr="00136DBB" w:rsidRDefault="00136DBB" w:rsidP="0013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</w:p>
    <w:p w:rsidR="00050497" w:rsidRPr="00050497" w:rsidRDefault="00050497" w:rsidP="000504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0497">
        <w:rPr>
          <w:rFonts w:ascii="Times New Roman" w:hAnsi="Times New Roman"/>
          <w:b/>
          <w:sz w:val="28"/>
          <w:szCs w:val="28"/>
        </w:rPr>
        <w:t>Педагогика</w:t>
      </w:r>
    </w:p>
    <w:p w:rsidR="00AA254D" w:rsidRPr="00257EF6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Педагогика как наука: о</w:t>
      </w:r>
      <w:r w:rsidRPr="00257EF6">
        <w:rPr>
          <w:rFonts w:asciiTheme="majorBidi" w:hAnsiTheme="majorBidi" w:cstheme="majorBidi"/>
          <w:sz w:val="28"/>
          <w:szCs w:val="28"/>
        </w:rPr>
        <w:t xml:space="preserve">бъект и предмет педагогики.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Задачи педагогической науки.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Система педагогических наук.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Связь педагогической науки с другими науками.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Основные категории педагогики.</w:t>
      </w:r>
    </w:p>
    <w:p w:rsidR="00AA254D" w:rsidRPr="00257EF6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Основные ориентиры развития системы образования Республики Казахстан на современном этапе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Состояние и проблемы образования в Казахстане на современном этапе.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Индикаторы качества образования.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Реформирование системы образования в соответствие с мировыми стандартами.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Международные критерии образования.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Государственная программа развития образования в Республике Казахстан на 2011-2020 годы.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Опыт внедрения дистанционных образовательных технологий в Казахстане</w:t>
      </w:r>
    </w:p>
    <w:p w:rsidR="00AA254D" w:rsidRPr="00257EF6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Личность как предмет воспитания и обучения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Общая теория развития личности.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Теория возрастного развития личности.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Развитие личности и его факторы.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Понятие о методах воспитания.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Классификация методов воспитания.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Характеристика методов воспитания.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Понятие средства воспитание.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Классификация средств воспитания, их характеристика.</w:t>
      </w:r>
    </w:p>
    <w:p w:rsidR="00AA254D" w:rsidRPr="00257EF6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Дидактика как теория образования и обучения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Предмет и задачи дидактики.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Основные дидактические концепции.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Становление современной дидактической системы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Процесс обучения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257EF6">
        <w:rPr>
          <w:rFonts w:asciiTheme="majorBidi" w:hAnsiTheme="majorBidi" w:cstheme="majorBidi"/>
          <w:sz w:val="28"/>
          <w:szCs w:val="28"/>
        </w:rPr>
        <w:t>Понятие и сущность обучения.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Процесс обучения как целостная система.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Цикличность процесса обучения.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lastRenderedPageBreak/>
        <w:t xml:space="preserve">Функции обучения.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Преподавание как деятельность педагога.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Учение как познавател</w:t>
      </w:r>
      <w:r>
        <w:rPr>
          <w:rFonts w:asciiTheme="majorBidi" w:hAnsiTheme="majorBidi" w:cstheme="majorBidi"/>
          <w:sz w:val="28"/>
          <w:szCs w:val="28"/>
        </w:rPr>
        <w:t>ьная деятельность обучающегося.</w:t>
      </w:r>
    </w:p>
    <w:p w:rsidR="00AA254D" w:rsidRPr="009A1F8A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 xml:space="preserve">Технология обучения.Развивающее обучение. </w:t>
      </w:r>
    </w:p>
    <w:p w:rsidR="00AA254D" w:rsidRPr="00257EF6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 xml:space="preserve">Проверка </w:t>
      </w:r>
      <w:r>
        <w:rPr>
          <w:rFonts w:asciiTheme="majorBidi" w:hAnsiTheme="majorBidi" w:cstheme="majorBidi"/>
          <w:bCs/>
          <w:sz w:val="28"/>
          <w:szCs w:val="28"/>
        </w:rPr>
        <w:t xml:space="preserve">и оценка результатов обучения, </w:t>
      </w:r>
      <w:r w:rsidRPr="00257EF6">
        <w:rPr>
          <w:rFonts w:asciiTheme="majorBidi" w:hAnsiTheme="majorBidi" w:cstheme="majorBidi"/>
          <w:bCs/>
          <w:sz w:val="28"/>
          <w:szCs w:val="28"/>
        </w:rPr>
        <w:t>диагностика обучения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Сущность контроля обучения как дидактического понятия.</w:t>
      </w:r>
    </w:p>
    <w:p w:rsidR="00AA254D" w:rsidRPr="009A1F8A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 xml:space="preserve"> Методы и формы контроля. Оценка знаний учащихся.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Диагностика обученности.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Тестирование достижений и развития.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Понятие и сущность содержания образования.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Источники и факторы формирования содержания </w:t>
      </w:r>
      <w:r>
        <w:rPr>
          <w:rFonts w:asciiTheme="majorBidi" w:hAnsiTheme="majorBidi" w:cstheme="majorBidi"/>
          <w:sz w:val="28"/>
          <w:szCs w:val="28"/>
        </w:rPr>
        <w:t>образования.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Государственный стандарт образования.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Понятие и сущность метода и приёма обучения.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Классификация методов обучения. </w:t>
      </w:r>
    </w:p>
    <w:p w:rsidR="00AA254D" w:rsidRPr="009A1F8A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>Понятие средства обучения. Классификация средств обучения, их характеристика.</w:t>
      </w:r>
    </w:p>
    <w:p w:rsidR="00AA254D" w:rsidRPr="009A1F8A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>Формы организации обучения и их развитие в дидактике.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Формы организации обучения в высшей школе.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Педагогические инновации.</w:t>
      </w:r>
      <w:r w:rsidRPr="00257EF6">
        <w:rPr>
          <w:rFonts w:asciiTheme="majorBidi" w:hAnsiTheme="majorBidi" w:cstheme="majorBidi"/>
          <w:sz w:val="28"/>
          <w:szCs w:val="28"/>
        </w:rPr>
        <w:t>Определение понятий «педагогическа</w:t>
      </w:r>
      <w:r>
        <w:rPr>
          <w:rFonts w:asciiTheme="majorBidi" w:hAnsiTheme="majorBidi" w:cstheme="majorBidi"/>
          <w:sz w:val="28"/>
          <w:szCs w:val="28"/>
        </w:rPr>
        <w:t xml:space="preserve">я система», «нововведения в педагогической </w:t>
      </w:r>
      <w:r w:rsidRPr="00257EF6">
        <w:rPr>
          <w:rFonts w:asciiTheme="majorBidi" w:hAnsiTheme="majorBidi" w:cstheme="majorBidi"/>
          <w:sz w:val="28"/>
          <w:szCs w:val="28"/>
        </w:rPr>
        <w:t>системе».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Пути совершенствования педагогической системы. 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Инновационная педагогика, инновационные учебные заведения.оптимизация педагогической системы.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Педагогическое искусство и мастерство.</w:t>
      </w:r>
      <w:r w:rsidRPr="00257EF6">
        <w:rPr>
          <w:rFonts w:asciiTheme="majorBidi" w:hAnsiTheme="majorBidi" w:cstheme="majorBidi"/>
          <w:sz w:val="28"/>
          <w:szCs w:val="28"/>
        </w:rPr>
        <w:t>Понятие «Педагогическое искусство».</w:t>
      </w:r>
    </w:p>
    <w:p w:rsidR="00AA254D" w:rsidRDefault="00AA254D" w:rsidP="00AA254D">
      <w:pPr>
        <w:pStyle w:val="a7"/>
        <w:numPr>
          <w:ilvl w:val="0"/>
          <w:numId w:val="48"/>
        </w:numPr>
        <w:tabs>
          <w:tab w:val="left" w:pos="142"/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Сущность и основные компон</w:t>
      </w:r>
      <w:r>
        <w:rPr>
          <w:rFonts w:asciiTheme="majorBidi" w:hAnsiTheme="majorBidi" w:cstheme="majorBidi"/>
          <w:sz w:val="28"/>
          <w:szCs w:val="28"/>
        </w:rPr>
        <w:t>енты педагогического искусства.</w:t>
      </w:r>
    </w:p>
    <w:p w:rsidR="00AA254D" w:rsidRPr="005F2809" w:rsidRDefault="00AA254D" w:rsidP="00AA254D">
      <w:pPr>
        <w:pStyle w:val="a7"/>
        <w:numPr>
          <w:ilvl w:val="0"/>
          <w:numId w:val="48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eastAsia="Batang"/>
          <w:bCs/>
          <w:sz w:val="28"/>
          <w:szCs w:val="28"/>
          <w:lang w:eastAsia="ko-KR"/>
        </w:rPr>
      </w:pPr>
      <w:r w:rsidRPr="005F2809">
        <w:rPr>
          <w:rFonts w:asciiTheme="majorBidi" w:hAnsiTheme="majorBidi" w:cstheme="majorBidi"/>
          <w:sz w:val="28"/>
          <w:szCs w:val="28"/>
        </w:rPr>
        <w:t>Сущность и сферы проявления педагогического мастерства.</w:t>
      </w:r>
    </w:p>
    <w:p w:rsidR="00050497" w:rsidRPr="00050497" w:rsidRDefault="00050497" w:rsidP="00050497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0530B" w:rsidRPr="0030530B" w:rsidRDefault="0030530B" w:rsidP="00305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30B">
        <w:rPr>
          <w:rFonts w:ascii="Times New Roman" w:hAnsi="Times New Roman"/>
          <w:b/>
          <w:sz w:val="28"/>
          <w:szCs w:val="28"/>
        </w:rPr>
        <w:t>Основы методологии  научных исследований в фармации</w:t>
      </w:r>
    </w:p>
    <w:p w:rsidR="0030530B" w:rsidRPr="0030530B" w:rsidRDefault="0030530B" w:rsidP="0030530B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Определение понятия «наука». Виды наук.</w:t>
      </w:r>
    </w:p>
    <w:p w:rsidR="0030530B" w:rsidRPr="0030530B" w:rsidRDefault="0030530B" w:rsidP="0030530B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Определение понятия «научное исследование». Структура научного исследования.</w:t>
      </w:r>
    </w:p>
    <w:p w:rsidR="0030530B" w:rsidRPr="0030530B" w:rsidRDefault="0030530B" w:rsidP="0030530B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color w:val="000000"/>
          <w:sz w:val="28"/>
          <w:szCs w:val="28"/>
        </w:rPr>
        <w:t xml:space="preserve">Приемы изложения научных материалов. </w:t>
      </w:r>
      <w:r w:rsidRPr="00305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навыков научного поиска.</w:t>
      </w:r>
    </w:p>
    <w:p w:rsidR="0030530B" w:rsidRPr="0030530B" w:rsidRDefault="0030530B" w:rsidP="0030530B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Эмпирические и теоретические исследования в здравоохранении.</w:t>
      </w:r>
    </w:p>
    <w:p w:rsidR="0030530B" w:rsidRPr="0030530B" w:rsidRDefault="0030530B" w:rsidP="0030530B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Особенности организации и этапы научных исследований в  здравоохранении.</w:t>
      </w:r>
    </w:p>
    <w:p w:rsidR="0030530B" w:rsidRPr="0030530B" w:rsidRDefault="0030530B" w:rsidP="0030530B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lastRenderedPageBreak/>
        <w:t>Методы математического моделирования, применимые в здравоохранении.</w:t>
      </w:r>
    </w:p>
    <w:p w:rsidR="0030530B" w:rsidRPr="0030530B" w:rsidRDefault="0030530B" w:rsidP="0030530B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 xml:space="preserve"> Общенаучные методы эмпирических исследований: наблюдение, сравнение, счет, измерение, эксперимент. </w:t>
      </w:r>
    </w:p>
    <w:p w:rsidR="0030530B" w:rsidRPr="0030530B" w:rsidRDefault="0030530B" w:rsidP="0030530B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Примеры применения частных и специальных методов исследования в</w:t>
      </w:r>
    </w:p>
    <w:p w:rsidR="0030530B" w:rsidRPr="0030530B" w:rsidRDefault="0030530B" w:rsidP="0030530B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30530B">
        <w:rPr>
          <w:rFonts w:ascii="Times New Roman" w:hAnsi="Times New Roman"/>
          <w:sz w:val="28"/>
          <w:szCs w:val="28"/>
        </w:rPr>
        <w:t>здравоохранении.</w:t>
      </w:r>
    </w:p>
    <w:p w:rsidR="0030530B" w:rsidRPr="0030530B" w:rsidRDefault="0030530B" w:rsidP="0030530B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Выбор направления научного исследования. Фундаментальные научные</w:t>
      </w:r>
    </w:p>
    <w:p w:rsidR="0030530B" w:rsidRPr="0030530B" w:rsidRDefault="0030530B" w:rsidP="00305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 xml:space="preserve">исследования и их особенности. 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Формулирование темы, цели и задач научного исследования.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Методология  и методики исследований.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Анализ исследований и формулирование выводов и предложений.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Внедрение и оценка эффективности научных исследований.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Общие требования и правила оформления научного исследования.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color w:val="000000"/>
          <w:sz w:val="28"/>
          <w:szCs w:val="28"/>
        </w:rPr>
        <w:t>Общие требования и правила оформления научно-исследовательской работы.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>Программа методологии и методик научного исследования.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color w:val="000000"/>
          <w:sz w:val="28"/>
          <w:szCs w:val="28"/>
        </w:rPr>
        <w:t>Ресурсные показатели научных исследований</w:t>
      </w:r>
      <w:r w:rsidRPr="0030530B">
        <w:rPr>
          <w:rFonts w:ascii="Times New Roman" w:hAnsi="Times New Roman"/>
          <w:sz w:val="28"/>
          <w:szCs w:val="28"/>
        </w:rPr>
        <w:t>.</w:t>
      </w:r>
      <w:r w:rsidRPr="0030530B">
        <w:rPr>
          <w:rFonts w:ascii="Times New Roman" w:hAnsi="Times New Roman"/>
          <w:bCs/>
          <w:color w:val="000000"/>
          <w:sz w:val="28"/>
          <w:szCs w:val="28"/>
        </w:rPr>
        <w:t xml:space="preserve"> Показатели эффективности науки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color w:val="000000"/>
          <w:sz w:val="28"/>
          <w:szCs w:val="28"/>
        </w:rPr>
        <w:t>Значение и сущность науки, научного поиска, научных исследований</w:t>
      </w:r>
      <w:r w:rsidRPr="0030530B">
        <w:rPr>
          <w:rFonts w:ascii="Times New Roman" w:hAnsi="Times New Roman"/>
          <w:sz w:val="28"/>
          <w:szCs w:val="28"/>
        </w:rPr>
        <w:t xml:space="preserve"> 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color w:val="000000"/>
          <w:sz w:val="28"/>
          <w:szCs w:val="28"/>
        </w:rPr>
        <w:t>Основные правила и нормативы по оформлению научных материалов</w:t>
      </w:r>
    </w:p>
    <w:p w:rsidR="0030530B" w:rsidRPr="0030530B" w:rsidRDefault="0030530B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 xml:space="preserve"> Рецензирование научно-исследовательских работ. </w:t>
      </w:r>
    </w:p>
    <w:p w:rsidR="0030530B" w:rsidRPr="0030530B" w:rsidRDefault="009479E3" w:rsidP="0030530B">
      <w:pPr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8" w:anchor="_Toc139789232" w:history="1">
        <w:r w:rsidR="0030530B" w:rsidRPr="00F006F0">
          <w:rPr>
            <w:rFonts w:ascii="Times New Roman" w:hAnsi="Times New Roman"/>
            <w:color w:val="000000"/>
            <w:sz w:val="28"/>
            <w:szCs w:val="28"/>
          </w:rPr>
          <w:t xml:space="preserve">Подготовка научных </w:t>
        </w:r>
      </w:hyperlink>
      <w:r w:rsidR="0030530B" w:rsidRPr="00F006F0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0530B" w:rsidRPr="0030530B">
        <w:rPr>
          <w:rFonts w:ascii="Times New Roman" w:hAnsi="Times New Roman"/>
          <w:color w:val="000000"/>
          <w:sz w:val="28"/>
          <w:szCs w:val="28"/>
        </w:rPr>
        <w:t>атериалов к опубликованию в печати.</w:t>
      </w:r>
      <w:r w:rsidR="0030530B" w:rsidRPr="0030530B">
        <w:rPr>
          <w:rFonts w:ascii="Times New Roman" w:hAnsi="Times New Roman"/>
          <w:sz w:val="28"/>
          <w:szCs w:val="28"/>
        </w:rPr>
        <w:t xml:space="preserve"> </w:t>
      </w:r>
    </w:p>
    <w:p w:rsidR="0030530B" w:rsidRPr="0030530B" w:rsidRDefault="0030530B" w:rsidP="00F006F0">
      <w:pPr>
        <w:widowControl w:val="0"/>
        <w:numPr>
          <w:ilvl w:val="0"/>
          <w:numId w:val="47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bCs/>
          <w:color w:val="000000"/>
          <w:sz w:val="28"/>
          <w:szCs w:val="28"/>
        </w:rPr>
        <w:t>Развитие науки в различных странах мира</w:t>
      </w:r>
      <w:r w:rsidRPr="0030530B">
        <w:rPr>
          <w:rFonts w:ascii="Times New Roman" w:hAnsi="Times New Roman"/>
          <w:sz w:val="28"/>
          <w:szCs w:val="28"/>
        </w:rPr>
        <w:t xml:space="preserve"> Методические основы определения уровня развития науки в различных странах мира.</w:t>
      </w:r>
    </w:p>
    <w:p w:rsidR="0030530B" w:rsidRPr="0030530B" w:rsidRDefault="0030530B" w:rsidP="00F006F0">
      <w:pPr>
        <w:widowControl w:val="0"/>
        <w:numPr>
          <w:ilvl w:val="0"/>
          <w:numId w:val="47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30B">
        <w:rPr>
          <w:rFonts w:ascii="Times New Roman" w:hAnsi="Times New Roman"/>
          <w:bCs/>
          <w:color w:val="000000"/>
          <w:sz w:val="28"/>
          <w:szCs w:val="28"/>
        </w:rPr>
        <w:t>Процедуры формулировки научной гипотезы. Основные требования, предъявляемые к научной гипотезе</w:t>
      </w:r>
      <w:r w:rsidRPr="0030530B">
        <w:rPr>
          <w:rFonts w:ascii="Times New Roman" w:hAnsi="Times New Roman"/>
          <w:sz w:val="28"/>
          <w:szCs w:val="28"/>
        </w:rPr>
        <w:t>.</w:t>
      </w:r>
    </w:p>
    <w:p w:rsidR="0030530B" w:rsidRPr="0030530B" w:rsidRDefault="0030530B" w:rsidP="00F006F0">
      <w:pPr>
        <w:widowControl w:val="0"/>
        <w:numPr>
          <w:ilvl w:val="0"/>
          <w:numId w:val="47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530B">
        <w:rPr>
          <w:rFonts w:ascii="Times New Roman" w:hAnsi="Times New Roman"/>
          <w:sz w:val="28"/>
          <w:szCs w:val="28"/>
        </w:rPr>
        <w:t xml:space="preserve">Научная проблема. Формулировка цели предпринимаемого исследования и конкретных задач. </w:t>
      </w:r>
    </w:p>
    <w:p w:rsidR="0030530B" w:rsidRPr="0030530B" w:rsidRDefault="0030530B" w:rsidP="00F006F0">
      <w:pPr>
        <w:widowControl w:val="0"/>
        <w:numPr>
          <w:ilvl w:val="0"/>
          <w:numId w:val="47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530B">
        <w:rPr>
          <w:rFonts w:ascii="Times New Roman" w:hAnsi="Times New Roman"/>
          <w:bCs/>
          <w:color w:val="000000"/>
          <w:sz w:val="28"/>
          <w:szCs w:val="28"/>
        </w:rPr>
        <w:t>Программа научного исследования</w:t>
      </w:r>
      <w:r w:rsidRPr="0030530B">
        <w:rPr>
          <w:rFonts w:ascii="Times New Roman" w:hAnsi="Times New Roman"/>
          <w:sz w:val="28"/>
          <w:szCs w:val="28"/>
        </w:rPr>
        <w:t xml:space="preserve">. </w:t>
      </w:r>
      <w:r w:rsidRPr="0030530B">
        <w:rPr>
          <w:rFonts w:ascii="Times New Roman" w:hAnsi="Times New Roman"/>
          <w:bCs/>
          <w:color w:val="000000"/>
          <w:sz w:val="28"/>
          <w:szCs w:val="28"/>
        </w:rPr>
        <w:t>Основные компоненты методики исследования.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val="kk-KZ" w:eastAsia="en-US"/>
        </w:rPr>
        <w:t>Курсовая  работа и требования к нему.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val="kk-KZ" w:eastAsia="en-US"/>
        </w:rPr>
        <w:t>Различие теорического метода от эмпирического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val="kk-KZ" w:eastAsia="en-US"/>
        </w:rPr>
        <w:t>Цели и задачи теорического метода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val="kk-KZ" w:eastAsia="en-US"/>
        </w:rPr>
        <w:t>Цель и задачи эмпирического метода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Требование, которые ставятся </w:t>
      </w:r>
      <w:r w:rsidRPr="0030530B">
        <w:rPr>
          <w:rFonts w:ascii="Times New Roman" w:eastAsia="Calibri" w:hAnsi="Times New Roman"/>
          <w:sz w:val="28"/>
          <w:szCs w:val="28"/>
          <w:lang w:val="kk-KZ" w:eastAsia="en-US"/>
        </w:rPr>
        <w:t>на заключениес дипломной работы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val="kk-KZ" w:eastAsia="en-US"/>
        </w:rPr>
        <w:t>Квалификационная работа студентов это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val="kk-KZ" w:eastAsia="en-US"/>
        </w:rPr>
        <w:t xml:space="preserve">Метод кейс  стади это - 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val="kk-KZ" w:eastAsia="en-US"/>
        </w:rPr>
        <w:t>Интернет. Роль и значение.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val="kk-KZ" w:eastAsia="en-US"/>
        </w:rPr>
        <w:t xml:space="preserve">Основы научных исследовании на различных странах. 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eastAsia="en-US"/>
        </w:rPr>
        <w:t xml:space="preserve">Виды научных методов. Эмпирические  методы  и их значение. 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eastAsia="en-US"/>
        </w:rPr>
        <w:t xml:space="preserve">Методы составление теорий на основе выводов без доказательств. </w:t>
      </w:r>
    </w:p>
    <w:p w:rsidR="0030530B" w:rsidRPr="0030530B" w:rsidRDefault="0030530B" w:rsidP="00F006F0">
      <w:pPr>
        <w:numPr>
          <w:ilvl w:val="0"/>
          <w:numId w:val="47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Классификация методов исследований. Три традиционные группы на которые они делятся. Виды методов и исследований, дают на основе личных обобщений общие заключения. </w:t>
      </w:r>
    </w:p>
    <w:p w:rsidR="0030530B" w:rsidRPr="0030530B" w:rsidRDefault="0030530B" w:rsidP="0030530B">
      <w:pPr>
        <w:numPr>
          <w:ilvl w:val="0"/>
          <w:numId w:val="47"/>
        </w:numPr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eastAsia="en-US"/>
        </w:rPr>
        <w:t xml:space="preserve"> Метод мышления которые дают нам общие обозначение и качества объектов. </w:t>
      </w:r>
    </w:p>
    <w:p w:rsidR="0030530B" w:rsidRPr="0030530B" w:rsidRDefault="0030530B" w:rsidP="0030530B">
      <w:pPr>
        <w:numPr>
          <w:ilvl w:val="0"/>
          <w:numId w:val="47"/>
        </w:numPr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sz w:val="28"/>
          <w:szCs w:val="28"/>
          <w:lang w:eastAsia="en-US"/>
        </w:rPr>
        <w:t xml:space="preserve">Виды анализов для определения сложно составных объектов. </w:t>
      </w:r>
    </w:p>
    <w:p w:rsidR="0030530B" w:rsidRPr="0030530B" w:rsidRDefault="0030530B" w:rsidP="0030530B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iCs/>
          <w:sz w:val="28"/>
          <w:szCs w:val="28"/>
          <w:lang w:eastAsia="en-US"/>
        </w:rPr>
        <w:t>План научного исследования. Соотношение  задачи исследования и его структура</w:t>
      </w:r>
    </w:p>
    <w:p w:rsidR="0030530B" w:rsidRPr="0030530B" w:rsidRDefault="0030530B" w:rsidP="0030530B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iCs/>
          <w:sz w:val="28"/>
          <w:szCs w:val="28"/>
          <w:lang w:eastAsia="en-US"/>
        </w:rPr>
        <w:t>Критерии оценки результатов научного исследования. Раскройте замысел, структуру и логику проведения научного исследования.</w:t>
      </w:r>
    </w:p>
    <w:p w:rsidR="0030530B" w:rsidRPr="0030530B" w:rsidRDefault="0030530B" w:rsidP="0030530B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Укажите вариативность построения научного исследования. </w:t>
      </w:r>
    </w:p>
    <w:p w:rsidR="0030530B" w:rsidRPr="0030530B" w:rsidRDefault="0030530B" w:rsidP="0030530B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Дайте характеристику основных этапов исследования. Укажите в чем их взаимосвязь и субординация. </w:t>
      </w:r>
    </w:p>
    <w:p w:rsidR="0030530B" w:rsidRPr="0030530B" w:rsidRDefault="0030530B" w:rsidP="0030530B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Раскройте основные способы обработки исследовательских данных. </w:t>
      </w:r>
    </w:p>
    <w:p w:rsidR="0030530B" w:rsidRPr="0030530B" w:rsidRDefault="0030530B" w:rsidP="0030530B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iCs/>
          <w:sz w:val="28"/>
          <w:szCs w:val="28"/>
          <w:lang w:eastAsia="en-US"/>
        </w:rPr>
        <w:t>Особенности обработки исследовательских данных, полученных различными методами</w:t>
      </w:r>
    </w:p>
    <w:p w:rsidR="0030530B" w:rsidRPr="0030530B" w:rsidRDefault="0030530B" w:rsidP="0030530B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iCs/>
          <w:sz w:val="28"/>
          <w:szCs w:val="28"/>
          <w:lang w:eastAsia="en-US"/>
        </w:rPr>
        <w:t>Осуществите обработку и интерпретацию полученных результатов конкретного эмпирического исследования.</w:t>
      </w:r>
    </w:p>
    <w:p w:rsidR="0030530B" w:rsidRPr="0030530B" w:rsidRDefault="0030530B" w:rsidP="0030530B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Охарактеризуйте основные  профессионально-значимые личностные качества  исследователя. </w:t>
      </w:r>
    </w:p>
    <w:p w:rsidR="0030530B" w:rsidRPr="0030530B" w:rsidRDefault="0030530B" w:rsidP="0030530B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iCs/>
          <w:sz w:val="28"/>
          <w:szCs w:val="28"/>
          <w:lang w:eastAsia="en-US"/>
        </w:rPr>
        <w:t>В чем заключается творчество и новаторство в научном исследовании? Мастерство исследователя это…</w:t>
      </w:r>
    </w:p>
    <w:p w:rsidR="0030530B" w:rsidRPr="0030530B" w:rsidRDefault="0030530B" w:rsidP="0030530B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0530B">
        <w:rPr>
          <w:rFonts w:ascii="Times New Roman" w:eastAsia="Calibri" w:hAnsi="Times New Roman"/>
          <w:iCs/>
          <w:sz w:val="28"/>
          <w:szCs w:val="28"/>
          <w:lang w:eastAsia="en-US"/>
        </w:rPr>
        <w:t>В чем, по  вашему проявляется научная добросовестность и этика исследователя?</w:t>
      </w:r>
    </w:p>
    <w:p w:rsidR="00050497" w:rsidRPr="00050497" w:rsidRDefault="00050497" w:rsidP="00423414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A972B3" w:rsidRPr="007C7207" w:rsidRDefault="007C7207" w:rsidP="00AE58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7207">
        <w:rPr>
          <w:rFonts w:ascii="Times New Roman" w:hAnsi="Times New Roman"/>
          <w:b/>
          <w:sz w:val="28"/>
          <w:szCs w:val="28"/>
        </w:rPr>
        <w:t>Рекомендуемая литература по дисциплине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1.</w:t>
      </w:r>
      <w:r w:rsidRPr="00D54909">
        <w:rPr>
          <w:rFonts w:ascii="Times New Roman" w:hAnsi="Times New Roman"/>
          <w:sz w:val="28"/>
          <w:szCs w:val="28"/>
        </w:rPr>
        <w:tab/>
        <w:t xml:space="preserve">  Кодекс Республики Казахстан о здоровье народа и системе здравоохранения (с изменениями и дополнениями по состоянию на 21.04.2016 г.). 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2.</w:t>
      </w:r>
      <w:r w:rsidRPr="00D54909">
        <w:rPr>
          <w:rFonts w:ascii="Times New Roman" w:hAnsi="Times New Roman"/>
          <w:sz w:val="28"/>
          <w:szCs w:val="28"/>
        </w:rPr>
        <w:tab/>
        <w:t xml:space="preserve">  Указ Президента РК от 29 ноября 2010 года № 1113 «Государственная программа 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 xml:space="preserve">развития здравоохранения Республики Казахстан «Саламатты Қазақстан» на 2011 – 2015 годы». 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3.</w:t>
      </w:r>
      <w:r w:rsidRPr="00D54909">
        <w:rPr>
          <w:rFonts w:ascii="Times New Roman" w:hAnsi="Times New Roman"/>
          <w:sz w:val="28"/>
          <w:szCs w:val="28"/>
        </w:rPr>
        <w:tab/>
        <w:t xml:space="preserve">  Государственная программа развития здравоохранения Республики Казахстан 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«Денсаулық» на 2016-2020 годы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4.</w:t>
      </w:r>
      <w:r w:rsidRPr="00D54909">
        <w:rPr>
          <w:rFonts w:ascii="Times New Roman" w:hAnsi="Times New Roman"/>
          <w:sz w:val="28"/>
          <w:szCs w:val="28"/>
        </w:rPr>
        <w:tab/>
        <w:t xml:space="preserve">О некоторых вопросах Министерства здравоохранения и социального развития Республики Казахстан. Постановление Правительства Республики Казахстан от 23 сентября 2014 года 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5.</w:t>
      </w:r>
      <w:r w:rsidRPr="00D54909">
        <w:rPr>
          <w:rFonts w:ascii="Times New Roman" w:hAnsi="Times New Roman"/>
          <w:sz w:val="28"/>
          <w:szCs w:val="28"/>
        </w:rPr>
        <w:tab/>
        <w:t xml:space="preserve">Приказ Министра здравоохранения и социального развития Республики Казахстан от 29 мая 2015 года № 421 «Об утверждении Правил проведения </w:t>
      </w:r>
      <w:r w:rsidRPr="00D54909">
        <w:rPr>
          <w:rFonts w:ascii="Times New Roman" w:hAnsi="Times New Roman"/>
          <w:sz w:val="28"/>
          <w:szCs w:val="28"/>
        </w:rPr>
        <w:lastRenderedPageBreak/>
        <w:t>фармаконадзора лекарственных средств и мониторинга побочных действий лекарственных средств, изделий медицинского назначения и медицинской техники»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6.</w:t>
      </w:r>
      <w:r w:rsidRPr="00D54909">
        <w:rPr>
          <w:rFonts w:ascii="Times New Roman" w:hAnsi="Times New Roman"/>
          <w:sz w:val="28"/>
          <w:szCs w:val="28"/>
        </w:rPr>
        <w:tab/>
        <w:t xml:space="preserve">Правила надлежащей практики фармаконадзора. А GOOD PHARMACOVIGILANCE PRACTICE (GVP); 2014 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7.</w:t>
      </w:r>
      <w:r w:rsidRPr="00D54909">
        <w:rPr>
          <w:rFonts w:ascii="Times New Roman" w:hAnsi="Times New Roman"/>
          <w:sz w:val="28"/>
          <w:szCs w:val="28"/>
        </w:rPr>
        <w:tab/>
        <w:t>Приказ Министра здравоохранения и социального развития Республики Казахстан от 22 мая 2015 года №369 «Об утверждении Правил разработки и утверждения Казахстанского национального лекарственного формуляра».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8.</w:t>
      </w:r>
      <w:r w:rsidRPr="00D54909">
        <w:rPr>
          <w:rFonts w:ascii="Times New Roman" w:hAnsi="Times New Roman"/>
          <w:sz w:val="28"/>
          <w:szCs w:val="28"/>
        </w:rPr>
        <w:tab/>
        <w:t>Трудовой кодекс Республики Казахстан 2016 (от 23 ноября 2015 года № 414-V). Введен в действие 1 января 2016 года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9.</w:t>
      </w:r>
      <w:r w:rsidRPr="00D54909">
        <w:rPr>
          <w:rFonts w:ascii="Times New Roman" w:hAnsi="Times New Roman"/>
          <w:sz w:val="28"/>
          <w:szCs w:val="28"/>
        </w:rPr>
        <w:tab/>
        <w:t xml:space="preserve">Лекарственные средства и их рациональное использование. - ВОЗ. Центр СМИ. Информационный бюллетень N°338. - Mай 2010 г. </w:t>
      </w:r>
    </w:p>
    <w:p w:rsidR="00D54909" w:rsidRP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4909">
        <w:rPr>
          <w:rFonts w:ascii="Times New Roman" w:hAnsi="Times New Roman"/>
          <w:sz w:val="28"/>
          <w:szCs w:val="28"/>
        </w:rPr>
        <w:t>10.</w:t>
      </w:r>
      <w:r w:rsidRPr="00D54909">
        <w:rPr>
          <w:rFonts w:ascii="Times New Roman" w:hAnsi="Times New Roman"/>
          <w:sz w:val="28"/>
          <w:szCs w:val="28"/>
        </w:rPr>
        <w:tab/>
        <w:t>Приказ Министра здравоохранения и социального развития Республики Казахстан от 29 мая 2015 года №415 «Об утверждении Правил проведения доклинических исследований, требования к доклиническим базам».</w:t>
      </w:r>
    </w:p>
    <w:p w:rsidR="00D54909" w:rsidRDefault="00D54909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54909">
        <w:rPr>
          <w:rFonts w:ascii="Times New Roman" w:hAnsi="Times New Roman"/>
          <w:sz w:val="28"/>
          <w:szCs w:val="28"/>
        </w:rPr>
        <w:t>11.</w:t>
      </w:r>
      <w:r w:rsidRPr="00D54909">
        <w:rPr>
          <w:rFonts w:ascii="Times New Roman" w:hAnsi="Times New Roman"/>
          <w:sz w:val="28"/>
          <w:szCs w:val="28"/>
        </w:rPr>
        <w:tab/>
        <w:t>Приказ Министра здравоохранения и социального развития Республики Казахстан от 29 мая 2015 года №412 «Об утверждении Правил проведения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C7207" w:rsidRPr="007C7207" w:rsidRDefault="007C7207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C7207">
        <w:rPr>
          <w:rFonts w:ascii="Times New Roman" w:hAnsi="Times New Roman"/>
          <w:sz w:val="28"/>
          <w:szCs w:val="28"/>
          <w:lang w:val="kk-KZ"/>
        </w:rPr>
        <w:t xml:space="preserve">Дополнительная: </w:t>
      </w:r>
    </w:p>
    <w:p w:rsidR="007C7207" w:rsidRPr="007C7207" w:rsidRDefault="007C7207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Pr="007C7207">
        <w:rPr>
          <w:rFonts w:ascii="Times New Roman" w:hAnsi="Times New Roman"/>
          <w:sz w:val="28"/>
          <w:szCs w:val="28"/>
          <w:lang w:val="kk-KZ"/>
        </w:rPr>
        <w:t>.</w:t>
      </w:r>
      <w:r w:rsidRPr="007C7207">
        <w:rPr>
          <w:rFonts w:ascii="Times New Roman" w:hAnsi="Times New Roman"/>
          <w:sz w:val="28"/>
          <w:szCs w:val="28"/>
          <w:lang w:val="kk-KZ"/>
        </w:rPr>
        <w:tab/>
        <w:t>Багирова В.Л. Управление и экономика ф</w:t>
      </w:r>
      <w:r>
        <w:rPr>
          <w:rFonts w:ascii="Times New Roman" w:hAnsi="Times New Roman"/>
          <w:sz w:val="28"/>
          <w:szCs w:val="28"/>
          <w:lang w:val="kk-KZ"/>
        </w:rPr>
        <w:t>армации. – Москва: Медицина, 2010</w:t>
      </w:r>
      <w:r w:rsidRPr="007C7207">
        <w:rPr>
          <w:rFonts w:ascii="Times New Roman" w:hAnsi="Times New Roman"/>
          <w:sz w:val="28"/>
          <w:szCs w:val="28"/>
          <w:lang w:val="kk-KZ"/>
        </w:rPr>
        <w:t>.</w:t>
      </w:r>
    </w:p>
    <w:p w:rsidR="007C7207" w:rsidRPr="007C7207" w:rsidRDefault="007C7207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7C7207">
        <w:rPr>
          <w:rFonts w:ascii="Times New Roman" w:hAnsi="Times New Roman"/>
          <w:sz w:val="28"/>
          <w:szCs w:val="28"/>
          <w:lang w:val="kk-KZ"/>
        </w:rPr>
        <w:t>.</w:t>
      </w:r>
      <w:r w:rsidRPr="007C7207">
        <w:rPr>
          <w:rFonts w:ascii="Times New Roman" w:hAnsi="Times New Roman"/>
          <w:sz w:val="28"/>
          <w:szCs w:val="28"/>
          <w:lang w:val="kk-KZ"/>
        </w:rPr>
        <w:tab/>
        <w:t>Совместный приказ Министра здравоохранения и социального развития Республики Казахстан от 29 июня 2015 года №538 и и.о. Министра национальной экономики Республики Казахстан от 30 июня 2015 года №490 «Об утверждении критериев оценки степени риска и форм проверочных листов в сферах оказания медицинских услуг, обращения лекарственных средств, изделий медицинского назначения и медицинской техники».</w:t>
      </w:r>
    </w:p>
    <w:p w:rsidR="00AA254D" w:rsidRDefault="007C7207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7C7207">
        <w:rPr>
          <w:rFonts w:ascii="Times New Roman" w:hAnsi="Times New Roman"/>
          <w:sz w:val="28"/>
          <w:szCs w:val="28"/>
          <w:lang w:val="kk-KZ"/>
        </w:rPr>
        <w:t>.</w:t>
      </w:r>
      <w:r w:rsidRPr="007C7207">
        <w:rPr>
          <w:rFonts w:ascii="Times New Roman" w:hAnsi="Times New Roman"/>
          <w:sz w:val="28"/>
          <w:szCs w:val="28"/>
          <w:lang w:val="kk-KZ"/>
        </w:rPr>
        <w:tab/>
        <w:t>Хаитов Р. М., Ильина Н. И. Аллергология. Клинические рекомендации. М.: «ГЭОТАР-Медиа», 2009. С. 104–106.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Pr="005F2809">
        <w:rPr>
          <w:rFonts w:asciiTheme="majorBidi" w:hAnsiTheme="majorBidi" w:cstheme="majorBidi"/>
          <w:sz w:val="28"/>
          <w:szCs w:val="28"/>
        </w:rPr>
        <w:t xml:space="preserve">Педагогика / Под ред. П.И.Пидкасистого – М.,2012, С. 50-40; 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r w:rsidRPr="005F2809">
        <w:rPr>
          <w:rFonts w:asciiTheme="majorBidi" w:hAnsiTheme="majorBidi" w:cstheme="majorBidi"/>
          <w:sz w:val="28"/>
          <w:szCs w:val="28"/>
        </w:rPr>
        <w:t xml:space="preserve">Подласый И.П. Педагогика Кн.1-М., 2010, С.9-42; 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Pr="005F280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09">
        <w:rPr>
          <w:rFonts w:asciiTheme="majorBidi" w:hAnsiTheme="majorBidi" w:cstheme="majorBidi"/>
          <w:sz w:val="28"/>
          <w:szCs w:val="28"/>
        </w:rPr>
        <w:t>Педагогика. Учебник/ Сластенин В.В., Исаев И.Ф./ Шиянов Е.Н., 2007.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 xml:space="preserve">7. </w:t>
      </w:r>
      <w:r w:rsidRPr="005F2809">
        <w:rPr>
          <w:rFonts w:asciiTheme="majorBidi" w:hAnsiTheme="majorBidi" w:cstheme="majorBidi"/>
          <w:sz w:val="28"/>
          <w:szCs w:val="28"/>
        </w:rPr>
        <w:t xml:space="preserve">Педагогика /Под ред. П.И.Пидкасистого- М., 2012. 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Pr="005F280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09">
        <w:rPr>
          <w:rFonts w:asciiTheme="majorBidi" w:hAnsiTheme="majorBidi" w:cstheme="majorBidi"/>
          <w:sz w:val="28"/>
          <w:szCs w:val="28"/>
        </w:rPr>
        <w:t>Кунанбаева С.С. «Болонская конвенция и международное научнообразовательное пространство» – круглый стол, Алматы, 2017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Pr="005F280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09">
        <w:rPr>
          <w:rFonts w:asciiTheme="majorBidi" w:hAnsiTheme="majorBidi" w:cstheme="majorBidi"/>
          <w:sz w:val="28"/>
          <w:szCs w:val="28"/>
        </w:rPr>
        <w:t>Афанасьев А.Н., Болонский процесс в Германии / А. Н. Афанасьев //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F2809">
        <w:rPr>
          <w:rFonts w:asciiTheme="majorBidi" w:hAnsiTheme="majorBidi" w:cstheme="majorBidi"/>
          <w:sz w:val="28"/>
          <w:szCs w:val="28"/>
        </w:rPr>
        <w:t>Высшее образование сегодня. 2013. № 5. С.54-57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280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0</w:t>
      </w:r>
      <w:r w:rsidRPr="005F280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09">
        <w:rPr>
          <w:rFonts w:asciiTheme="majorBidi" w:hAnsiTheme="majorBidi" w:cstheme="majorBidi"/>
          <w:sz w:val="28"/>
          <w:szCs w:val="28"/>
        </w:rPr>
        <w:t>Беркимбаева Ш. Высшая школа: курсом обновления. 2004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2809">
        <w:rPr>
          <w:rFonts w:asciiTheme="majorBidi" w:hAnsiTheme="majorBidi" w:cstheme="majorBidi"/>
          <w:sz w:val="28"/>
          <w:szCs w:val="28"/>
        </w:rPr>
        <w:lastRenderedPageBreak/>
        <w:t>1</w:t>
      </w:r>
      <w:r>
        <w:rPr>
          <w:rFonts w:asciiTheme="majorBidi" w:hAnsiTheme="majorBidi" w:cstheme="majorBidi"/>
          <w:sz w:val="28"/>
          <w:szCs w:val="28"/>
        </w:rPr>
        <w:t>1</w:t>
      </w:r>
      <w:r w:rsidRPr="005F280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09">
        <w:rPr>
          <w:rFonts w:asciiTheme="majorBidi" w:hAnsiTheme="majorBidi" w:cstheme="majorBidi"/>
          <w:sz w:val="28"/>
          <w:szCs w:val="28"/>
        </w:rPr>
        <w:t>Рахимбек Х. М. Реформирование высшего образования в Казахстане 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09">
        <w:rPr>
          <w:rFonts w:asciiTheme="majorBidi" w:hAnsiTheme="majorBidi" w:cstheme="majorBidi"/>
          <w:sz w:val="28"/>
          <w:szCs w:val="28"/>
        </w:rPr>
        <w:t>Болонский процесс.2012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17427">
        <w:rPr>
          <w:rFonts w:asciiTheme="majorBidi" w:hAnsiTheme="majorBidi" w:cstheme="majorBidi"/>
          <w:sz w:val="28"/>
          <w:szCs w:val="28"/>
        </w:rPr>
        <w:t xml:space="preserve">Пуйман С.А. Педагогика. Основные положения курса. Минск, 2012, С. 17 – 33; 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 xml:space="preserve">13. </w:t>
      </w:r>
      <w:r w:rsidRPr="005F2809">
        <w:rPr>
          <w:rFonts w:asciiTheme="majorBidi" w:hAnsiTheme="majorBidi" w:cstheme="majorBidi"/>
          <w:sz w:val="28"/>
          <w:szCs w:val="28"/>
        </w:rPr>
        <w:t xml:space="preserve">Воронов В.В. Педагогика школы в двух словах (Конспект - пособие) – М.,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5F2809">
        <w:rPr>
          <w:rFonts w:asciiTheme="majorBidi" w:hAnsiTheme="majorBidi" w:cstheme="majorBidi"/>
          <w:sz w:val="28"/>
          <w:szCs w:val="28"/>
        </w:rPr>
        <w:t>2009, С. 27 –31.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F1CBC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4</w:t>
      </w:r>
      <w:r w:rsidRPr="00CF1CBC">
        <w:rPr>
          <w:rFonts w:asciiTheme="majorBidi" w:hAnsiTheme="majorBidi" w:cstheme="majorBidi"/>
          <w:sz w:val="28"/>
          <w:szCs w:val="28"/>
        </w:rPr>
        <w:t>. Коротов В.М. Введение в общую теорию развития личность: Лекции.- М, 2014.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F1CBC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5</w:t>
      </w:r>
      <w:r w:rsidRPr="00CF1CBC">
        <w:rPr>
          <w:rFonts w:asciiTheme="majorBidi" w:hAnsiTheme="majorBidi" w:cstheme="majorBidi"/>
          <w:sz w:val="28"/>
          <w:szCs w:val="28"/>
        </w:rPr>
        <w:t>. Загвязинский В.И., Атаханов Р. Методология и методы психолого-педагогического исследования – М., 2011-207с.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>16</w:t>
      </w:r>
      <w:r w:rsidRPr="00CF1CBC">
        <w:rPr>
          <w:rFonts w:asciiTheme="majorBidi" w:hAnsiTheme="majorBidi" w:cstheme="majorBidi"/>
          <w:sz w:val="28"/>
          <w:szCs w:val="28"/>
        </w:rPr>
        <w:t>. Селиванов В.С. Основы общей педагогики: Теория и методика воспитания.  М.: Академия. 2014. - 336с.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>17</w:t>
      </w:r>
      <w:r w:rsidRPr="00CF1CBC">
        <w:rPr>
          <w:rFonts w:asciiTheme="majorBidi" w:hAnsiTheme="majorBidi" w:cstheme="majorBidi"/>
          <w:sz w:val="28"/>
          <w:szCs w:val="28"/>
        </w:rPr>
        <w:t>. 100 экзаменационных ответов по педагогике – Ростов н/Д, 2015.</w:t>
      </w:r>
    </w:p>
    <w:p w:rsid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>18</w:t>
      </w:r>
      <w:r w:rsidRPr="00CF1CBC">
        <w:rPr>
          <w:rFonts w:asciiTheme="majorBidi" w:hAnsiTheme="majorBidi" w:cstheme="majorBidi"/>
          <w:sz w:val="28"/>
          <w:szCs w:val="28"/>
        </w:rPr>
        <w:t xml:space="preserve">. Зверева Н.М. Практическая дидактика для учителя: Учебное пособие. - М., 2015 </w:t>
      </w:r>
    </w:p>
    <w:p w:rsidR="00AA254D" w:rsidRPr="00AA254D" w:rsidRDefault="00AA254D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>19</w:t>
      </w:r>
      <w:r w:rsidRPr="00CF1CBC">
        <w:rPr>
          <w:rFonts w:asciiTheme="majorBidi" w:hAnsiTheme="majorBidi" w:cstheme="majorBidi"/>
          <w:sz w:val="28"/>
          <w:szCs w:val="28"/>
        </w:rPr>
        <w:t>. Загвязинский В.И. Теория обучения: современная интерпретация. М., 2013</w:t>
      </w:r>
    </w:p>
    <w:p w:rsidR="007C7207" w:rsidRPr="007C7207" w:rsidRDefault="007C7207" w:rsidP="00AE58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7207" w:rsidRPr="007C7207" w:rsidRDefault="007C7207" w:rsidP="00AE58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C7207" w:rsidRPr="00D54909" w:rsidRDefault="007C7207" w:rsidP="00AE58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7C7207" w:rsidRPr="00D54909" w:rsidSect="00AE588A">
      <w:headerReference w:type="default" r:id="rId9"/>
      <w:footerReference w:type="default" r:id="rId10"/>
      <w:headerReference w:type="first" r:id="rId11"/>
      <w:pgSz w:w="11906" w:h="16838"/>
      <w:pgMar w:top="567" w:right="851" w:bottom="567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45" w:rsidRDefault="009A2F45" w:rsidP="00D25093">
      <w:pPr>
        <w:spacing w:after="0" w:line="240" w:lineRule="auto"/>
      </w:pPr>
      <w:r>
        <w:separator/>
      </w:r>
    </w:p>
  </w:endnote>
  <w:endnote w:type="continuationSeparator" w:id="0">
    <w:p w:rsidR="009A2F45" w:rsidRDefault="009A2F45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518"/>
      <w:gridCol w:w="5103"/>
      <w:gridCol w:w="2126"/>
    </w:tblGrid>
    <w:tr w:rsidR="00AE588A" w:rsidRPr="00F36FBF" w:rsidTr="00A66327">
      <w:trPr>
        <w:trHeight w:val="737"/>
      </w:trPr>
      <w:tc>
        <w:tcPr>
          <w:tcW w:w="2518" w:type="dxa"/>
        </w:tcPr>
        <w:p w:rsidR="00AE588A" w:rsidRPr="00F36FBF" w:rsidRDefault="00AE588A" w:rsidP="00A6632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>Редакция 1</w:t>
          </w:r>
        </w:p>
        <w:p w:rsidR="00AE588A" w:rsidRPr="00F36FBF" w:rsidRDefault="00AE588A" w:rsidP="00A6632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</w:p>
      </w:tc>
      <w:tc>
        <w:tcPr>
          <w:tcW w:w="5103" w:type="dxa"/>
        </w:tcPr>
        <w:p w:rsidR="00AE588A" w:rsidRPr="00EA51A0" w:rsidRDefault="00AE588A" w:rsidP="00A6632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  <w:lang w:val="kk-KZ" w:eastAsia="en-US"/>
            </w:rPr>
          </w:pP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>П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>рограмма вступи</w:t>
          </w: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тельных экзаменов в </w:t>
          </w:r>
          <w:r>
            <w:rPr>
              <w:rFonts w:ascii="Times New Roman" w:eastAsia="Calibri" w:hAnsi="Times New Roman"/>
              <w:sz w:val="24"/>
              <w:szCs w:val="24"/>
              <w:lang w:val="kk-KZ" w:eastAsia="en-US"/>
            </w:rPr>
            <w:t>докторантуру</w:t>
          </w:r>
        </w:p>
      </w:tc>
      <w:tc>
        <w:tcPr>
          <w:tcW w:w="2126" w:type="dxa"/>
        </w:tcPr>
        <w:p w:rsidR="00AE588A" w:rsidRPr="00F36FBF" w:rsidRDefault="00AE588A" w:rsidP="00A6632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t>Страница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begin"/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instrText>PAGE  \* Arabic  \* MERGEFORMAT</w:instrText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separate"/>
          </w:r>
          <w:r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t>4</w:t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end"/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t>из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fldSimple w:instr="NUMPAGES  \* Arabic  \* MERGEFORMAT">
            <w:r w:rsidRPr="00AE588A">
              <w:rPr>
                <w:rFonts w:ascii="Times New Roman" w:eastAsia="Calibri" w:hAnsi="Times New Roman"/>
                <w:noProof/>
                <w:sz w:val="24"/>
                <w:szCs w:val="24"/>
                <w:lang w:val="en-US" w:eastAsia="en-US"/>
              </w:rPr>
              <w:t>13</w:t>
            </w:r>
          </w:fldSimple>
        </w:p>
      </w:tc>
    </w:tr>
  </w:tbl>
  <w:p w:rsidR="00AE588A" w:rsidRDefault="00AE58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45" w:rsidRDefault="009A2F45" w:rsidP="00D25093">
      <w:pPr>
        <w:spacing w:after="0" w:line="240" w:lineRule="auto"/>
      </w:pPr>
      <w:r>
        <w:separator/>
      </w:r>
    </w:p>
  </w:footnote>
  <w:footnote w:type="continuationSeparator" w:id="0">
    <w:p w:rsidR="009A2F45" w:rsidRDefault="009A2F45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361"/>
      <w:gridCol w:w="992"/>
      <w:gridCol w:w="4394"/>
    </w:tblGrid>
    <w:tr w:rsidR="00AE588A" w:rsidTr="00A66327">
      <w:trPr>
        <w:trHeight w:val="1247"/>
      </w:trPr>
      <w:tc>
        <w:tcPr>
          <w:tcW w:w="43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AE588A" w:rsidRDefault="00AE588A" w:rsidP="00A663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588A" w:rsidRDefault="00AE588A" w:rsidP="00A663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588A" w:rsidRDefault="00AE588A" w:rsidP="00A663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588A" w:rsidRDefault="00AE588A" w:rsidP="00A663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AE588A" w:rsidRDefault="00AE588A" w:rsidP="00A6632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AE588A" w:rsidRDefault="00AE588A" w:rsidP="00A66327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AE588A" w:rsidRDefault="00AE588A" w:rsidP="00A66327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6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AE588A" w:rsidRDefault="00AE588A" w:rsidP="00A663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265CBB" w:rsidRPr="00E67EE6" w:rsidRDefault="009A2F45" w:rsidP="00E67E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361"/>
      <w:gridCol w:w="992"/>
      <w:gridCol w:w="4394"/>
    </w:tblGrid>
    <w:tr w:rsidR="00AE588A" w:rsidTr="00A66327">
      <w:trPr>
        <w:trHeight w:val="1247"/>
      </w:trPr>
      <w:tc>
        <w:tcPr>
          <w:tcW w:w="43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AE588A" w:rsidRDefault="00AE588A" w:rsidP="00A663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588A" w:rsidRDefault="00AE588A" w:rsidP="00A663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588A" w:rsidRDefault="00AE588A" w:rsidP="00A663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588A" w:rsidRDefault="00AE588A" w:rsidP="00A66327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AE588A" w:rsidRDefault="00AE588A" w:rsidP="00A6632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AE588A" w:rsidRDefault="00AE588A" w:rsidP="00A66327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AE588A" w:rsidRDefault="00AE588A" w:rsidP="00A66327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3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AE588A" w:rsidRDefault="00AE588A" w:rsidP="00A663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AE588A" w:rsidRDefault="00AE588A" w:rsidP="00A66327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8F7D46" w:rsidRDefault="008F7D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408834"/>
    <w:lvl w:ilvl="0">
      <w:numFmt w:val="decimal"/>
      <w:lvlText w:val="*"/>
      <w:lvlJc w:val="left"/>
    </w:lvl>
  </w:abstractNum>
  <w:abstractNum w:abstractNumId="1">
    <w:nsid w:val="0062628E"/>
    <w:multiLevelType w:val="hybridMultilevel"/>
    <w:tmpl w:val="7D021AAC"/>
    <w:lvl w:ilvl="0" w:tplc="9D1E3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A4A4B"/>
    <w:multiLevelType w:val="hybridMultilevel"/>
    <w:tmpl w:val="26FC056E"/>
    <w:lvl w:ilvl="0" w:tplc="F3663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07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986E90"/>
    <w:multiLevelType w:val="hybridMultilevel"/>
    <w:tmpl w:val="3AC60F1A"/>
    <w:lvl w:ilvl="0" w:tplc="2284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82F8A"/>
    <w:multiLevelType w:val="hybridMultilevel"/>
    <w:tmpl w:val="7790553A"/>
    <w:lvl w:ilvl="0" w:tplc="5A6AE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33857"/>
    <w:multiLevelType w:val="hybridMultilevel"/>
    <w:tmpl w:val="47D40A6A"/>
    <w:lvl w:ilvl="0" w:tplc="920A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E13F2D"/>
    <w:multiLevelType w:val="hybridMultilevel"/>
    <w:tmpl w:val="0A6E86C0"/>
    <w:lvl w:ilvl="0" w:tplc="7D40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0A014D"/>
    <w:multiLevelType w:val="hybridMultilevel"/>
    <w:tmpl w:val="5E14BBF4"/>
    <w:lvl w:ilvl="0" w:tplc="130AB2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F71A6"/>
    <w:multiLevelType w:val="hybridMultilevel"/>
    <w:tmpl w:val="133E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A63E8"/>
    <w:multiLevelType w:val="hybridMultilevel"/>
    <w:tmpl w:val="EA1CFA90"/>
    <w:lvl w:ilvl="0" w:tplc="879A7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5C7FF2"/>
    <w:multiLevelType w:val="hybridMultilevel"/>
    <w:tmpl w:val="4358DC56"/>
    <w:lvl w:ilvl="0" w:tplc="4BFE9F7A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FF32C2"/>
    <w:multiLevelType w:val="hybridMultilevel"/>
    <w:tmpl w:val="FAEA787E"/>
    <w:lvl w:ilvl="0" w:tplc="C3621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A2384"/>
    <w:multiLevelType w:val="hybridMultilevel"/>
    <w:tmpl w:val="82F8FAE8"/>
    <w:lvl w:ilvl="0" w:tplc="11123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21568"/>
    <w:multiLevelType w:val="hybridMultilevel"/>
    <w:tmpl w:val="D52457D8"/>
    <w:lvl w:ilvl="0" w:tplc="8800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74B40"/>
    <w:multiLevelType w:val="hybridMultilevel"/>
    <w:tmpl w:val="70A83E1C"/>
    <w:lvl w:ilvl="0" w:tplc="899E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C3A93"/>
    <w:multiLevelType w:val="hybridMultilevel"/>
    <w:tmpl w:val="1BD2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F76AA"/>
    <w:multiLevelType w:val="hybridMultilevel"/>
    <w:tmpl w:val="448E5A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72288"/>
    <w:multiLevelType w:val="hybridMultilevel"/>
    <w:tmpl w:val="6AA4B1AE"/>
    <w:lvl w:ilvl="0" w:tplc="4996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D7D0B"/>
    <w:multiLevelType w:val="hybridMultilevel"/>
    <w:tmpl w:val="66ECF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928A5"/>
    <w:multiLevelType w:val="hybridMultilevel"/>
    <w:tmpl w:val="8AF662C8"/>
    <w:lvl w:ilvl="0" w:tplc="7EAC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C2B13"/>
    <w:multiLevelType w:val="hybridMultilevel"/>
    <w:tmpl w:val="70C2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13965"/>
    <w:multiLevelType w:val="hybridMultilevel"/>
    <w:tmpl w:val="76D08042"/>
    <w:lvl w:ilvl="0" w:tplc="0234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47EDF"/>
    <w:multiLevelType w:val="hybridMultilevel"/>
    <w:tmpl w:val="3AF8ACD8"/>
    <w:lvl w:ilvl="0" w:tplc="94C85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6319F"/>
    <w:multiLevelType w:val="hybridMultilevel"/>
    <w:tmpl w:val="5AC46608"/>
    <w:lvl w:ilvl="0" w:tplc="A9D4C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4F35"/>
    <w:multiLevelType w:val="hybridMultilevel"/>
    <w:tmpl w:val="28E2BD96"/>
    <w:lvl w:ilvl="0" w:tplc="9C76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A68E5"/>
    <w:multiLevelType w:val="hybridMultilevel"/>
    <w:tmpl w:val="0F6AABC6"/>
    <w:lvl w:ilvl="0" w:tplc="098A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02F89"/>
    <w:multiLevelType w:val="singleLevel"/>
    <w:tmpl w:val="721060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AA7F5D"/>
    <w:multiLevelType w:val="hybridMultilevel"/>
    <w:tmpl w:val="D1C64A22"/>
    <w:lvl w:ilvl="0" w:tplc="8FEA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E05B8E"/>
    <w:multiLevelType w:val="hybridMultilevel"/>
    <w:tmpl w:val="CBE6BD84"/>
    <w:lvl w:ilvl="0" w:tplc="401CE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393131"/>
    <w:multiLevelType w:val="hybridMultilevel"/>
    <w:tmpl w:val="DD245190"/>
    <w:lvl w:ilvl="0" w:tplc="94E0E9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BB3485"/>
    <w:multiLevelType w:val="hybridMultilevel"/>
    <w:tmpl w:val="E5B05404"/>
    <w:lvl w:ilvl="0" w:tplc="5218E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7D5F2A"/>
    <w:multiLevelType w:val="hybridMultilevel"/>
    <w:tmpl w:val="95488324"/>
    <w:lvl w:ilvl="0" w:tplc="9F40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850AE"/>
    <w:multiLevelType w:val="hybridMultilevel"/>
    <w:tmpl w:val="F69C8946"/>
    <w:lvl w:ilvl="0" w:tplc="4022D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D1029"/>
    <w:multiLevelType w:val="hybridMultilevel"/>
    <w:tmpl w:val="B0B219E2"/>
    <w:lvl w:ilvl="0" w:tplc="70C25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54B06"/>
    <w:multiLevelType w:val="hybridMultilevel"/>
    <w:tmpl w:val="88FC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33C89"/>
    <w:multiLevelType w:val="hybridMultilevel"/>
    <w:tmpl w:val="81308350"/>
    <w:lvl w:ilvl="0" w:tplc="3766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32D88"/>
    <w:multiLevelType w:val="hybridMultilevel"/>
    <w:tmpl w:val="4E4AE07A"/>
    <w:lvl w:ilvl="0" w:tplc="6712B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60DC7"/>
    <w:multiLevelType w:val="hybridMultilevel"/>
    <w:tmpl w:val="6AF4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B0408"/>
    <w:multiLevelType w:val="hybridMultilevel"/>
    <w:tmpl w:val="5518DC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064C03"/>
    <w:multiLevelType w:val="hybridMultilevel"/>
    <w:tmpl w:val="309E9DF0"/>
    <w:lvl w:ilvl="0" w:tplc="333C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0D3882"/>
    <w:multiLevelType w:val="hybridMultilevel"/>
    <w:tmpl w:val="497ECE12"/>
    <w:lvl w:ilvl="0" w:tplc="BAD89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716581"/>
    <w:multiLevelType w:val="hybridMultilevel"/>
    <w:tmpl w:val="FCACE8C8"/>
    <w:lvl w:ilvl="0" w:tplc="7E26E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E233B0"/>
    <w:multiLevelType w:val="hybridMultilevel"/>
    <w:tmpl w:val="619C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11CB7"/>
    <w:multiLevelType w:val="hybridMultilevel"/>
    <w:tmpl w:val="5100CA2E"/>
    <w:lvl w:ilvl="0" w:tplc="4430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40"/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22"/>
  </w:num>
  <w:num w:numId="10">
    <w:abstractNumId w:val="2"/>
  </w:num>
  <w:num w:numId="11">
    <w:abstractNumId w:val="25"/>
  </w:num>
  <w:num w:numId="12">
    <w:abstractNumId w:val="29"/>
  </w:num>
  <w:num w:numId="13">
    <w:abstractNumId w:val="46"/>
  </w:num>
  <w:num w:numId="14">
    <w:abstractNumId w:val="33"/>
  </w:num>
  <w:num w:numId="15">
    <w:abstractNumId w:val="19"/>
  </w:num>
  <w:num w:numId="16">
    <w:abstractNumId w:val="32"/>
  </w:num>
  <w:num w:numId="17">
    <w:abstractNumId w:val="26"/>
  </w:num>
  <w:num w:numId="18">
    <w:abstractNumId w:val="14"/>
  </w:num>
  <w:num w:numId="19">
    <w:abstractNumId w:val="20"/>
  </w:num>
  <w:num w:numId="20">
    <w:abstractNumId w:val="42"/>
  </w:num>
  <w:num w:numId="21">
    <w:abstractNumId w:val="23"/>
  </w:num>
  <w:num w:numId="22">
    <w:abstractNumId w:val="18"/>
  </w:num>
  <w:num w:numId="23">
    <w:abstractNumId w:val="1"/>
  </w:num>
  <w:num w:numId="24">
    <w:abstractNumId w:val="28"/>
  </w:num>
  <w:num w:numId="25">
    <w:abstractNumId w:val="16"/>
  </w:num>
  <w:num w:numId="26">
    <w:abstractNumId w:val="13"/>
  </w:num>
  <w:num w:numId="27">
    <w:abstractNumId w:val="12"/>
  </w:num>
  <w:num w:numId="28">
    <w:abstractNumId w:val="5"/>
  </w:num>
  <w:num w:numId="29">
    <w:abstractNumId w:val="10"/>
  </w:num>
  <w:num w:numId="30">
    <w:abstractNumId w:val="4"/>
  </w:num>
  <w:num w:numId="31">
    <w:abstractNumId w:val="37"/>
  </w:num>
  <w:num w:numId="32">
    <w:abstractNumId w:val="9"/>
  </w:num>
  <w:num w:numId="33">
    <w:abstractNumId w:val="6"/>
  </w:num>
  <w:num w:numId="34">
    <w:abstractNumId w:val="35"/>
  </w:num>
  <w:num w:numId="35">
    <w:abstractNumId w:val="15"/>
  </w:num>
  <w:num w:numId="36">
    <w:abstractNumId w:val="7"/>
  </w:num>
  <w:num w:numId="37">
    <w:abstractNumId w:val="44"/>
  </w:num>
  <w:num w:numId="38">
    <w:abstractNumId w:val="43"/>
  </w:num>
  <w:num w:numId="39">
    <w:abstractNumId w:val="34"/>
  </w:num>
  <w:num w:numId="40">
    <w:abstractNumId w:val="24"/>
  </w:num>
  <w:num w:numId="41">
    <w:abstractNumId w:val="17"/>
  </w:num>
  <w:num w:numId="42">
    <w:abstractNumId w:val="39"/>
  </w:num>
  <w:num w:numId="43">
    <w:abstractNumId w:val="4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311B"/>
    <w:rsid w:val="00004781"/>
    <w:rsid w:val="00050497"/>
    <w:rsid w:val="00073952"/>
    <w:rsid w:val="00092003"/>
    <w:rsid w:val="000939BC"/>
    <w:rsid w:val="00096840"/>
    <w:rsid w:val="000A3A3F"/>
    <w:rsid w:val="000B3763"/>
    <w:rsid w:val="000E3FD7"/>
    <w:rsid w:val="001159F0"/>
    <w:rsid w:val="00132EE1"/>
    <w:rsid w:val="00136DBB"/>
    <w:rsid w:val="001435B5"/>
    <w:rsid w:val="001730D9"/>
    <w:rsid w:val="001A0002"/>
    <w:rsid w:val="001A688D"/>
    <w:rsid w:val="001A6CA4"/>
    <w:rsid w:val="001B3207"/>
    <w:rsid w:val="001D5788"/>
    <w:rsid w:val="001E6CEC"/>
    <w:rsid w:val="0020514E"/>
    <w:rsid w:val="00213C56"/>
    <w:rsid w:val="0022074D"/>
    <w:rsid w:val="00227DF4"/>
    <w:rsid w:val="00227EA0"/>
    <w:rsid w:val="00230944"/>
    <w:rsid w:val="002319BE"/>
    <w:rsid w:val="00272996"/>
    <w:rsid w:val="00287D33"/>
    <w:rsid w:val="002C7675"/>
    <w:rsid w:val="0030530B"/>
    <w:rsid w:val="00306A13"/>
    <w:rsid w:val="00312CD0"/>
    <w:rsid w:val="00322DCE"/>
    <w:rsid w:val="003231CE"/>
    <w:rsid w:val="003233A9"/>
    <w:rsid w:val="00336C32"/>
    <w:rsid w:val="003405A3"/>
    <w:rsid w:val="003560AF"/>
    <w:rsid w:val="003671DE"/>
    <w:rsid w:val="003701E4"/>
    <w:rsid w:val="003863C4"/>
    <w:rsid w:val="00393507"/>
    <w:rsid w:val="003A1F14"/>
    <w:rsid w:val="003A53AD"/>
    <w:rsid w:val="003C1C81"/>
    <w:rsid w:val="003D5C42"/>
    <w:rsid w:val="003D79C3"/>
    <w:rsid w:val="003F2055"/>
    <w:rsid w:val="0040647A"/>
    <w:rsid w:val="0041513A"/>
    <w:rsid w:val="00423414"/>
    <w:rsid w:val="00430785"/>
    <w:rsid w:val="00451BBD"/>
    <w:rsid w:val="004542F1"/>
    <w:rsid w:val="00481C5E"/>
    <w:rsid w:val="00490CD8"/>
    <w:rsid w:val="00493FB6"/>
    <w:rsid w:val="00497E6F"/>
    <w:rsid w:val="004A0D30"/>
    <w:rsid w:val="004B2320"/>
    <w:rsid w:val="004B2F8D"/>
    <w:rsid w:val="004C014A"/>
    <w:rsid w:val="004C0B01"/>
    <w:rsid w:val="004C7094"/>
    <w:rsid w:val="004D5068"/>
    <w:rsid w:val="004D6615"/>
    <w:rsid w:val="004E07D9"/>
    <w:rsid w:val="0050162D"/>
    <w:rsid w:val="00524A61"/>
    <w:rsid w:val="00527B95"/>
    <w:rsid w:val="00536CC6"/>
    <w:rsid w:val="00552014"/>
    <w:rsid w:val="00556EBB"/>
    <w:rsid w:val="00557582"/>
    <w:rsid w:val="0055784F"/>
    <w:rsid w:val="00557C09"/>
    <w:rsid w:val="00567ED5"/>
    <w:rsid w:val="005A2DDA"/>
    <w:rsid w:val="005C4D3B"/>
    <w:rsid w:val="005C5ECF"/>
    <w:rsid w:val="005E52F5"/>
    <w:rsid w:val="00600D80"/>
    <w:rsid w:val="00601271"/>
    <w:rsid w:val="0061371C"/>
    <w:rsid w:val="006213D2"/>
    <w:rsid w:val="00644789"/>
    <w:rsid w:val="00653203"/>
    <w:rsid w:val="00661607"/>
    <w:rsid w:val="006A54F1"/>
    <w:rsid w:val="006C38DE"/>
    <w:rsid w:val="006C6ABA"/>
    <w:rsid w:val="006E7CA3"/>
    <w:rsid w:val="006F0E44"/>
    <w:rsid w:val="00721A4C"/>
    <w:rsid w:val="00733327"/>
    <w:rsid w:val="00744CA9"/>
    <w:rsid w:val="00761E93"/>
    <w:rsid w:val="00784FFB"/>
    <w:rsid w:val="00790AC4"/>
    <w:rsid w:val="0079100A"/>
    <w:rsid w:val="00791D71"/>
    <w:rsid w:val="007A0232"/>
    <w:rsid w:val="007C3186"/>
    <w:rsid w:val="007C50DB"/>
    <w:rsid w:val="007C7207"/>
    <w:rsid w:val="007E2538"/>
    <w:rsid w:val="00815811"/>
    <w:rsid w:val="0082320D"/>
    <w:rsid w:val="0082781C"/>
    <w:rsid w:val="008311FD"/>
    <w:rsid w:val="0083502C"/>
    <w:rsid w:val="0084379D"/>
    <w:rsid w:val="00861B6D"/>
    <w:rsid w:val="00872B01"/>
    <w:rsid w:val="00894BA0"/>
    <w:rsid w:val="00894CB8"/>
    <w:rsid w:val="008F7D46"/>
    <w:rsid w:val="00910863"/>
    <w:rsid w:val="0091267B"/>
    <w:rsid w:val="009220A1"/>
    <w:rsid w:val="00926A66"/>
    <w:rsid w:val="00927FC7"/>
    <w:rsid w:val="0093283C"/>
    <w:rsid w:val="00936ABB"/>
    <w:rsid w:val="009479E3"/>
    <w:rsid w:val="009552B0"/>
    <w:rsid w:val="00967165"/>
    <w:rsid w:val="009758C9"/>
    <w:rsid w:val="00984255"/>
    <w:rsid w:val="00995D3A"/>
    <w:rsid w:val="009A03EB"/>
    <w:rsid w:val="009A2F45"/>
    <w:rsid w:val="009B2056"/>
    <w:rsid w:val="009E4501"/>
    <w:rsid w:val="00A0143D"/>
    <w:rsid w:val="00A106D5"/>
    <w:rsid w:val="00A11CC0"/>
    <w:rsid w:val="00A17CCF"/>
    <w:rsid w:val="00A200E9"/>
    <w:rsid w:val="00A22A48"/>
    <w:rsid w:val="00A310AA"/>
    <w:rsid w:val="00A45328"/>
    <w:rsid w:val="00A4668F"/>
    <w:rsid w:val="00A65032"/>
    <w:rsid w:val="00A8534F"/>
    <w:rsid w:val="00A873E1"/>
    <w:rsid w:val="00A972B3"/>
    <w:rsid w:val="00AA254D"/>
    <w:rsid w:val="00AA5FD2"/>
    <w:rsid w:val="00AD6CF1"/>
    <w:rsid w:val="00AE33A2"/>
    <w:rsid w:val="00AE588A"/>
    <w:rsid w:val="00AF701B"/>
    <w:rsid w:val="00B0311B"/>
    <w:rsid w:val="00B274E9"/>
    <w:rsid w:val="00B30E35"/>
    <w:rsid w:val="00B400B2"/>
    <w:rsid w:val="00B569FB"/>
    <w:rsid w:val="00B628FF"/>
    <w:rsid w:val="00B72AC9"/>
    <w:rsid w:val="00B84525"/>
    <w:rsid w:val="00BA11D7"/>
    <w:rsid w:val="00BB3666"/>
    <w:rsid w:val="00BD7C57"/>
    <w:rsid w:val="00BE6B46"/>
    <w:rsid w:val="00C127B9"/>
    <w:rsid w:val="00C27CC1"/>
    <w:rsid w:val="00C51A69"/>
    <w:rsid w:val="00C6062A"/>
    <w:rsid w:val="00C7765E"/>
    <w:rsid w:val="00CB3597"/>
    <w:rsid w:val="00CF1A25"/>
    <w:rsid w:val="00CF397E"/>
    <w:rsid w:val="00CF3D91"/>
    <w:rsid w:val="00CF5CE4"/>
    <w:rsid w:val="00D03C9A"/>
    <w:rsid w:val="00D21AD4"/>
    <w:rsid w:val="00D25093"/>
    <w:rsid w:val="00D4356A"/>
    <w:rsid w:val="00D54909"/>
    <w:rsid w:val="00D54B9C"/>
    <w:rsid w:val="00D61776"/>
    <w:rsid w:val="00D71DF9"/>
    <w:rsid w:val="00D73642"/>
    <w:rsid w:val="00D80664"/>
    <w:rsid w:val="00D83D78"/>
    <w:rsid w:val="00DA6D88"/>
    <w:rsid w:val="00DB038D"/>
    <w:rsid w:val="00DB0A21"/>
    <w:rsid w:val="00DB7239"/>
    <w:rsid w:val="00DC3565"/>
    <w:rsid w:val="00DC3739"/>
    <w:rsid w:val="00DD5BBF"/>
    <w:rsid w:val="00DE7F83"/>
    <w:rsid w:val="00E02C40"/>
    <w:rsid w:val="00E06E39"/>
    <w:rsid w:val="00E23E79"/>
    <w:rsid w:val="00E24E2B"/>
    <w:rsid w:val="00E42DD4"/>
    <w:rsid w:val="00E50D4B"/>
    <w:rsid w:val="00E67EE6"/>
    <w:rsid w:val="00E73CDC"/>
    <w:rsid w:val="00EC4E41"/>
    <w:rsid w:val="00F006F0"/>
    <w:rsid w:val="00F1653E"/>
    <w:rsid w:val="00F16B0A"/>
    <w:rsid w:val="00F2280F"/>
    <w:rsid w:val="00F22C0B"/>
    <w:rsid w:val="00F235FF"/>
    <w:rsid w:val="00F33159"/>
    <w:rsid w:val="00F35D6C"/>
    <w:rsid w:val="00F56FDD"/>
    <w:rsid w:val="00F65533"/>
    <w:rsid w:val="00F737DF"/>
    <w:rsid w:val="00F73FE1"/>
    <w:rsid w:val="00FA7347"/>
    <w:rsid w:val="00FE6989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9">
    <w:name w:val="Normal (Web)"/>
    <w:basedOn w:val="a"/>
    <w:semiHidden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a">
    <w:name w:val="Title"/>
    <w:basedOn w:val="a"/>
    <w:link w:val="ab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b">
    <w:name w:val="Название Знак"/>
    <w:basedOn w:val="a0"/>
    <w:link w:val="aa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6A54F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  <w:szCs w:val="17"/>
    </w:rPr>
  </w:style>
  <w:style w:type="character" w:customStyle="1" w:styleId="ae">
    <w:name w:val="Основной текст с отступом Знак"/>
    <w:basedOn w:val="a0"/>
    <w:link w:val="ad"/>
    <w:rsid w:val="006A54F1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customStyle="1" w:styleId="21">
    <w:name w:val="заголовок 2"/>
    <w:basedOn w:val="a"/>
    <w:next w:val="a"/>
    <w:rsid w:val="006A54F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rsid w:val="006A54F1"/>
    <w:pPr>
      <w:ind w:left="720"/>
    </w:pPr>
    <w:rPr>
      <w:lang w:eastAsia="en-US"/>
    </w:rPr>
  </w:style>
  <w:style w:type="character" w:styleId="af">
    <w:name w:val="Hyperlink"/>
    <w:basedOn w:val="a0"/>
    <w:rsid w:val="00D4356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BA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230944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234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3414"/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733327"/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AA25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904\&#1055;&#1088;&#1086;&#1075;&#1088;&#1072;&#1084;&#1084;&#1072;,%20&#1084;&#1072;&#1075;&#1080;&#1089;&#1090;&#1088;&#1072;&#1090;&#1091;&#1088;&#1072;,%20&#1060;&#1072;&#1088;&#1084;&#1072;&#1094;&#1080;&#1103;%202016-2017%20&#1091;&#1095;.&#1075;&#1086;&#1076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DA0F-034B-4701-B64F-7A298492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2017-06-30T12:39:00Z</cp:lastPrinted>
  <dcterms:created xsi:type="dcterms:W3CDTF">2017-06-08T03:40:00Z</dcterms:created>
  <dcterms:modified xsi:type="dcterms:W3CDTF">2017-06-30T12:40:00Z</dcterms:modified>
</cp:coreProperties>
</file>