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DB" w:rsidRPr="00D22BBD" w:rsidRDefault="000000DB" w:rsidP="000000DB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BBD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0000DB" w:rsidRPr="00D22BBD" w:rsidRDefault="000000DB" w:rsidP="000000DB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BB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проректор по </w:t>
      </w:r>
      <w:r w:rsidR="00D22BBD" w:rsidRPr="00D22B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академической деятельности</w:t>
      </w:r>
    </w:p>
    <w:p w:rsidR="000000DB" w:rsidRPr="00D22BBD" w:rsidRDefault="00317312" w:rsidP="000000DB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="00D22BBD" w:rsidRPr="00D22BBD">
        <w:rPr>
          <w:rFonts w:ascii="Times New Roman" w:eastAsia="Times New Roman" w:hAnsi="Times New Roman" w:cs="Times New Roman"/>
          <w:b/>
          <w:sz w:val="28"/>
          <w:szCs w:val="28"/>
        </w:rPr>
        <w:t>М.А.</w:t>
      </w:r>
      <w:r w:rsidR="00D22BBD" w:rsidRPr="00D22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22BBD" w:rsidRPr="00D22BBD">
        <w:rPr>
          <w:rFonts w:ascii="Times New Roman" w:eastAsia="Times New Roman" w:hAnsi="Times New Roman" w:cs="Times New Roman"/>
          <w:b/>
          <w:sz w:val="28"/>
          <w:szCs w:val="28"/>
        </w:rPr>
        <w:t>Камалиев</w:t>
      </w:r>
      <w:proofErr w:type="spellEnd"/>
      <w:r w:rsidR="00D22BBD" w:rsidRPr="00D22B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00DB" w:rsidRPr="00D22BBD" w:rsidRDefault="000000DB" w:rsidP="000000DB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BBD">
        <w:rPr>
          <w:rFonts w:ascii="Times New Roman" w:eastAsia="Times New Roman" w:hAnsi="Times New Roman" w:cs="Times New Roman"/>
          <w:b/>
          <w:sz w:val="28"/>
          <w:szCs w:val="28"/>
        </w:rPr>
        <w:t>«____»__________201</w:t>
      </w:r>
      <w:r w:rsidRPr="00D22B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="00635AB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bookmarkStart w:id="0" w:name="_GoBack"/>
      <w:bookmarkEnd w:id="0"/>
      <w:r w:rsidRPr="00D22BB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ВСТУПИТЕЛЬНОГО ЭКЗАМЕНА В </w:t>
      </w:r>
      <w:r w:rsidRPr="000000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МАГИСТРАТУРУ</w:t>
      </w:r>
    </w:p>
    <w:p w:rsidR="000000DB" w:rsidRPr="000000DB" w:rsidRDefault="000000DB" w:rsidP="000000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D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000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СПЕЦИАЛЬНОСТИ </w:t>
      </w:r>
      <w:r w:rsidR="00977BA9" w:rsidRPr="00977BA9">
        <w:rPr>
          <w:rFonts w:ascii="Times New Roman" w:hAnsi="Times New Roman" w:cs="Times New Roman"/>
          <w:b/>
          <w:sz w:val="28"/>
          <w:szCs w:val="28"/>
        </w:rPr>
        <w:t>6М110500 – МЕДИКО-ПРОФИЛАКТИЧЕСКОЕ ДЕЛО</w:t>
      </w:r>
      <w:r w:rsidR="00977BA9" w:rsidRPr="00000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77BA9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977BA9" w:rsidRPr="00B5771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77BA9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977BA9" w:rsidRPr="00B5771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000D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12" w:rsidRDefault="00317312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12" w:rsidRPr="000000DB" w:rsidRDefault="00317312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AA19E5" w:rsidRDefault="000000DB" w:rsidP="000000D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9E5">
        <w:rPr>
          <w:rFonts w:ascii="Times New Roman" w:eastAsia="Times New Roman" w:hAnsi="Times New Roman" w:cs="Times New Roman"/>
          <w:b/>
          <w:sz w:val="28"/>
          <w:szCs w:val="28"/>
        </w:rPr>
        <w:t>Алматы 201</w:t>
      </w:r>
      <w:r w:rsidRPr="00AA19E5">
        <w:rPr>
          <w:rFonts w:ascii="Times New Roman" w:hAnsi="Times New Roman" w:cs="Times New Roman"/>
          <w:b/>
          <w:sz w:val="28"/>
          <w:szCs w:val="28"/>
        </w:rPr>
        <w:t>7</w:t>
      </w:r>
      <w:r w:rsidRPr="00AA19E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5D379F">
        <w:rPr>
          <w:rFonts w:ascii="Times New Roman" w:eastAsia="Times New Roman" w:hAnsi="Times New Roman" w:cs="Times New Roman"/>
          <w:b/>
          <w:sz w:val="28"/>
          <w:szCs w:val="28"/>
        </w:rPr>
        <w:t>г</w:t>
      </w:r>
    </w:p>
    <w:p w:rsidR="00AC49CD" w:rsidRPr="00A8660E" w:rsidRDefault="00AC49CD" w:rsidP="000000D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D80" w:rsidRDefault="00A71791" w:rsidP="00D75D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49CD">
        <w:rPr>
          <w:rFonts w:ascii="Times New Roman" w:eastAsia="Times New Roman" w:hAnsi="Times New Roman" w:cs="Times New Roman"/>
          <w:sz w:val="28"/>
          <w:szCs w:val="28"/>
        </w:rPr>
        <w:t>Программа обсуждена и утверждена на заседании кафедры «</w:t>
      </w:r>
      <w:r w:rsidR="0017284A">
        <w:rPr>
          <w:rFonts w:ascii="Times New Roman" w:eastAsia="Times New Roman" w:hAnsi="Times New Roman" w:cs="Times New Roman"/>
          <w:sz w:val="28"/>
          <w:szCs w:val="28"/>
        </w:rPr>
        <w:t>Гигиена и медицина труда с курсом коммунальной гигиены, детей и подростков</w:t>
      </w:r>
      <w:r w:rsidRPr="00AC49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</w:p>
    <w:p w:rsidR="00D75D80" w:rsidRDefault="00D75D80" w:rsidP="00AC49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1791" w:rsidRPr="00A8660E" w:rsidRDefault="00A71791" w:rsidP="00AC49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9CD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AC49CD">
        <w:rPr>
          <w:rFonts w:ascii="Times New Roman" w:eastAsia="Times New Roman" w:hAnsi="Times New Roman" w:cs="Times New Roman"/>
          <w:sz w:val="28"/>
          <w:szCs w:val="28"/>
        </w:rPr>
        <w:t>ротокол</w:t>
      </w:r>
      <w:proofErr w:type="spellEnd"/>
      <w:r w:rsidRPr="00AC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9C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C49CD">
        <w:rPr>
          <w:rFonts w:ascii="Times New Roman" w:hAnsi="Times New Roman" w:cs="Times New Roman"/>
          <w:sz w:val="28"/>
          <w:szCs w:val="28"/>
        </w:rPr>
        <w:t xml:space="preserve">____, от «_____» __________ 2017 </w:t>
      </w:r>
      <w:r w:rsidRPr="00AC49C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C49CD" w:rsidRPr="00A8660E" w:rsidRDefault="00AC49CD" w:rsidP="00AC49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791" w:rsidRPr="00A8660E" w:rsidRDefault="007660B0" w:rsidP="00AC49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4268B9">
        <w:rPr>
          <w:rFonts w:ascii="Times New Roman" w:eastAsia="Times New Roman" w:hAnsi="Times New Roman" w:cs="Times New Roman"/>
          <w:sz w:val="28"/>
          <w:szCs w:val="28"/>
        </w:rPr>
        <w:t xml:space="preserve">кафедрой  д.м.н., профессор  </w:t>
      </w:r>
      <w:r w:rsidR="00A71791" w:rsidRPr="00AC49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 </w:t>
      </w:r>
      <w:proofErr w:type="spellStart"/>
      <w:r w:rsidR="004268B9">
        <w:rPr>
          <w:rFonts w:ascii="Times New Roman" w:eastAsia="Times New Roman" w:hAnsi="Times New Roman" w:cs="Times New Roman"/>
          <w:sz w:val="28"/>
          <w:szCs w:val="28"/>
        </w:rPr>
        <w:t>Тогузбаева</w:t>
      </w:r>
      <w:proofErr w:type="spellEnd"/>
      <w:r w:rsidR="004268B9">
        <w:rPr>
          <w:rFonts w:ascii="Times New Roman" w:eastAsia="Times New Roman" w:hAnsi="Times New Roman" w:cs="Times New Roman"/>
          <w:sz w:val="28"/>
          <w:szCs w:val="28"/>
        </w:rPr>
        <w:t xml:space="preserve"> К.К.</w:t>
      </w:r>
      <w:r w:rsidR="004268B9" w:rsidRPr="00AC49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AC49CD" w:rsidRPr="00A8660E" w:rsidRDefault="00AC49CD" w:rsidP="00AC49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791" w:rsidRPr="00AC49CD" w:rsidRDefault="00A71791" w:rsidP="00AC49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9CD">
        <w:rPr>
          <w:rFonts w:ascii="Times New Roman" w:eastAsia="Times New Roman" w:hAnsi="Times New Roman" w:cs="Times New Roman"/>
          <w:sz w:val="28"/>
          <w:szCs w:val="28"/>
        </w:rPr>
        <w:t>Программа утверждена на заседании Комитета образовательных программ «</w:t>
      </w:r>
      <w:r w:rsidRPr="00AC49CD">
        <w:rPr>
          <w:rFonts w:ascii="Times New Roman" w:eastAsia="Times New Roman" w:hAnsi="Times New Roman" w:cs="Times New Roman"/>
          <w:sz w:val="28"/>
          <w:szCs w:val="28"/>
          <w:lang w:val="kk-KZ"/>
        </w:rPr>
        <w:t>Общественное здравоохранение</w:t>
      </w:r>
      <w:r w:rsidRPr="00AC49CD">
        <w:rPr>
          <w:rFonts w:ascii="Times New Roman" w:eastAsia="Times New Roman" w:hAnsi="Times New Roman" w:cs="Times New Roman"/>
          <w:sz w:val="28"/>
          <w:szCs w:val="28"/>
        </w:rPr>
        <w:t>», протокол №___</w:t>
      </w:r>
      <w:r w:rsidRPr="00AC49CD">
        <w:rPr>
          <w:rFonts w:ascii="Times New Roman" w:hAnsi="Times New Roman" w:cs="Times New Roman"/>
          <w:sz w:val="28"/>
          <w:szCs w:val="28"/>
        </w:rPr>
        <w:t xml:space="preserve">_, от «_____» _____________ 2017 </w:t>
      </w:r>
      <w:r w:rsidRPr="00AC49C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C49CD" w:rsidRPr="00A8660E" w:rsidRDefault="00AC49CD" w:rsidP="00AC49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791" w:rsidRPr="00AC49CD" w:rsidRDefault="00AC49CD" w:rsidP="00AC49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КОП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1791" w:rsidRPr="00AC49CD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="00A71791" w:rsidRPr="00AC49CD">
        <w:rPr>
          <w:rFonts w:ascii="Times New Roman" w:eastAsia="Times New Roman" w:hAnsi="Times New Roman" w:cs="Times New Roman"/>
          <w:sz w:val="28"/>
          <w:szCs w:val="28"/>
          <w:lang w:val="kk-KZ"/>
        </w:rPr>
        <w:t>Рамазанова М.А.</w:t>
      </w:r>
    </w:p>
    <w:p w:rsidR="00AC49CD" w:rsidRPr="00AC49CD" w:rsidRDefault="00AC49CD" w:rsidP="00AC49C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791" w:rsidRPr="00AC49CD" w:rsidRDefault="00A71791" w:rsidP="00AC49C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Программа </w:t>
      </w: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Академического совета </w:t>
      </w:r>
      <w:proofErr w:type="spellStart"/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</w:rPr>
        <w:t>КазНМУ</w:t>
      </w:r>
      <w:proofErr w:type="spellEnd"/>
    </w:p>
    <w:p w:rsidR="00A71791" w:rsidRPr="00AC49CD" w:rsidRDefault="00A71791" w:rsidP="00AC49C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</w:t>
      </w:r>
      <w:proofErr w:type="spellEnd"/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№___, от</w:t>
      </w: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C49CD">
        <w:rPr>
          <w:rFonts w:ascii="Times New Roman" w:eastAsia="Times New Roman" w:hAnsi="Times New Roman" w:cs="Times New Roman"/>
          <w:sz w:val="28"/>
          <w:szCs w:val="28"/>
        </w:rPr>
        <w:t>«______»</w:t>
      </w:r>
      <w:r w:rsidRPr="00AC49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___________</w:t>
      </w:r>
      <w:r w:rsidRPr="00AC49CD">
        <w:rPr>
          <w:rFonts w:ascii="Times New Roman" w:hAnsi="Times New Roman" w:cs="Times New Roman"/>
          <w:sz w:val="28"/>
          <w:szCs w:val="28"/>
        </w:rPr>
        <w:t xml:space="preserve"> 2017 </w:t>
      </w:r>
      <w:r w:rsidRPr="00AC49CD"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791" w:rsidRPr="00AC49CD" w:rsidRDefault="00A71791" w:rsidP="00AC49C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791" w:rsidRPr="00AC49CD" w:rsidRDefault="00A71791" w:rsidP="00AC49C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4268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професссор</w:t>
      </w:r>
      <w:r w:rsidR="004268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="004268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C49C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4268B9">
        <w:rPr>
          <w:rFonts w:ascii="Times New Roman" w:eastAsia="Times New Roman" w:hAnsi="Times New Roman" w:cs="Times New Roman"/>
          <w:sz w:val="28"/>
          <w:szCs w:val="28"/>
        </w:rPr>
        <w:tab/>
      </w:r>
      <w:r w:rsidR="004268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C49CD">
        <w:rPr>
          <w:rFonts w:ascii="Times New Roman" w:eastAsia="Times New Roman" w:hAnsi="Times New Roman" w:cs="Times New Roman"/>
          <w:sz w:val="28"/>
          <w:szCs w:val="28"/>
        </w:rPr>
        <w:t>Камалиев</w:t>
      </w:r>
      <w:proofErr w:type="spellEnd"/>
      <w:r w:rsidRPr="00AC49CD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Pr="00AC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1791" w:rsidRPr="00AC49CD" w:rsidRDefault="00A71791" w:rsidP="00AC49C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DB" w:rsidRPr="00A71791" w:rsidRDefault="000000DB" w:rsidP="00A717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P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DB" w:rsidRDefault="000000DB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7EA" w:rsidRDefault="009B07EA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7EA" w:rsidRDefault="009B07EA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7EA" w:rsidRDefault="009B07EA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670" w:rsidRDefault="00955670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7EA" w:rsidRDefault="009B07EA" w:rsidP="0000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EBB" w:rsidRPr="00693BF8" w:rsidRDefault="00406EBB" w:rsidP="005D379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BF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06EBB" w:rsidRPr="00693BF8" w:rsidRDefault="00406EBB" w:rsidP="005D37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BF8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proofErr w:type="gramStart"/>
      <w:r w:rsidRPr="00693BF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93BF8">
        <w:rPr>
          <w:rFonts w:ascii="Times New Roman" w:hAnsi="Times New Roman" w:cs="Times New Roman"/>
          <w:sz w:val="28"/>
          <w:szCs w:val="28"/>
        </w:rPr>
        <w:t xml:space="preserve"> в магистратуру </w:t>
      </w:r>
      <w:proofErr w:type="spellStart"/>
      <w:r w:rsidRPr="00693BF8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693BF8">
        <w:rPr>
          <w:rFonts w:ascii="Times New Roman" w:hAnsi="Times New Roman" w:cs="Times New Roman"/>
          <w:sz w:val="28"/>
          <w:szCs w:val="28"/>
        </w:rPr>
        <w:t xml:space="preserve"> им. С.Д. </w:t>
      </w:r>
      <w:proofErr w:type="spellStart"/>
      <w:r w:rsidRPr="00693BF8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Pr="00693BF8">
        <w:rPr>
          <w:rFonts w:ascii="Times New Roman" w:hAnsi="Times New Roman" w:cs="Times New Roman"/>
          <w:sz w:val="28"/>
          <w:szCs w:val="28"/>
        </w:rPr>
        <w:t xml:space="preserve"> по </w:t>
      </w:r>
      <w:r w:rsidR="00955670">
        <w:rPr>
          <w:rFonts w:ascii="Times New Roman" w:hAnsi="Times New Roman" w:cs="Times New Roman"/>
          <w:sz w:val="28"/>
          <w:szCs w:val="28"/>
        </w:rPr>
        <w:t>специальности</w:t>
      </w:r>
      <w:r w:rsidRPr="00693BF8">
        <w:rPr>
          <w:rFonts w:ascii="Times New Roman" w:hAnsi="Times New Roman" w:cs="Times New Roman"/>
          <w:sz w:val="28"/>
          <w:szCs w:val="28"/>
        </w:rPr>
        <w:t xml:space="preserve"> 6М110500 – медико-пр</w:t>
      </w:r>
      <w:r w:rsidR="009836CC">
        <w:rPr>
          <w:rFonts w:ascii="Times New Roman" w:hAnsi="Times New Roman" w:cs="Times New Roman"/>
          <w:sz w:val="28"/>
          <w:szCs w:val="28"/>
        </w:rPr>
        <w:t>офилактическое дело</w:t>
      </w:r>
      <w:r w:rsidRPr="00693BF8">
        <w:rPr>
          <w:rFonts w:ascii="Times New Roman" w:hAnsi="Times New Roman" w:cs="Times New Roman"/>
          <w:sz w:val="28"/>
          <w:szCs w:val="28"/>
        </w:rPr>
        <w:t>.</w:t>
      </w:r>
    </w:p>
    <w:p w:rsidR="00406EBB" w:rsidRDefault="00406EBB" w:rsidP="0069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BF8">
        <w:rPr>
          <w:rFonts w:ascii="Times New Roman" w:hAnsi="Times New Roman" w:cs="Times New Roman"/>
          <w:sz w:val="28"/>
          <w:szCs w:val="28"/>
        </w:rPr>
        <w:tab/>
        <w:t xml:space="preserve">Программа подготовлена с учетом требований государственного общеобязательного  стандарта и типовых профессиональных учебных программ по медицине и фармацевтическим специальностям. </w:t>
      </w:r>
    </w:p>
    <w:p w:rsidR="009B07EA" w:rsidRPr="00693BF8" w:rsidRDefault="009B07EA" w:rsidP="0069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EBB" w:rsidRPr="00693BF8" w:rsidRDefault="00406EBB" w:rsidP="009836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7EA">
        <w:rPr>
          <w:rFonts w:ascii="Times New Roman" w:hAnsi="Times New Roman" w:cs="Times New Roman"/>
          <w:b/>
          <w:sz w:val="28"/>
          <w:szCs w:val="28"/>
        </w:rPr>
        <w:t>Цель вступительного экзамена</w:t>
      </w:r>
      <w:r w:rsidRPr="00693BF8">
        <w:rPr>
          <w:rFonts w:ascii="Times New Roman" w:hAnsi="Times New Roman" w:cs="Times New Roman"/>
          <w:sz w:val="28"/>
          <w:szCs w:val="28"/>
        </w:rPr>
        <w:t xml:space="preserve"> по </w:t>
      </w:r>
      <w:r w:rsidR="009836CC">
        <w:rPr>
          <w:rFonts w:ascii="Times New Roman" w:hAnsi="Times New Roman" w:cs="Times New Roman"/>
          <w:sz w:val="28"/>
          <w:szCs w:val="28"/>
        </w:rPr>
        <w:t>специальности</w:t>
      </w:r>
      <w:r w:rsidRPr="00693BF8">
        <w:rPr>
          <w:rFonts w:ascii="Times New Roman" w:hAnsi="Times New Roman" w:cs="Times New Roman"/>
          <w:sz w:val="28"/>
          <w:szCs w:val="28"/>
        </w:rPr>
        <w:t xml:space="preserve"> 6М110500 – медико-профилактическое дело  определить уровень теоретической подготовленности, установить глубину профессиональных знаний, уровень подготовленности поступающего в магистратуру к самостоятельной научно-исследовательской деятельности в области медико-профилактического дела, а также уровень профессиональной компетентности. </w:t>
      </w:r>
    </w:p>
    <w:p w:rsidR="00693BF8" w:rsidRPr="00693BF8" w:rsidRDefault="00693BF8" w:rsidP="00693B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C48" w:rsidRPr="00693BF8" w:rsidRDefault="00005C48" w:rsidP="00005C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BF8">
        <w:rPr>
          <w:rFonts w:ascii="Times New Roman" w:hAnsi="Times New Roman" w:cs="Times New Roman"/>
          <w:b/>
          <w:sz w:val="28"/>
          <w:szCs w:val="28"/>
        </w:rPr>
        <w:t>Задачи вступительного экзамена:</w:t>
      </w:r>
      <w:r w:rsidRPr="00693BF8">
        <w:rPr>
          <w:rFonts w:ascii="Times New Roman" w:hAnsi="Times New Roman" w:cs="Times New Roman"/>
          <w:b/>
          <w:sz w:val="28"/>
          <w:szCs w:val="28"/>
        </w:rPr>
        <w:tab/>
      </w:r>
    </w:p>
    <w:p w:rsidR="00005C48" w:rsidRPr="00E67660" w:rsidRDefault="00005C48" w:rsidP="003173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3BF8">
        <w:rPr>
          <w:rFonts w:ascii="Times New Roman" w:hAnsi="Times New Roman" w:cs="Times New Roman"/>
          <w:sz w:val="28"/>
          <w:szCs w:val="28"/>
        </w:rPr>
        <w:t>определить уров</w:t>
      </w:r>
      <w:r>
        <w:rPr>
          <w:rFonts w:ascii="Times New Roman" w:hAnsi="Times New Roman" w:cs="Times New Roman"/>
          <w:sz w:val="28"/>
          <w:szCs w:val="28"/>
        </w:rPr>
        <w:t>ень знаний по основам педагогики</w:t>
      </w:r>
    </w:p>
    <w:p w:rsidR="00005C48" w:rsidRDefault="00005C48" w:rsidP="003173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BF8">
        <w:rPr>
          <w:rFonts w:ascii="Times New Roman" w:hAnsi="Times New Roman" w:cs="Times New Roman"/>
          <w:sz w:val="28"/>
          <w:szCs w:val="28"/>
        </w:rPr>
        <w:t xml:space="preserve">выявить уровень знаний по общим вопросам гигиены </w:t>
      </w:r>
    </w:p>
    <w:p w:rsidR="00005C48" w:rsidRDefault="00005C48" w:rsidP="003173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BF8">
        <w:rPr>
          <w:rFonts w:ascii="Times New Roman" w:hAnsi="Times New Roman" w:cs="Times New Roman"/>
          <w:sz w:val="28"/>
          <w:szCs w:val="28"/>
        </w:rPr>
        <w:t xml:space="preserve">выявить уровень знаний по частным вопросам гигиены </w:t>
      </w:r>
    </w:p>
    <w:p w:rsidR="00005C48" w:rsidRDefault="00005C48" w:rsidP="003173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BF8">
        <w:rPr>
          <w:rFonts w:ascii="Times New Roman" w:hAnsi="Times New Roman" w:cs="Times New Roman"/>
          <w:sz w:val="28"/>
          <w:szCs w:val="28"/>
        </w:rPr>
        <w:t xml:space="preserve">определить умение анализировать  и правильно интерпретировать полученные данные по гигиене </w:t>
      </w:r>
    </w:p>
    <w:p w:rsidR="00005C48" w:rsidRPr="00693BF8" w:rsidRDefault="00005C48" w:rsidP="0000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C48" w:rsidRPr="009B07EA" w:rsidRDefault="00005C48" w:rsidP="0013165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EA">
        <w:rPr>
          <w:rFonts w:ascii="Times New Roman" w:eastAsia="Times New Roman" w:hAnsi="Times New Roman" w:cs="Times New Roman"/>
          <w:b/>
          <w:sz w:val="28"/>
          <w:szCs w:val="28"/>
        </w:rPr>
        <w:t>Эпидемиология</w:t>
      </w:r>
      <w:r w:rsidRPr="009B07E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31659" w:rsidRPr="00131659" w:rsidRDefault="00131659" w:rsidP="0013165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1316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Эпидемиология самостоятельная отрасль медицинской науки, изучает причины, условия и механизмы  формирования заболеваемости населения путем анализа ее распределения по территории, среди различных групп населения и во времени и использует эти данные для разработки способов профилактики заболеваний. Объектом изучения эпидемиологии является эпидемический процесс. </w:t>
      </w:r>
      <w:r w:rsidRPr="00131659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</w:t>
      </w:r>
    </w:p>
    <w:p w:rsidR="00131659" w:rsidRPr="00131659" w:rsidRDefault="00131659" w:rsidP="0013165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  <w:r w:rsidRPr="00131659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     </w:t>
      </w:r>
      <w:r w:rsidRPr="0013165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Задачей  эпидемиологии как науки</w:t>
      </w:r>
      <w:r w:rsidRPr="001316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вскрытие и познание общих закономерностей, которые лежат в основе эпидемического процесса и теоретических основ борьбы и предупреждения инфекционных болезней (общая эпидемиология), а также претворение в жизнь данных теоретических исследований и обобщений в форму рациональных практических противоэпидемических мероприятий при отдельных нозологических формах инфекционных болезней (частная эпидемиология). </w:t>
      </w:r>
    </w:p>
    <w:p w:rsidR="00131659" w:rsidRPr="00131659" w:rsidRDefault="00131659" w:rsidP="0013165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Современные эпидемиологические концепции. </w:t>
      </w:r>
      <w:r w:rsidRPr="00131659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Эпидемиологические методы исследования. Причинность в эпидемиологии. Эпидемиологический эпиднадзор, эпиддиагностика и эпидемиологический анализ. Стандартные определения случая. Оценка эффективности профилактических и противоэпидемических мероприятий. Иммунопрофилактика. </w:t>
      </w:r>
      <w:r w:rsidRPr="0013165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Основы дезинфекционного дела. Санитарная охрана территории и границ РК от завоза и распространения особо опасных и конвенционных инфекций.</w:t>
      </w:r>
      <w:r w:rsidRPr="00131659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 Э</w:t>
      </w:r>
      <w:proofErr w:type="spellStart"/>
      <w:r w:rsidRPr="00131659">
        <w:rPr>
          <w:rFonts w:ascii="Times New Roman" w:eastAsia="Calibri" w:hAnsi="Times New Roman" w:cs="Times New Roman"/>
          <w:sz w:val="28"/>
          <w:szCs w:val="28"/>
          <w:lang w:eastAsia="en-US"/>
        </w:rPr>
        <w:t>пидемиологический</w:t>
      </w:r>
      <w:proofErr w:type="spellEnd"/>
      <w:r w:rsidRPr="00131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надзора при отдельных группах и нозологических формах инфекционных болезней. </w:t>
      </w:r>
    </w:p>
    <w:p w:rsidR="00005C48" w:rsidRDefault="00005C48" w:rsidP="00005C4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05C48" w:rsidRDefault="00005C48" w:rsidP="00317312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7EA">
        <w:rPr>
          <w:rFonts w:ascii="Times New Roman" w:eastAsia="Times New Roman" w:hAnsi="Times New Roman" w:cs="Times New Roman"/>
          <w:b/>
          <w:sz w:val="28"/>
          <w:szCs w:val="28"/>
        </w:rPr>
        <w:t xml:space="preserve">Гигиена </w:t>
      </w:r>
    </w:p>
    <w:p w:rsidR="00005C48" w:rsidRPr="00ED08EF" w:rsidRDefault="00005C48" w:rsidP="003173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AA">
        <w:rPr>
          <w:rFonts w:ascii="Times New Roman" w:eastAsia="Times New Roman" w:hAnsi="Times New Roman" w:cs="Times New Roman"/>
          <w:sz w:val="28"/>
          <w:szCs w:val="28"/>
        </w:rPr>
        <w:t>Гигиена – наука изучающая влияние различных факторов окружающей среды и производственной деятельности на здоровье человека, его работоспособность, продолжительность жизни. Одной из важн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65AA">
        <w:rPr>
          <w:rFonts w:ascii="Times New Roman" w:eastAsia="Times New Roman" w:hAnsi="Times New Roman" w:cs="Times New Roman"/>
          <w:sz w:val="28"/>
          <w:szCs w:val="28"/>
        </w:rPr>
        <w:t>йших задач гигиены является разработка профилактических мероприятий, направленных на оздоровление условий жизни и труда человека.</w:t>
      </w:r>
    </w:p>
    <w:p w:rsidR="00005C48" w:rsidRDefault="00005C48" w:rsidP="003173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07EA">
        <w:rPr>
          <w:rFonts w:ascii="Times New Roman" w:hAnsi="Times New Roman" w:cs="Times New Roman"/>
          <w:sz w:val="28"/>
          <w:szCs w:val="28"/>
        </w:rPr>
        <w:t xml:space="preserve">Наука о питании. Основные этапы развития гигиены питания. Энергетические затраты и энергетическая ценность питания. </w:t>
      </w:r>
      <w:r w:rsidRPr="009B07E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Значение макро и микронутриентов в питании. </w:t>
      </w:r>
      <w:r w:rsidRPr="009B07EA">
        <w:rPr>
          <w:rFonts w:ascii="Times New Roman" w:hAnsi="Times New Roman" w:cs="Times New Roman"/>
          <w:sz w:val="28"/>
          <w:szCs w:val="28"/>
          <w:lang w:val="kk-KZ"/>
        </w:rPr>
        <w:t>Основы рационального и сбалансированного питания. О</w:t>
      </w:r>
      <w:proofErr w:type="spellStart"/>
      <w:r w:rsidRPr="009B07EA">
        <w:rPr>
          <w:rFonts w:ascii="Times New Roman" w:hAnsi="Times New Roman" w:cs="Times New Roman"/>
          <w:sz w:val="28"/>
          <w:szCs w:val="28"/>
        </w:rPr>
        <w:t>ценка</w:t>
      </w:r>
      <w:proofErr w:type="spellEnd"/>
      <w:r w:rsidRPr="009B07EA">
        <w:rPr>
          <w:rFonts w:ascii="Times New Roman" w:hAnsi="Times New Roman" w:cs="Times New Roman"/>
          <w:sz w:val="28"/>
          <w:szCs w:val="28"/>
        </w:rPr>
        <w:t xml:space="preserve"> доброкачественности молока, мяса и баночных консервов.</w:t>
      </w:r>
      <w:r w:rsidRPr="009B07EA">
        <w:rPr>
          <w:rFonts w:ascii="Times New Roman" w:hAnsi="Times New Roman" w:cs="Times New Roman"/>
          <w:sz w:val="28"/>
          <w:szCs w:val="28"/>
          <w:lang w:val="kk-KZ"/>
        </w:rPr>
        <w:t xml:space="preserve"> Пищевые отравления  и их профилактика.  Пищевая и биологическая ценность продуктов питания и их гигиеническая характеристика. Питание различных групп населения. Алиментарно-зависимые заболевания и их профилактика. </w:t>
      </w:r>
    </w:p>
    <w:p w:rsidR="00005C48" w:rsidRDefault="00005C48" w:rsidP="003173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7EA">
        <w:rPr>
          <w:rFonts w:ascii="Times New Roman" w:eastAsia="Times New Roman" w:hAnsi="Times New Roman" w:cs="Times New Roman"/>
          <w:sz w:val="28"/>
          <w:szCs w:val="28"/>
        </w:rPr>
        <w:t xml:space="preserve">Основные законы и нормативные правовые </w:t>
      </w:r>
      <w:proofErr w:type="gramStart"/>
      <w:r w:rsidRPr="009B07EA">
        <w:rPr>
          <w:rFonts w:ascii="Times New Roman" w:eastAsia="Times New Roman" w:hAnsi="Times New Roman" w:cs="Times New Roman"/>
          <w:sz w:val="28"/>
          <w:szCs w:val="28"/>
        </w:rPr>
        <w:t>акты</w:t>
      </w:r>
      <w:proofErr w:type="gramEnd"/>
      <w:r w:rsidRPr="009B07EA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регламентирующие деятельность специалиста санитарно-эпидемиологической службы. Основы гигиены труда. Гигиенические, физиологические, токсикологические и химические исследования производственной среды и факторов трудового процесса. Основы гигиенического нормирования вредных веществ, физических, химических и биологических факторов производственной среды. Основные принципы организации и проведения гигиенических  и оздоровительных мероприятий по выявлению и предупреждению неблагоприятного воздействия производственной среды на организм работающего. </w:t>
      </w:r>
      <w:r w:rsidRPr="009B07EA">
        <w:rPr>
          <w:rFonts w:ascii="Times New Roman" w:hAnsi="Times New Roman" w:cs="Times New Roman"/>
          <w:sz w:val="28"/>
          <w:szCs w:val="28"/>
        </w:rPr>
        <w:t xml:space="preserve">Гигиена воды и водоснабжения. Санитарная охрана </w:t>
      </w:r>
      <w:r w:rsidRPr="009B07EA">
        <w:rPr>
          <w:rFonts w:ascii="Times New Roman" w:hAnsi="Times New Roman" w:cs="Times New Roman"/>
          <w:sz w:val="28"/>
          <w:szCs w:val="28"/>
          <w:lang w:val="kk-KZ"/>
        </w:rPr>
        <w:t xml:space="preserve">водных объектов. </w:t>
      </w:r>
      <w:r w:rsidRPr="009B07EA">
        <w:rPr>
          <w:rFonts w:ascii="Times New Roman" w:hAnsi="Times New Roman" w:cs="Times New Roman"/>
          <w:sz w:val="28"/>
          <w:szCs w:val="28"/>
        </w:rPr>
        <w:t>Охрана почвы и санитарная очистка населенных мест. Санитарная охрана атмосферного воздуха.  Гигиена жилых и общественных зданий.  Гигиена планировки населенных мест.</w:t>
      </w:r>
    </w:p>
    <w:p w:rsidR="00005C48" w:rsidRDefault="00005C48" w:rsidP="003173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7EA">
        <w:rPr>
          <w:rFonts w:ascii="Times New Roman" w:hAnsi="Times New Roman" w:cs="Times New Roman"/>
          <w:sz w:val="28"/>
          <w:szCs w:val="28"/>
        </w:rPr>
        <w:t xml:space="preserve">Гигиена детей и подростков и ее развитие. Состояние здоровья и физическое развитие детей и подростков. Методы изучения и оценки питания </w:t>
      </w:r>
      <w:r w:rsidRPr="009B07EA">
        <w:rPr>
          <w:rFonts w:ascii="Times New Roman" w:hAnsi="Times New Roman" w:cs="Times New Roman"/>
          <w:sz w:val="28"/>
          <w:szCs w:val="28"/>
        </w:rPr>
        <w:lastRenderedPageBreak/>
        <w:t xml:space="preserve">детей и подростков. Гигиена образовательной деятельности детей. Двигательная активность и гигиена физического воспитания детей. </w:t>
      </w:r>
      <w:r w:rsidRPr="009B07EA">
        <w:rPr>
          <w:rFonts w:ascii="Times New Roman" w:hAnsi="Times New Roman" w:cs="Times New Roman"/>
          <w:color w:val="000000"/>
          <w:sz w:val="28"/>
          <w:szCs w:val="28"/>
        </w:rPr>
        <w:t xml:space="preserve">Гигиена трудового воспитания, обучения и профессионального образования учащихся. </w:t>
      </w:r>
      <w:r w:rsidRPr="009B07EA">
        <w:rPr>
          <w:rFonts w:ascii="Times New Roman" w:hAnsi="Times New Roman" w:cs="Times New Roman"/>
          <w:sz w:val="28"/>
          <w:szCs w:val="28"/>
        </w:rPr>
        <w:t>Гигиена среды развития, воспитания и обучения детей. Государственный санитарно-эпидемиологический надзор за детскими учреждениями.</w:t>
      </w:r>
    </w:p>
    <w:p w:rsidR="00005C48" w:rsidRDefault="00005C48" w:rsidP="0000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C48" w:rsidRDefault="00005C48" w:rsidP="001316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8FD" w:rsidRDefault="00A8660E" w:rsidP="00BB68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2D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для специальности </w:t>
      </w:r>
      <w:r w:rsidRPr="00977BA9">
        <w:rPr>
          <w:rFonts w:ascii="Times New Roman" w:hAnsi="Times New Roman" w:cs="Times New Roman"/>
          <w:b/>
          <w:sz w:val="28"/>
          <w:szCs w:val="28"/>
        </w:rPr>
        <w:t xml:space="preserve">6М110500 –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7BA9">
        <w:rPr>
          <w:rFonts w:ascii="Times New Roman" w:hAnsi="Times New Roman" w:cs="Times New Roman"/>
          <w:b/>
          <w:sz w:val="28"/>
          <w:szCs w:val="28"/>
        </w:rPr>
        <w:t>медико-профилактическое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00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42D1">
        <w:rPr>
          <w:rFonts w:ascii="Times New Roman" w:eastAsia="Times New Roman" w:hAnsi="Times New Roman" w:cs="Times New Roman"/>
          <w:b/>
          <w:sz w:val="28"/>
          <w:szCs w:val="28"/>
        </w:rPr>
        <w:t>вступительного экзамена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Эпидемиология</w:t>
      </w:r>
      <w:r w:rsidRPr="00D242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eastAsia="Times New Roman" w:hAnsi="Times New Roman" w:cs="Times New Roman"/>
          <w:b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Эпидемиология как наука на современном этапе. Цель, задачи, разделы и методы эпидемиологии.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>Место эпидемиологии среди других медицинских наук, в практическом здравоохранении и медицинском образовании.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>Метод эпидемиологии: определение понятия, структура (описательно-оценочные, аналитические, экспериментальные). Виды организации эпидемиологических исследований. Ошибки (систематические, случайные) и мешающие факторы в эпидемиологических исследованиях. Способы их устранения.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eastAsia="SimSu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Принципы современной эпидемиологической классификации инфекционных (паразитарных) болезней человека на основе экологической и филогенетической близости возбудителей. 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B68FD">
        <w:rPr>
          <w:rFonts w:ascii="Times New Roman" w:eastAsia="SimSun" w:hAnsi="Times New Roman" w:cs="Times New Roman"/>
          <w:sz w:val="28"/>
          <w:szCs w:val="28"/>
        </w:rPr>
        <w:t xml:space="preserve">Учение об эпидемическом процессе.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Определение понятия, его сущность. Причины и условия, формирующие заболеваемость и ее последствия. Понятие о причинности в эпидемиологии. </w:t>
      </w:r>
      <w:r w:rsidRPr="00BB68FD">
        <w:rPr>
          <w:rFonts w:ascii="Times New Roman" w:eastAsia="SimSun" w:hAnsi="Times New Roman" w:cs="Times New Roman"/>
          <w:sz w:val="28"/>
          <w:szCs w:val="28"/>
        </w:rPr>
        <w:t xml:space="preserve">Факторы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(причины и условия развития) </w:t>
      </w:r>
      <w:r w:rsidRPr="00BB68FD">
        <w:rPr>
          <w:rFonts w:ascii="Times New Roman" w:eastAsia="SimSun" w:hAnsi="Times New Roman" w:cs="Times New Roman"/>
          <w:sz w:val="28"/>
          <w:szCs w:val="28"/>
        </w:rPr>
        <w:t>эпидемического процесса.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eastAsia="SimSu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>Механизм развития эпидемического процесса. Составные части эпидемического процесса (источник возбудителя, пути и факторы передачи, восприимчивость). Механизм взаимодействия популяций паразита и хозяина.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eastAsia="SimSu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Источники возбудителей инфекций. Определение понятия, классификация. Эпидемиологическая значимость различных источников инфекции при </w:t>
      </w:r>
      <w:proofErr w:type="spellStart"/>
      <w:r w:rsidRPr="00BB68FD">
        <w:rPr>
          <w:rStyle w:val="style5"/>
          <w:rFonts w:ascii="Times New Roman" w:hAnsi="Times New Roman" w:cs="Times New Roman"/>
          <w:sz w:val="28"/>
          <w:szCs w:val="28"/>
        </w:rPr>
        <w:t>антропонозных</w:t>
      </w:r>
      <w:proofErr w:type="spellEnd"/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 заболеваниях. Определение понятий «резервуар инфекций», «хозяин».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>Механизм передачи возбудителей инфекций. Определение понятия. Классификация. Типы механизма передачи.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eastAsia="SimSu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>Факторы и пути передачи возбудителей инфекций. Определение понятий.</w:t>
      </w:r>
      <w:r w:rsidRPr="00BB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8FD">
        <w:rPr>
          <w:rStyle w:val="style5"/>
          <w:rFonts w:ascii="Times New Roman" w:hAnsi="Times New Roman" w:cs="Times New Roman"/>
          <w:sz w:val="28"/>
          <w:szCs w:val="28"/>
        </w:rPr>
        <w:t>Классификация факторов передачи возбудителей (начальные, промежуточные, конечные, специфические, неспецифические, важнейшие, второстепенные).</w:t>
      </w:r>
      <w:proofErr w:type="gramEnd"/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eastAsia="SimSu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lastRenderedPageBreak/>
        <w:t>Типы эпидемий. Эпидемиологическая характеристика водных, пищевых, контактно-бытовых, трансмиссивных эпидемий.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>Характеристика традиционных проявлений эпидемического процесса (эндемическая, экзотическая, эпидемическая и спорадическая заболеваемость; эпидемии и эпидемические вспышки). Количественные показатели, характеризующие здоровье населения. Распределение заболеваемости по территории, среди различных групп населения и во времени.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Проявления эпидемического процесса в многолетней динамике, причины и условия определяющие их.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Проявления эпидемического процесса в годовой динамике, виды их характеристика, причины и условия, определяющие их.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Эпидемиологическая диагностика: определение, этапы, разделы, отличие от клинической диагностики. Эпидемиологическая семиотика.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eastAsia="SimSun" w:hAnsi="Times New Roman" w:cs="Times New Roman"/>
          <w:sz w:val="28"/>
          <w:szCs w:val="28"/>
        </w:rPr>
        <w:t>Эпидемический очаг: определение, виды, пространственные и временные границы. Цель, задачи и алгоритм эпидемиологического обследования очага инфекционного заболевания.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 Содержание эпидемиологического диагноза по результатам обследования очага.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Противоэпидемические и профилактические мероприятия, определение понятий. Группировка их по направленности действия на разные звенья эпидемического процесса. Стратегия и тактика применения противоэпидемических мероприятий.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Правовые основы охраны здоровья населения и противоэпидемической деятельности. 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eastAsia="SimSun" w:hAnsi="Times New Roman" w:cs="Times New Roman"/>
          <w:sz w:val="28"/>
          <w:szCs w:val="28"/>
        </w:rPr>
        <w:t xml:space="preserve">Противоэпидемические мероприятия, направленные на источник возбудителя инфекции, их характеристика. Активное и пассивное выявление инфекционных больных. Методы изоляции больных. 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Порядок регистрации и учета инфекционных больных в лечебно-профилактических организациях и центрах </w:t>
      </w:r>
      <w:r w:rsidRPr="00BB68FD">
        <w:rPr>
          <w:rFonts w:ascii="Times New Roman" w:hAnsi="Times New Roman" w:cs="Times New Roman"/>
          <w:sz w:val="28"/>
          <w:szCs w:val="28"/>
          <w:shd w:val="clear" w:color="auto" w:fill="FCFCFD"/>
        </w:rPr>
        <w:t>санитарно-эпидемиологической экспертизы. Порядок передачи экстренной информации, внеочередные донесения.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Эпидемиологический надзор («мониторинг») как основная форма организации противоэпидемической работы в современных условиях. Цель, задачи, принципы эпидемиологического надзора, организационная и функциональная структура.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Оперативный эпидемиологический анализ (ОЭА): определение понятия, цель, задачи, содержание. Информационное обеспечение ОЭА. Оценка эпидемической обстановки.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lastRenderedPageBreak/>
        <w:t>Роль эпидемиологического обследования очагов в оперативном эпидемиологическом анализе. Особенности обследование очага с единичными и множественными заболеваниями.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Предэпидемическая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диагностика. Предпосылки и предвестники осложнения эпидемиологической ситуации.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Ретроспективный эпидемиологический анализ (РЭА): определение понятия, цель, задачи, разделы,  их содержание, Составление программы, сбор и первичная обработка информации, оценка результатов РЭА. Обоснование "территорий риска", "групп риска", "времени риска", "факторов риска".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Иммунопрофилактика инфекционных заболеваний. Расширенная программа иммунизации ВОЗ. Правовые основы вакцинопрофилактики  в Республике Казахстан (права и обязанности государства и граждан), основные регламентирующие документы. 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Организация прививочного дела. Планирование, учет и отчетность о профилактических прививках. Национальный календарь профилактических прививок РК. Постановление Правительства РК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 от 30.12.2009 №2295 (с изм. и </w:t>
      </w:r>
      <w:proofErr w:type="spellStart"/>
      <w:r w:rsidRPr="00BB68FD">
        <w:rPr>
          <w:rStyle w:val="style5"/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BB68FD">
        <w:rPr>
          <w:rStyle w:val="style5"/>
          <w:rFonts w:ascii="Times New Roman" w:hAnsi="Times New Roman" w:cs="Times New Roman"/>
          <w:sz w:val="28"/>
          <w:szCs w:val="28"/>
        </w:rPr>
        <w:t>. от 12.02.2013. №119).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style5"/>
          <w:rFonts w:ascii="Times New Roma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Характеристика существующих вакцин, их типы. Вакцины будущего. Требования, предъявляемые к качеству вакцин. Условия хранения и транспортировки вакцин. Показания и противопоказания к проведению прививок. Современные комбинированные вакцины обновленного Национального календаря профилактических прививок  РК, их характеристика и преимущества. 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Дезинфекция: определение, виды и методы. Место дезинфекции в системе профилактических и противоэпидемических мероприятий. </w:t>
      </w:r>
      <w:r w:rsidRPr="00BB68FD">
        <w:rPr>
          <w:rFonts w:ascii="Times New Roman" w:eastAsia="SimSun" w:hAnsi="Times New Roman" w:cs="Times New Roman"/>
          <w:sz w:val="28"/>
          <w:szCs w:val="28"/>
        </w:rPr>
        <w:t xml:space="preserve">Дезинфекция профилактическая, очаговая. </w:t>
      </w:r>
      <w:r w:rsidRPr="00BB68FD">
        <w:rPr>
          <w:rFonts w:ascii="Times New Roman" w:hAnsi="Times New Roman" w:cs="Times New Roman"/>
          <w:sz w:val="28"/>
          <w:szCs w:val="28"/>
        </w:rPr>
        <w:t>Качество и эффективность дезинфекции.</w:t>
      </w:r>
      <w:r w:rsidRPr="00BB68FD">
        <w:rPr>
          <w:rFonts w:ascii="Times New Roman" w:eastAsia="SimSun" w:hAnsi="Times New Roman" w:cs="Times New Roman"/>
          <w:sz w:val="28"/>
          <w:szCs w:val="28"/>
        </w:rPr>
        <w:t xml:space="preserve"> Особенности дезинфекции при различных группах инфекций. </w:t>
      </w:r>
      <w:r w:rsidRPr="00BB68FD">
        <w:rPr>
          <w:rFonts w:ascii="Times New Roman" w:hAnsi="Times New Roman" w:cs="Times New Roman"/>
          <w:bCs/>
          <w:sz w:val="28"/>
          <w:szCs w:val="28"/>
        </w:rPr>
        <w:t xml:space="preserve">Особенности обеззараживания сложной медицинской аппаратуры. </w:t>
      </w:r>
      <w:r w:rsidRPr="00BB68FD">
        <w:rPr>
          <w:rFonts w:ascii="Times New Roman" w:eastAsia="SimSun" w:hAnsi="Times New Roman" w:cs="Times New Roman"/>
          <w:sz w:val="28"/>
          <w:szCs w:val="28"/>
        </w:rPr>
        <w:t xml:space="preserve">Основные группы химических веществ, используемых в качестве дезинфицирующих средств. </w:t>
      </w:r>
      <w:r w:rsidRPr="00BB68FD">
        <w:rPr>
          <w:rFonts w:ascii="Times New Roman" w:hAnsi="Times New Roman" w:cs="Times New Roman"/>
          <w:bCs/>
          <w:sz w:val="28"/>
          <w:szCs w:val="28"/>
        </w:rPr>
        <w:t>Дезинфекция изделий медицинского назначения: способы, техника, методы оценки качества.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8FD">
        <w:rPr>
          <w:rFonts w:ascii="Times New Roman" w:eastAsia="SimSun" w:hAnsi="Times New Roman" w:cs="Times New Roman"/>
          <w:sz w:val="28"/>
          <w:szCs w:val="28"/>
        </w:rPr>
        <w:t xml:space="preserve">Эпидемиологическое значение членистоногих. Дезинсекция: определение, методы борьбы с переносчиками. Методы дезинсекции, характеристика инсектицидов, репеллентов.  </w:t>
      </w:r>
      <w:r w:rsidRPr="00BB68FD">
        <w:rPr>
          <w:rFonts w:ascii="Times New Roman" w:hAnsi="Times New Roman" w:cs="Times New Roman"/>
          <w:sz w:val="28"/>
          <w:szCs w:val="28"/>
        </w:rPr>
        <w:t>Контроль эффективности   дезинсекционных  мероприятий</w:t>
      </w:r>
      <w:r w:rsidRPr="00BB68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8FD">
        <w:rPr>
          <w:rFonts w:ascii="Times New Roman" w:eastAsia="SimSun" w:hAnsi="Times New Roman" w:cs="Times New Roman"/>
          <w:sz w:val="28"/>
          <w:szCs w:val="28"/>
        </w:rPr>
        <w:lastRenderedPageBreak/>
        <w:t>Эпидемиологическое значение грызунов. Дератизация: определение, методы, виды и средства борьбы с грызунами.</w:t>
      </w:r>
      <w:r w:rsidRPr="00BB68FD">
        <w:rPr>
          <w:rFonts w:ascii="Times New Roman" w:hAnsi="Times New Roman" w:cs="Times New Roman"/>
          <w:sz w:val="28"/>
          <w:szCs w:val="28"/>
        </w:rPr>
        <w:t xml:space="preserve"> Характеристика ратицидов (родентицидов). Организация борьбы с грызунами на объектах различной категории. Контроль эффективности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BB68FD">
        <w:rPr>
          <w:rFonts w:ascii="Times New Roman" w:hAnsi="Times New Roman" w:cs="Times New Roman"/>
          <w:sz w:val="28"/>
          <w:szCs w:val="28"/>
          <w:lang w:val="kk-KZ"/>
        </w:rPr>
        <w:t xml:space="preserve"> средства и значение.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Style w:val="style5"/>
          <w:rFonts w:ascii="Times New Roman" w:hAnsi="Times New Roman" w:cs="Times New Roman"/>
          <w:bCs/>
          <w:sz w:val="28"/>
          <w:szCs w:val="28"/>
        </w:rPr>
        <w:t>Стерилизация: определение, виды и методы.</w:t>
      </w:r>
      <w:r w:rsidRPr="00BB6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8F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B68FD">
        <w:rPr>
          <w:rFonts w:ascii="Times New Roman" w:hAnsi="Times New Roman" w:cs="Times New Roman"/>
          <w:bCs/>
          <w:sz w:val="28"/>
          <w:szCs w:val="28"/>
        </w:rPr>
        <w:t xml:space="preserve">Паровой и </w:t>
      </w:r>
      <w:proofErr w:type="gramStart"/>
      <w:r w:rsidRPr="00BB68FD">
        <w:rPr>
          <w:rFonts w:ascii="Times New Roman" w:hAnsi="Times New Roman" w:cs="Times New Roman"/>
          <w:bCs/>
          <w:sz w:val="28"/>
          <w:szCs w:val="28"/>
        </w:rPr>
        <w:t>воздушный</w:t>
      </w:r>
      <w:proofErr w:type="gramEnd"/>
      <w:r w:rsidRPr="00BB68FD">
        <w:rPr>
          <w:rFonts w:ascii="Times New Roman" w:hAnsi="Times New Roman" w:cs="Times New Roman"/>
          <w:bCs/>
          <w:sz w:val="28"/>
          <w:szCs w:val="28"/>
        </w:rPr>
        <w:t xml:space="preserve"> методы стерилизации. Виды упаковочного материала.</w:t>
      </w:r>
      <w:r w:rsidRPr="00BB68FD">
        <w:rPr>
          <w:rFonts w:ascii="Times New Roman" w:eastAsia="SimSun" w:hAnsi="Times New Roman" w:cs="Times New Roman"/>
          <w:sz w:val="28"/>
          <w:szCs w:val="28"/>
        </w:rPr>
        <w:t xml:space="preserve"> Методы контроля эффективности стерилизации.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Общая характеристика кишечных инфекций. Первичные, промежуточные и конечные факторы передачи возбудителя.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, механизм влияния на него социальных и природных факторов. Санитарно-технический и гигиенический подходы к решению проблемы кишечных инфекций.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Шигеллезы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Общая характеристика. Клинические и эпидемиологические особенности дизентерии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Флекснера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, дизентерии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и дизентерии Григорьева-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Шига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; биологические особенности их возбудителей. Особенности механизма передачи возбудителей инфекции. Организация эпидемиологического надзора. Профилактические и противоэпидемические мероприятия.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Холера. Общая характеристика болезни, ее возбудителя. Особенности заболеваний, вызванных классическим холерным вибрионом, вибрионом   Эль-Тор и НАГ - вибрионами. Характеристика источников, ведущего пути передачи. Мировые эпидемические очаги холеры. Особенности седьмой пандемии холеры. Потенциальная эффективность различных профилактических мероприятий. 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за холерой.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Брюшной тиф и паратифы</w:t>
      </w:r>
      <w:proofErr w:type="gramStart"/>
      <w:r w:rsidRPr="00BB68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68FD">
        <w:rPr>
          <w:rFonts w:ascii="Times New Roman" w:hAnsi="Times New Roman" w:cs="Times New Roman"/>
          <w:sz w:val="28"/>
          <w:szCs w:val="28"/>
        </w:rPr>
        <w:t xml:space="preserve"> и В. Общая характеристика. Свойства возбудителя и характера заболевания, влияющие на развитие эпидемического процесса. Характеристика источников, путей и факторов передачи возбудителей. Эпидемиологические признаки водных и пищевых эпидемий.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в современных условиях. Профилактические и противоэпидемические мероприятия, их потенциальная эффективность. Показания к иммунопрофилактике. Организация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Сальмонеллезы. Общая характеристика, эпидемиологические особенности, профилактика и меры борьбы.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>Организация эпидемиологического надзора.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Вирусные гепатиты, общая характеристика и современная классификация. Вирусные гепатиты</w:t>
      </w:r>
      <w:proofErr w:type="gramStart"/>
      <w:r w:rsidRPr="00BB68F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68FD">
        <w:rPr>
          <w:rFonts w:ascii="Times New Roman" w:hAnsi="Times New Roman" w:cs="Times New Roman"/>
          <w:sz w:val="28"/>
          <w:szCs w:val="28"/>
        </w:rPr>
        <w:t xml:space="preserve"> и Е. Биологические свойства возбудителей. Сроки заразительности больного. Механизмы, пути и факторы передачи возбудителей.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Типы вспышек и эпидемий. </w:t>
      </w:r>
      <w:r w:rsidRPr="00BB68F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профилактики. Значение специфической профилактики. Организация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Полиомиелит. Общая характеристика. Антигенная структура возбудителя. Механизм развития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, основной и дополнительный механизмы передачи.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Манифестность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в прошлом и в настоящее время. Профилактика.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Перспективы ликвидации.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Общая характеристика группы инфекций дыхательных путей. Дифтерия. Общая характеристика болезни и ее возбудителя. Особенности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, его проявления в современных условиях. Иммунопрофилактика. Организация и содержание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Коклюш.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Стандартное определение случая. Этиология. Механизм развития, </w:t>
      </w:r>
      <w:r w:rsidRPr="00BB68FD">
        <w:rPr>
          <w:rFonts w:ascii="Times New Roman" w:hAnsi="Times New Roman" w:cs="Times New Roman"/>
          <w:sz w:val="28"/>
          <w:szCs w:val="28"/>
        </w:rPr>
        <w:t xml:space="preserve">особенности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допрививочный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период и в настоящее время.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Организация эпидемиологического надзора. </w:t>
      </w:r>
      <w:r w:rsidRPr="00BB68FD">
        <w:rPr>
          <w:rFonts w:ascii="Times New Roman" w:hAnsi="Times New Roman" w:cs="Times New Roman"/>
          <w:sz w:val="28"/>
          <w:szCs w:val="28"/>
        </w:rPr>
        <w:t>Значение лабораторных методов исследования.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 Профилактические и противоэпидемические мероприятия.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Менингококковая инфекция. Этиология. Характеристика источников возбудителя. Структура восприимчивости населения. Клинические формы.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Противоэпидемические мероприятия.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Туберкулез. Общая характеристика, социально-экономическое значение. Структура заболеваний по виду возбудителя. Восприимчивость населения. Источники инфекции, механизм и пути передачи возбудителя. Программа борьбы с туберкулезом, принципы стратегии ДОТС. Значение лабораторно-диагностических, лечебных мероприятий и вакцинопрофилактики. Организация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Порядок выявления, регистрации, учета и изоляции больных. Меры в отношении лиц, подвергшихся риску заражения. Специфическая профилактика,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химиопрофилактика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Проба Манту.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Грипп и другие острые респираторные заболевания. Социально-экономическое значение. Общая характеристика. Особенности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Биологические особенности возбудителей гриппа. Роль лабораторных исследований.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за гриппом. Противоэпидемические и профилактические мероприятия. 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Корь.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Стандартное определение случая. </w:t>
      </w:r>
      <w:r w:rsidRPr="00BB68FD">
        <w:rPr>
          <w:rFonts w:ascii="Times New Roman" w:hAnsi="Times New Roman" w:cs="Times New Roman"/>
          <w:sz w:val="28"/>
          <w:szCs w:val="28"/>
        </w:rPr>
        <w:t xml:space="preserve">Общая характеристика, 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манифестность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инфекции.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допрививочный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период и в настоящее время. Мероприятия по борьбе с корью. Организация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Значения слежения за иммунологической структурой населения. Перспективы ликвидации. Критерии и показатели достижения элиминации.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lastRenderedPageBreak/>
        <w:t xml:space="preserve">Эпидемический паротит.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>Стандартное определение случая. Этиология. Механизм развития и проявления эпидемического процесса, профилактические и противоэпидемические мероприятия. Организация эпидемиологического надзора.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Ветряная оспа. Общая характеристика. Источники инфекции. Особенности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 Противоэпидемические мероприятия.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Краснуха.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Стандартное определение случая. </w:t>
      </w:r>
      <w:r w:rsidRPr="00BB68FD">
        <w:rPr>
          <w:rFonts w:ascii="Times New Roman" w:hAnsi="Times New Roman" w:cs="Times New Roman"/>
          <w:sz w:val="28"/>
          <w:szCs w:val="28"/>
        </w:rPr>
        <w:t xml:space="preserve">Социально-экономическая значимость краснухи и синдрома врожденной краснухи (СВК). </w:t>
      </w:r>
      <w:r w:rsidRPr="00BB68FD">
        <w:rPr>
          <w:rStyle w:val="style5"/>
          <w:rFonts w:ascii="Times New Roman" w:hAnsi="Times New Roman" w:cs="Times New Roman"/>
          <w:sz w:val="28"/>
          <w:szCs w:val="28"/>
        </w:rPr>
        <w:t xml:space="preserve">Этиология. Механизм развития и проявления эпидемического процесса, профилактические и противоэпидемические мероприятия.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за краснухой и СВК.  Вакцинопрофилактика.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Вирусные гепатиты</w:t>
      </w:r>
      <w:proofErr w:type="gramStart"/>
      <w:r w:rsidRPr="00BB68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68FD">
        <w:rPr>
          <w:rFonts w:ascii="Times New Roman" w:hAnsi="Times New Roman" w:cs="Times New Roman"/>
          <w:sz w:val="28"/>
          <w:szCs w:val="28"/>
        </w:rPr>
        <w:t xml:space="preserve">, С, Д, </w:t>
      </w:r>
      <w:r w:rsidRPr="00BB68F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B68FD">
        <w:rPr>
          <w:rFonts w:ascii="Times New Roman" w:hAnsi="Times New Roman" w:cs="Times New Roman"/>
          <w:sz w:val="28"/>
          <w:szCs w:val="28"/>
        </w:rPr>
        <w:t xml:space="preserve">. Общая характеристика. Распространенность, особенности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Принципы профилактики. Противоэпидемические мероприятия.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ВИЧ/СПИД, особенности возбудителей. Общая характеристика. Распространенность, особенности эпидемического процесса, принципы профилактики. ВИЧ инфекции. Распространенность. Роль социальных факторов в распространении СПИДа, значение лабораторных методов исследования,  профилактика. Принцип дозорного эпидемиологического надзора. 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Общая характеристика зоонозных инфекций, их место в структуре инфекционной заболеваемости населения. Современные подходы к классификации зоонозов. Оценка терминов зоонозы,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зооантропонозы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Особенности организации эпидемиологического надзора при зоонозах, включающего и эпизоотологический надзор.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Чума. Общая характеристика. История пандемий чумы, биолого-экологическая характеристика возбудителя. Основные и дополнительные хозяева возбудителя. Механизм взаимодействия возбудителей с блохами. Пути заражения человека.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Эпидопасность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больного легочной чумой. Природные очаги чумы. Структура и функции противочумных учреждений. Санитарная охрана территории страны от завоза и распространения чумы. Противоэпидемические мероприятия при выявлении больного чумой. Показания к вакцинопрофилактике. Организация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эпизоотолого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-эпидемиологического надзора.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Псевдотуберкулез и кишечный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иерсиниоз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Общая характеристика. Биолого-экологическая характеристика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иерсиний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Природные,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антропургические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 и синантропные очаги псевдотуберкулеза 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иерсиниоза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в СНГ. Особенности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Ветеринарно-санитарные и санитарно-гигиенические </w:t>
      </w:r>
      <w:r w:rsidRPr="00BB68F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профилактике псевдотуберкулеза 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иерсиниоза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Организация эпидемиологического надзора.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Туляремия. Общая характеристика. Географические расы возбудителя. Резервуар возбудителя, основные и дополнительные хозяева. Механизмы и пути передачи инфекции. Роль иксодовых клещей. Природные 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антропургические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очаги туляремии. Уровень заболеваемости, типы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эпидвспышек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Профилактика. Значение вакцинации. Организация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</w:t>
      </w:r>
      <w:r w:rsidRPr="00BB68FD">
        <w:rPr>
          <w:rFonts w:ascii="Times New Roman" w:hAnsi="Times New Roman" w:cs="Times New Roman"/>
          <w:sz w:val="28"/>
          <w:szCs w:val="28"/>
        </w:rPr>
        <w:tab/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Клещевой энцефалит. Восточный и западный варианты. Особенности эпидемиологии. Профилактика и борьба. Роль противоклещевых мероприятий и вакцинации.</w:t>
      </w:r>
      <w:r w:rsidRPr="00BB68FD">
        <w:rPr>
          <w:rFonts w:ascii="Times New Roman" w:hAnsi="Times New Roman" w:cs="Times New Roman"/>
          <w:sz w:val="28"/>
          <w:szCs w:val="28"/>
        </w:rPr>
        <w:tab/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Геморрагические лихорадки, определение. Геморрагическая лихорадка с почечным синдромом. Природные очаги. Механизм заражения людей. Профилактика и борьба.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Омская и крымская геморрагические лихорадки. Общая  характеристика. Распространенность. Источники возбудителей. Механизм передачи. Трансмиссивный и контактный путь передачи КГЛ. Характеристика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Профилактические и противоэпидемические мероприятия.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Желтая лихорадка, характеристика болезни как карантинной инфекции. Вакцинация.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Сибирская язва. Биолого-экологические свойства возбудителя. Роль диких и синантропных животных в поддержании циркуляции возбудителя. Многообразие путей заражения человека. Характеристика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Ветеринарно-санитарные и санитарно-гигиенические мероприятия. Мероприятия в очаге. Экстренная профилактика. Организация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эпизоотолого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-эпидемиологического надзора.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Бруцеллез. Общая характеристика. Этиология. Резервуар инфекции. Механизм передачи, пути заражения человека. Особенности эпизоотического и эпидемического процессов. Профилактика бруцеллеза: ветеринарно-санитарные и санитарно-гигиенические мероприятия. Организация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эпизоотолого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-эпидемиологического надзора.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Лептоспирозы. Общая характеристика. Этиология. Резервуар инфекций, основные и дополнительные хозяева лептоспир. Механизм и пути передачи. Типы очагов. Проявление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Профилактика, роль санитарно-гигиенических, ветеринарно-санитарных 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мероприятий. Показание к иммунопрофилактике. Эпидемиологический надзор.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Ботулизм. Общая характеристика. Биолого-экологические свойства возбудителя. Пути и факторы передачи. Уровень заболеваемости. Санитарно-</w:t>
      </w:r>
      <w:r w:rsidRPr="00BB68FD">
        <w:rPr>
          <w:rFonts w:ascii="Times New Roman" w:hAnsi="Times New Roman" w:cs="Times New Roman"/>
          <w:sz w:val="28"/>
          <w:szCs w:val="28"/>
        </w:rPr>
        <w:lastRenderedPageBreak/>
        <w:t>гигиенические мероприятия по профилактике ботулизма. Показания к вакцинопрофилактике. Экстренная профилактика.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Столбняк. Общая характеристика. Биолого-экологические свойства возбудителя. Механизм передачи инфекции. Пути заражения человека.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. Иммунопрофилактика как основной метод борьбы со столбняком. Показание </w:t>
      </w:r>
      <w:proofErr w:type="gramStart"/>
      <w:r w:rsidRPr="00BB6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8FD">
        <w:rPr>
          <w:rFonts w:ascii="Times New Roman" w:hAnsi="Times New Roman" w:cs="Times New Roman"/>
          <w:sz w:val="28"/>
          <w:szCs w:val="28"/>
        </w:rPr>
        <w:t xml:space="preserve"> введению столбнячного анатоксина, противостолбнячной сыворотки и иммуноглобулина.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Бешенство. Общая характеристика. Биолого-экологические свойства возбудителя. Основные и дополнительные хозяева вируса. Эпидемиологическое значение домашних животных. Механизм передачи. Типы очагов бешенства.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Ветеринарно-санитарные мероприятия в профилактике бешенства. Эпидемиологический надзор. Антирабическая помощь населению.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8FD">
        <w:rPr>
          <w:rFonts w:ascii="Times New Roman" w:hAnsi="Times New Roman" w:cs="Times New Roman"/>
          <w:sz w:val="28"/>
          <w:szCs w:val="28"/>
        </w:rPr>
        <w:t>Пищевые</w:t>
      </w:r>
      <w:proofErr w:type="gramEnd"/>
      <w:r w:rsidRPr="00BB6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токсоинфекции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(ПТИ), общая характеристика, классификация.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Эпидособенности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нозоформ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: Стафилококковая пищевая интоксикация, ПТИ, вызываемые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клостридиями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бациллюс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цереус, </w:t>
      </w:r>
      <w:proofErr w:type="gramStart"/>
      <w:r w:rsidRPr="00BB68FD">
        <w:rPr>
          <w:rFonts w:ascii="Times New Roman" w:hAnsi="Times New Roman" w:cs="Times New Roman"/>
          <w:sz w:val="28"/>
          <w:szCs w:val="28"/>
        </w:rPr>
        <w:t>условно-патогенными</w:t>
      </w:r>
      <w:proofErr w:type="gramEnd"/>
      <w:r w:rsidRPr="00BB6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энтеробактериями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(протеи,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псевдомонады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цитробактериями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Инфекции, связанные с оказанием медицинской помощи (ИСМП). Общая характеристика, классификация. Эпидемиологические особенности </w:t>
      </w:r>
      <w:proofErr w:type="gramStart"/>
      <w:r w:rsidRPr="00BB68FD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BB6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нозоформ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Организация  эпидемиологического надзора. Профилактические и противоэпидемические мероприятия. Система инфекционного контроля.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BB68FD">
        <w:rPr>
          <w:rStyle w:val="ad"/>
          <w:rFonts w:ascii="Times New Roman" w:hAnsi="Times New Roman" w:cs="Times New Roman"/>
          <w:sz w:val="28"/>
          <w:szCs w:val="28"/>
        </w:rPr>
        <w:t xml:space="preserve">Гельминтозы, общая характеристика, социально-экономическое значение, роль в патологии человека. Эпидемиологическая классификация гельминтозов. Типы очагов. Организация </w:t>
      </w:r>
      <w:proofErr w:type="spellStart"/>
      <w:r w:rsidRPr="00BB68FD">
        <w:rPr>
          <w:rStyle w:val="ad"/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BB68FD">
        <w:rPr>
          <w:rStyle w:val="ad"/>
          <w:rFonts w:ascii="Times New Roman" w:hAnsi="Times New Roman" w:cs="Times New Roman"/>
          <w:sz w:val="28"/>
          <w:szCs w:val="28"/>
        </w:rPr>
        <w:t xml:space="preserve"> при гельминтозах. Санитарно-гельминтологические методы исследования. Противоэпидемические мероприятия в очагах гельминтозов.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Аскаридоз. Цикл развития аскариды. Сроки выживания и созревания яиц в почве. Пути и факторы передачи. Проявления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эпидпроцесса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Мероприятия по борьбе.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Трихоцефалез. Цикл развития возбудителя. Сроки выживания и условия, необходимые для развития яиц в почве. Пути и факторы передачи. Распространение. Мероприятия по борьбе.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Энтеробиоз. Цикл развития остриц. Пути заражения. Распространение инвазии. Профилактика и меры борьбы.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Биологические свойства паразитов, стадии развития. Пути и факторы передачи. Профилактика и меры борьбы.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lastRenderedPageBreak/>
        <w:t xml:space="preserve">Трихинеллез. Стадии развития трихинелл. Роль животных в распространении возбудителя. Механизм передачи и пути заражения человека. Распространение инвазии, природные очаги. Меры профилактики.    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Дифиллоботриоз. Стадии развития паразита в организме промежуточных и окончательных хозяев. Пути заражения. Роль природных и социальных факторов на формирование очагов инвазии. </w:t>
      </w:r>
      <w:proofErr w:type="gramStart"/>
      <w:r w:rsidRPr="00BB68FD">
        <w:rPr>
          <w:rFonts w:ascii="Times New Roman" w:hAnsi="Times New Roman" w:cs="Times New Roman"/>
          <w:sz w:val="28"/>
          <w:szCs w:val="28"/>
        </w:rPr>
        <w:t>Природная</w:t>
      </w:r>
      <w:proofErr w:type="gramEnd"/>
      <w:r w:rsidRPr="00BB6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очаговость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дифиллоботриоза. Распространенность. Меры профилактики и борьбы.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Тениоз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тениаринхоз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>. Стадии развития паразита. Промежуточные и окончательные хозяева. Пути заражения. Распространение.  Роль природных и социальных факторов на формирование очагов инвазии</w:t>
      </w:r>
      <w:proofErr w:type="gramStart"/>
      <w:r w:rsidRPr="00BB68F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B68FD">
        <w:rPr>
          <w:rFonts w:ascii="Times New Roman" w:hAnsi="Times New Roman" w:cs="Times New Roman"/>
          <w:sz w:val="28"/>
          <w:szCs w:val="28"/>
        </w:rPr>
        <w:t>Меры профилактики и борьбы.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Эхинококкоз. Общая характеристика. Стадии развития паразита. Роль диких и домашних животных в распространении инвазии. Пути передачи возбудителя и его локализация в организме человека. Распространенность. Профилактические и противоэпидемические   мероприятия.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>Описторхоз. Общая характеристика. Стадии развития возбудителя. Пути и факторы передачи: влияние природных и социальных факторов на формирование очагов инвазии. Природные очаги описторхоза. Распространенность. Меры профилактики и борьбы.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Малярия. Общая характеристика. Возбудители, их таксономия, жизненный цикл. Биология комаров – переносчиков возбудителей малярии, сезоны передачи. Эпидемиология малярии: источники, механизм заражения, восприимчивость к заражению и иммунитет. Очаги малярии, их классификация. Современный ареал 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маляриологическая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ситуация. Диагностика. Противомалярийные мероприятия. Глобальная стратегия ВОЗ борьбы с малярией. Эпидемиологический надзор.</w:t>
      </w:r>
    </w:p>
    <w:p w:rsidR="00A8660E" w:rsidRPr="00BB68FD" w:rsidRDefault="00A8660E" w:rsidP="00BB68F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8FD">
        <w:rPr>
          <w:rFonts w:ascii="Times New Roman" w:hAnsi="Times New Roman" w:cs="Times New Roman"/>
          <w:sz w:val="28"/>
          <w:szCs w:val="28"/>
        </w:rPr>
        <w:t xml:space="preserve">Токсоплазмоз. Общая характеристика. Биология возбудителя. Роль диких и синантропных животных в сохранении возбудителя. Механизмы и пути, восприимчивость людей к заболеванию. Распространение, природные и </w:t>
      </w:r>
      <w:proofErr w:type="spellStart"/>
      <w:r w:rsidRPr="00BB68FD">
        <w:rPr>
          <w:rFonts w:ascii="Times New Roman" w:hAnsi="Times New Roman" w:cs="Times New Roman"/>
          <w:sz w:val="28"/>
          <w:szCs w:val="28"/>
        </w:rPr>
        <w:t>антропургические</w:t>
      </w:r>
      <w:proofErr w:type="spellEnd"/>
      <w:r w:rsidRPr="00BB68FD">
        <w:rPr>
          <w:rFonts w:ascii="Times New Roman" w:hAnsi="Times New Roman" w:cs="Times New Roman"/>
          <w:sz w:val="28"/>
          <w:szCs w:val="28"/>
        </w:rPr>
        <w:t xml:space="preserve"> очаги. Лабораторная диагностика. Профилактика и мероприятия в очаге.</w:t>
      </w:r>
    </w:p>
    <w:p w:rsidR="00A8660E" w:rsidRPr="00A8660E" w:rsidRDefault="00A8660E" w:rsidP="009B07E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42D1" w:rsidRDefault="00D242D1" w:rsidP="00D24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D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вопросов для специальности </w:t>
      </w:r>
      <w:r w:rsidR="00B139C5" w:rsidRPr="00977BA9">
        <w:rPr>
          <w:rFonts w:ascii="Times New Roman" w:hAnsi="Times New Roman" w:cs="Times New Roman"/>
          <w:b/>
          <w:sz w:val="28"/>
          <w:szCs w:val="28"/>
        </w:rPr>
        <w:t xml:space="preserve">6М110500 – </w:t>
      </w:r>
      <w:r w:rsidR="00B139C5">
        <w:rPr>
          <w:rFonts w:ascii="Times New Roman" w:hAnsi="Times New Roman" w:cs="Times New Roman"/>
          <w:b/>
          <w:sz w:val="28"/>
          <w:szCs w:val="28"/>
        </w:rPr>
        <w:t>«</w:t>
      </w:r>
      <w:r w:rsidR="00B139C5" w:rsidRPr="00977BA9">
        <w:rPr>
          <w:rFonts w:ascii="Times New Roman" w:hAnsi="Times New Roman" w:cs="Times New Roman"/>
          <w:b/>
          <w:sz w:val="28"/>
          <w:szCs w:val="28"/>
        </w:rPr>
        <w:t>медико-профилактическое дело</w:t>
      </w:r>
      <w:r w:rsidR="00B139C5">
        <w:rPr>
          <w:rFonts w:ascii="Times New Roman" w:hAnsi="Times New Roman" w:cs="Times New Roman"/>
          <w:b/>
          <w:sz w:val="28"/>
          <w:szCs w:val="28"/>
        </w:rPr>
        <w:t>»</w:t>
      </w:r>
      <w:r w:rsidR="00B139C5" w:rsidRPr="00000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42D1">
        <w:rPr>
          <w:rFonts w:ascii="Times New Roman" w:eastAsia="Times New Roman" w:hAnsi="Times New Roman" w:cs="Times New Roman"/>
          <w:b/>
          <w:sz w:val="28"/>
          <w:szCs w:val="28"/>
        </w:rPr>
        <w:t>вступительного экзамена по дисциплине «</w:t>
      </w:r>
      <w:r w:rsidR="00841FA6">
        <w:rPr>
          <w:rFonts w:ascii="Times New Roman" w:hAnsi="Times New Roman" w:cs="Times New Roman"/>
          <w:b/>
          <w:sz w:val="28"/>
          <w:szCs w:val="28"/>
        </w:rPr>
        <w:t>Гигиена</w:t>
      </w:r>
      <w:r w:rsidRPr="00D242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51B0" w:rsidRDefault="00BE51B0" w:rsidP="001316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39" w:rsidRPr="00D87023" w:rsidRDefault="004875F7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eastAsia="Times New Roman" w:hAnsi="Times New Roman" w:cs="Times New Roman"/>
          <w:sz w:val="28"/>
          <w:szCs w:val="28"/>
        </w:rPr>
        <w:t xml:space="preserve">Гигиена –  основная профилактическая дисциплина в медицине. Цель, задачи и объекты изучения гигиенической науки. </w:t>
      </w:r>
      <w:r w:rsidRPr="00D87023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лечебного </w:t>
      </w:r>
      <w:r w:rsidRPr="00D87023">
        <w:rPr>
          <w:rFonts w:ascii="Times New Roman" w:eastAsia="Times New Roman" w:hAnsi="Times New Roman" w:cs="Times New Roman"/>
          <w:sz w:val="28"/>
          <w:szCs w:val="28"/>
        </w:rPr>
        <w:lastRenderedPageBreak/>
        <w:t>и профилактическо</w:t>
      </w:r>
      <w:r w:rsidR="00FF0639" w:rsidRPr="00D87023">
        <w:rPr>
          <w:rFonts w:ascii="Times New Roman" w:hAnsi="Times New Roman" w:cs="Times New Roman"/>
          <w:sz w:val="28"/>
          <w:szCs w:val="28"/>
        </w:rPr>
        <w:t xml:space="preserve">го направления в медицине.   </w:t>
      </w:r>
      <w:r w:rsidRPr="00D87023">
        <w:rPr>
          <w:rFonts w:ascii="Times New Roman" w:eastAsia="Times New Roman" w:hAnsi="Times New Roman" w:cs="Times New Roman"/>
          <w:sz w:val="28"/>
          <w:szCs w:val="28"/>
        </w:rPr>
        <w:t xml:space="preserve">Понятие о первичной, вторичной  и третичной </w:t>
      </w:r>
      <w:proofErr w:type="spellStart"/>
      <w:r w:rsidRPr="00D87023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proofErr w:type="gramStart"/>
      <w:r w:rsidRPr="00D870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702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D87023">
        <w:rPr>
          <w:rFonts w:ascii="Times New Roman" w:eastAsia="Times New Roman" w:hAnsi="Times New Roman" w:cs="Times New Roman"/>
          <w:bCs/>
          <w:sz w:val="28"/>
          <w:szCs w:val="28"/>
        </w:rPr>
        <w:t>стория</w:t>
      </w:r>
      <w:proofErr w:type="spellEnd"/>
      <w:r w:rsidRPr="00D8702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гигиены. Этапы развития. </w:t>
      </w:r>
    </w:p>
    <w:p w:rsidR="00FF0639" w:rsidRP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 xml:space="preserve">Понятие «Нутрициология». </w:t>
      </w:r>
      <w:r w:rsidRPr="00FF0639">
        <w:rPr>
          <w:rFonts w:ascii="Times New Roman" w:hAnsi="Times New Roman" w:cs="Times New Roman"/>
          <w:sz w:val="28"/>
          <w:szCs w:val="28"/>
        </w:rPr>
        <w:t>Основные этапы развития гигиены питания.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</w:rPr>
        <w:t xml:space="preserve">Энергетические затраты и энергетическая ценность питания. 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</w:rPr>
        <w:t>Методы изучения питания населения.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noProof/>
          <w:sz w:val="28"/>
          <w:szCs w:val="28"/>
          <w:lang w:val="kk-KZ"/>
        </w:rPr>
        <w:t>Значение макро и микронутриентов в питании</w:t>
      </w:r>
      <w:r w:rsidRPr="00FF06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>Основы рационального и сбалансированного питания.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>Гигиенические требования к качеству пищевых продуктов</w:t>
      </w:r>
    </w:p>
    <w:p w:rsidR="00FF0639" w:rsidRP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 xml:space="preserve"> Гигиеническая оценка качества и безопасности продуктов животного происхождения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>Гигиеническая оценка качества и безопасности продуктов растительного происхождения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>Пищевые отравления  и их профилактика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>Санитарно-эпидемиологическое расследование пищевых отравлений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>Роль отдельных продуктов питания в распространении пищевых токсикоинфекций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 xml:space="preserve">Оценка состояния питания различных групп населения; 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>Питание населения в условиях неблагоприятного действия факторов окружающей среды</w:t>
      </w:r>
    </w:p>
    <w:p w:rsidR="00FF0639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 xml:space="preserve">Питание отдельных групп населения </w:t>
      </w:r>
    </w:p>
    <w:p w:rsidR="00D862DD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39">
        <w:rPr>
          <w:rFonts w:ascii="Times New Roman" w:hAnsi="Times New Roman" w:cs="Times New Roman"/>
          <w:sz w:val="28"/>
          <w:szCs w:val="28"/>
          <w:lang w:val="kk-KZ"/>
        </w:rPr>
        <w:t>Питание и профилактика избыточной массы тела</w:t>
      </w:r>
      <w:r w:rsidRPr="00FF0639">
        <w:rPr>
          <w:rFonts w:ascii="Times New Roman" w:hAnsi="Times New Roman" w:cs="Times New Roman"/>
          <w:sz w:val="28"/>
          <w:szCs w:val="28"/>
        </w:rPr>
        <w:t xml:space="preserve"> и ожирения</w:t>
      </w:r>
    </w:p>
    <w:p w:rsidR="00D862DD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 xml:space="preserve"> Питание и профилактика сахарного диабета </w:t>
      </w:r>
      <w:r w:rsidRPr="00D862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62DD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D862DD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 xml:space="preserve">Питание и профилактика </w:t>
      </w:r>
      <w:proofErr w:type="gramStart"/>
      <w:r w:rsidRPr="00D862D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D862DD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D862DD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 xml:space="preserve">Проблемы железодефицитной анемии в РК.  </w:t>
      </w:r>
    </w:p>
    <w:p w:rsidR="00D862DD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Йододефицитное состояние в РК</w:t>
      </w:r>
    </w:p>
    <w:p w:rsidR="00D862DD" w:rsidRDefault="00CD0A83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Нормативно-методическая база, регламентирующая предупреждение микронутриентной недостаточности в РК.</w:t>
      </w:r>
    </w:p>
    <w:p w:rsidR="00D862DD" w:rsidRDefault="00EC397A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Основы гигиены труда</w:t>
      </w:r>
      <w:r w:rsidR="00236A22" w:rsidRPr="00D862DD">
        <w:rPr>
          <w:rFonts w:ascii="Times New Roman" w:eastAsia="Times New Roman" w:hAnsi="Times New Roman" w:cs="Times New Roman"/>
          <w:sz w:val="28"/>
          <w:szCs w:val="28"/>
        </w:rPr>
        <w:t>. Предмет, задачи и методы.</w:t>
      </w:r>
    </w:p>
    <w:p w:rsidR="00D862DD" w:rsidRDefault="00EC397A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Основные понятия о производственных вредностях и профессиональных заболеваниях</w:t>
      </w:r>
    </w:p>
    <w:p w:rsidR="00D862DD" w:rsidRDefault="00EC397A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Основы физиологии и психологии труда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Метеорологические условия на производстве</w:t>
      </w:r>
      <w:r w:rsidR="00236A22" w:rsidRPr="00D862DD">
        <w:rPr>
          <w:rFonts w:ascii="Times New Roman" w:eastAsia="Times New Roman" w:hAnsi="Times New Roman" w:cs="Times New Roman"/>
          <w:sz w:val="28"/>
          <w:szCs w:val="28"/>
        </w:rPr>
        <w:t>. Гигиеническое нормирование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Электромагнитные, электрические и магнитные поля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Лазерное излучение</w:t>
      </w:r>
      <w:r w:rsidR="00236A22" w:rsidRPr="00D862DD">
        <w:rPr>
          <w:rFonts w:ascii="Times New Roman" w:eastAsia="Times New Roman" w:hAnsi="Times New Roman" w:cs="Times New Roman"/>
          <w:sz w:val="28"/>
          <w:szCs w:val="28"/>
        </w:rPr>
        <w:t>. Применение лазеров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Ультрафиолетовое излучение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Атмосферное давление</w:t>
      </w:r>
    </w:p>
    <w:p w:rsidR="00D862DD" w:rsidRDefault="00236A22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Производственный шум и ви</w:t>
      </w:r>
      <w:r w:rsidR="00DA52F9" w:rsidRPr="00D862DD">
        <w:rPr>
          <w:rFonts w:ascii="Times New Roman" w:eastAsia="Times New Roman" w:hAnsi="Times New Roman" w:cs="Times New Roman"/>
          <w:sz w:val="28"/>
          <w:szCs w:val="28"/>
        </w:rPr>
        <w:t>брация</w:t>
      </w:r>
      <w:r w:rsidR="003A1580" w:rsidRPr="00D862DD">
        <w:rPr>
          <w:rFonts w:ascii="Times New Roman" w:eastAsia="Times New Roman" w:hAnsi="Times New Roman" w:cs="Times New Roman"/>
          <w:sz w:val="28"/>
          <w:szCs w:val="28"/>
        </w:rPr>
        <w:t>. Гигиеническое нормирование и профилактика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Ультразвук и инфразвук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Производственная пыль</w:t>
      </w:r>
      <w:r w:rsidR="003A1580" w:rsidRPr="00D862DD">
        <w:rPr>
          <w:rFonts w:ascii="Times New Roman" w:eastAsia="Times New Roman" w:hAnsi="Times New Roman" w:cs="Times New Roman"/>
          <w:sz w:val="28"/>
          <w:szCs w:val="28"/>
        </w:rPr>
        <w:t>, классификация, влияние на организм, профилактика. Пылевые заболевания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Производственные яды</w:t>
      </w:r>
      <w:r w:rsidR="003A1580" w:rsidRPr="00D862DD">
        <w:rPr>
          <w:rFonts w:ascii="Times New Roman" w:eastAsia="Times New Roman" w:hAnsi="Times New Roman" w:cs="Times New Roman"/>
          <w:sz w:val="28"/>
          <w:szCs w:val="28"/>
        </w:rPr>
        <w:t xml:space="preserve">. Общая характеристика. Основы </w:t>
      </w:r>
      <w:proofErr w:type="spellStart"/>
      <w:r w:rsidR="003A1580" w:rsidRPr="00D862DD">
        <w:rPr>
          <w:rFonts w:ascii="Times New Roman" w:eastAsia="Times New Roman" w:hAnsi="Times New Roman" w:cs="Times New Roman"/>
          <w:sz w:val="28"/>
          <w:szCs w:val="28"/>
        </w:rPr>
        <w:t>токсикометрии</w:t>
      </w:r>
      <w:proofErr w:type="spellEnd"/>
      <w:r w:rsidR="003A1580" w:rsidRPr="00D86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244A" w:rsidRPr="00D862DD">
        <w:rPr>
          <w:rFonts w:ascii="Times New Roman" w:eastAsia="Times New Roman" w:hAnsi="Times New Roman" w:cs="Times New Roman"/>
          <w:sz w:val="28"/>
          <w:szCs w:val="28"/>
        </w:rPr>
        <w:t xml:space="preserve">Принципы установления </w:t>
      </w:r>
      <w:r w:rsidR="003A1580" w:rsidRPr="00D862DD">
        <w:rPr>
          <w:rFonts w:ascii="Times New Roman" w:eastAsia="Times New Roman" w:hAnsi="Times New Roman" w:cs="Times New Roman"/>
          <w:sz w:val="28"/>
          <w:szCs w:val="28"/>
        </w:rPr>
        <w:t>ПДК (предельно допустимые концентрации)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Токсикология основных производственных ядов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Вентиляция производственных помещений</w:t>
      </w:r>
    </w:p>
    <w:p w:rsidR="00D862DD" w:rsidRDefault="00DA52F9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Гигиенические основы производственного освещения</w:t>
      </w:r>
    </w:p>
    <w:p w:rsidR="00D862DD" w:rsidRDefault="008F7605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</w:t>
      </w:r>
    </w:p>
    <w:p w:rsidR="00D862DD" w:rsidRDefault="008F7605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Гигиена труда в отдельных отраслях промышленности и сельского хозяйства</w:t>
      </w:r>
      <w:r w:rsidR="003C5B4E" w:rsidRPr="00D86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 xml:space="preserve">Водоснабжение населенных мест. Сравнительная гигиеническая оценка   источников водоснабжения.   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Нормирование качества питьевой воды. Вода как фактор заболеваемости инфекционной и неинфекционной природы.</w:t>
      </w:r>
    </w:p>
    <w:p w:rsidR="00D862DD" w:rsidRP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Гигиеническая оценка методов улучшения качества питьевой воды.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Гигиеническое нормиро</w:t>
      </w:r>
      <w:r w:rsidR="007C4464">
        <w:rPr>
          <w:rFonts w:ascii="Times New Roman" w:hAnsi="Times New Roman" w:cs="Times New Roman"/>
          <w:sz w:val="28"/>
          <w:szCs w:val="28"/>
        </w:rPr>
        <w:t xml:space="preserve">вание химических веществ в </w:t>
      </w:r>
      <w:proofErr w:type="spellStart"/>
      <w:r w:rsidR="007C4464">
        <w:rPr>
          <w:rFonts w:ascii="Times New Roman" w:hAnsi="Times New Roman" w:cs="Times New Roman"/>
          <w:sz w:val="28"/>
          <w:szCs w:val="28"/>
        </w:rPr>
        <w:t>воде</w:t>
      </w:r>
      <w:r w:rsidRPr="00D862DD">
        <w:rPr>
          <w:rFonts w:ascii="Times New Roman" w:hAnsi="Times New Roman" w:cs="Times New Roman"/>
          <w:sz w:val="28"/>
          <w:szCs w:val="28"/>
        </w:rPr>
        <w:t>водных</w:t>
      </w:r>
      <w:proofErr w:type="spellEnd"/>
      <w:r w:rsidRPr="00D862DD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D862DD" w:rsidRDefault="007C0E31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 xml:space="preserve"> </w:t>
      </w:r>
      <w:r w:rsidR="00DF6156" w:rsidRPr="00D862DD">
        <w:rPr>
          <w:rFonts w:ascii="Times New Roman" w:hAnsi="Times New Roman" w:cs="Times New Roman"/>
          <w:sz w:val="28"/>
          <w:szCs w:val="28"/>
        </w:rPr>
        <w:t>Гигиеническая оценка методов очистки и обезвреживания сточных вод.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Система мероприятий по санитарной охране водных объектов.</w:t>
      </w:r>
    </w:p>
    <w:p w:rsidR="00D862DD" w:rsidRP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Гигиенические принципы нормирования химических веществ в почве</w:t>
      </w:r>
    </w:p>
    <w:p w:rsidR="00D862DD" w:rsidRDefault="007C0E31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 xml:space="preserve"> </w:t>
      </w:r>
      <w:r w:rsidR="00DF6156" w:rsidRPr="00D862DD">
        <w:rPr>
          <w:rFonts w:ascii="Times New Roman" w:hAnsi="Times New Roman" w:cs="Times New Roman"/>
          <w:sz w:val="28"/>
          <w:szCs w:val="28"/>
        </w:rPr>
        <w:t>Основы организации и проведения санитарной очистки населенных мест.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Основные методы обезвреживания твердых и жидких отбросов.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Влияние атмосферных загрязнений на здоровье и санитарные условия жизни населения</w:t>
      </w:r>
      <w:r w:rsidRPr="00D862DD">
        <w:rPr>
          <w:rFonts w:ascii="Times New Roman" w:hAnsi="Times New Roman" w:cs="Times New Roman"/>
          <w:sz w:val="28"/>
          <w:szCs w:val="28"/>
        </w:rPr>
        <w:t>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Основные принципы нормирования химических веществ в атмосферном воздухе.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Система мероприятий по санитарной охране атмосферного воздуха.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Гигиенические основы нормирования микроклимата</w:t>
      </w:r>
      <w:r w:rsidRPr="00D862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862DD">
        <w:rPr>
          <w:rFonts w:ascii="Times New Roman" w:hAnsi="Times New Roman" w:cs="Times New Roman"/>
          <w:sz w:val="28"/>
          <w:szCs w:val="28"/>
        </w:rPr>
        <w:t xml:space="preserve"> отопления, вентиляции и освещения жилых и общественных зданий.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Гигиенические требования к устройству и оборудованию предприятий бытового обслуживания.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Гигиена лечебно-профилактически</w:t>
      </w:r>
      <w:r w:rsidRPr="00D862D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D862DD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Функциональное зонирование территории населенных мест. Градообразующие факторы.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lastRenderedPageBreak/>
        <w:t>Организация селитебной территории города. Жилые районы и микрорайоны.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Гигиеническая оценка шумового режима</w:t>
      </w:r>
      <w:r w:rsidRPr="00D862DD">
        <w:rPr>
          <w:rFonts w:ascii="Times New Roman" w:hAnsi="Times New Roman" w:cs="Times New Roman"/>
          <w:sz w:val="28"/>
          <w:szCs w:val="28"/>
        </w:rPr>
        <w:t xml:space="preserve"> и электромагнитных полей </w:t>
      </w:r>
      <w:r w:rsidRPr="00D862DD">
        <w:rPr>
          <w:rFonts w:ascii="Times New Roman" w:hAnsi="Times New Roman" w:cs="Times New Roman"/>
          <w:sz w:val="28"/>
          <w:szCs w:val="28"/>
          <w:lang w:val="kk-KZ"/>
        </w:rPr>
        <w:t>населенного пункта</w:t>
      </w:r>
      <w:r w:rsidRPr="00D862DD">
        <w:rPr>
          <w:rFonts w:ascii="Times New Roman" w:hAnsi="Times New Roman" w:cs="Times New Roman"/>
          <w:sz w:val="28"/>
          <w:szCs w:val="28"/>
        </w:rPr>
        <w:t>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Предмет и задачи гигиены детей и подростков.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color w:val="000000"/>
          <w:sz w:val="28"/>
          <w:szCs w:val="28"/>
        </w:rPr>
        <w:t>История гигиены детей и подростков как научной и учебной дисциплины.</w:t>
      </w:r>
    </w:p>
    <w:p w:rsidR="00D862DD" w:rsidRPr="00D87023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Оценка физического развития.</w:t>
      </w:r>
      <w:r w:rsidR="00D87023">
        <w:rPr>
          <w:rFonts w:ascii="Times New Roman" w:hAnsi="Times New Roman" w:cs="Times New Roman"/>
          <w:sz w:val="28"/>
          <w:szCs w:val="28"/>
        </w:rPr>
        <w:t xml:space="preserve"> </w:t>
      </w:r>
      <w:r w:rsidRPr="00D87023">
        <w:rPr>
          <w:rFonts w:ascii="Times New Roman" w:hAnsi="Times New Roman" w:cs="Times New Roman"/>
          <w:sz w:val="28"/>
          <w:szCs w:val="28"/>
        </w:rPr>
        <w:t>Показатели заболеваемости детей и подростков</w:t>
      </w:r>
      <w:proofErr w:type="gramStart"/>
      <w:r w:rsidRPr="00D87023">
        <w:rPr>
          <w:rFonts w:ascii="Times New Roman" w:hAnsi="Times New Roman" w:cs="Times New Roman"/>
          <w:sz w:val="28"/>
          <w:szCs w:val="28"/>
        </w:rPr>
        <w:t>.</w:t>
      </w:r>
      <w:r w:rsidRPr="00D8702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D87023">
        <w:rPr>
          <w:rFonts w:ascii="Times New Roman" w:hAnsi="Times New Roman" w:cs="Times New Roman"/>
          <w:sz w:val="28"/>
          <w:szCs w:val="28"/>
          <w:lang w:val="kk-KZ"/>
        </w:rPr>
        <w:t>омплексная оценка состояния здоровья детей и подростков.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 xml:space="preserve">Формы и методы </w:t>
      </w:r>
      <w:proofErr w:type="gramStart"/>
      <w:r w:rsidRPr="00D862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62DD">
        <w:rPr>
          <w:rFonts w:ascii="Times New Roman" w:hAnsi="Times New Roman" w:cs="Times New Roman"/>
          <w:sz w:val="28"/>
          <w:szCs w:val="28"/>
        </w:rPr>
        <w:t xml:space="preserve"> питанием детей и подростков.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Физиологические нормы питания детей.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Гигиеническая оценка условий организации питания детей учреждений образования и воспитания.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Гигиенические основы построения режима дня детей.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color w:val="000000"/>
          <w:sz w:val="28"/>
          <w:szCs w:val="28"/>
        </w:rPr>
        <w:t>Гигиена обучения.  Особенности развития утомления у детей.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color w:val="000000"/>
          <w:sz w:val="28"/>
          <w:szCs w:val="28"/>
        </w:rPr>
        <w:t>Гигиенические принципы организации учебного процесса в общеобразовательных учреждениях. Гигиенические основы компьютеризации обучения.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Средства и формы физического воспитания детей.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Закаливание, его физиологическая сущность. Основные принципы закаливания детей.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 xml:space="preserve">Врачебный </w:t>
      </w:r>
      <w:proofErr w:type="gramStart"/>
      <w:r w:rsidRPr="00D86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2DD">
        <w:rPr>
          <w:rFonts w:ascii="Times New Roman" w:hAnsi="Times New Roman" w:cs="Times New Roman"/>
          <w:sz w:val="28"/>
          <w:szCs w:val="28"/>
        </w:rPr>
        <w:t xml:space="preserve"> физическим воспитанием.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Гигиенические и физиологические основы трудового воспитания и обучения детей.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Влияние профессионально-производственных факторов на организм подростков.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Медико-физиологические основы профессиональной ориентации и консультации.</w:t>
      </w:r>
    </w:p>
    <w:p w:rsidR="00D862DD" w:rsidRPr="00D87023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Гигиенические требования к детской одежде и обуви, игрушкам, детским книгам и учебникам</w:t>
      </w:r>
      <w:proofErr w:type="gramStart"/>
      <w:r w:rsidRPr="00D862DD">
        <w:rPr>
          <w:rFonts w:ascii="Times New Roman" w:hAnsi="Times New Roman" w:cs="Times New Roman"/>
          <w:sz w:val="28"/>
          <w:szCs w:val="28"/>
        </w:rPr>
        <w:t>.</w:t>
      </w:r>
      <w:r w:rsidRPr="00D87023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gramEnd"/>
      <w:r w:rsidRPr="00D87023">
        <w:rPr>
          <w:rFonts w:ascii="Times New Roman" w:hAnsi="Times New Roman" w:cs="Times New Roman"/>
          <w:sz w:val="28"/>
          <w:szCs w:val="28"/>
          <w:lang w:val="kk-KZ"/>
        </w:rPr>
        <w:t>игиенические требования к учебной мебели, оборудованию и их расположени в помещениях.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 xml:space="preserve">Гигиенические принципы размещения, планировки и эксплуатации учреждений для детей и подростков. </w:t>
      </w:r>
    </w:p>
    <w:p w:rsid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</w:rPr>
        <w:t>Воздушно-тепловой режим, гигиенические требования к освещению, организации водоснабжения детских учреждений.</w:t>
      </w:r>
    </w:p>
    <w:p w:rsidR="00DF6156" w:rsidRPr="00D862DD" w:rsidRDefault="00DF6156" w:rsidP="0013165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DD">
        <w:rPr>
          <w:rFonts w:ascii="Times New Roman" w:hAnsi="Times New Roman" w:cs="Times New Roman"/>
          <w:sz w:val="28"/>
          <w:szCs w:val="28"/>
          <w:lang w:val="kk-KZ"/>
        </w:rPr>
        <w:t>Задачи, функции и общие принципы организации надзора за условиями воспитания и обучения детей.</w:t>
      </w:r>
    </w:p>
    <w:p w:rsidR="007C4464" w:rsidRDefault="007C4464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59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380" w:rsidRPr="00DD1A4E" w:rsidRDefault="00024380" w:rsidP="0002438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эпидемиологии</w:t>
      </w:r>
    </w:p>
    <w:p w:rsidR="00131659" w:rsidRPr="00FE2EF0" w:rsidRDefault="00131659" w:rsidP="00131659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rPr>
          <w:b/>
          <w:kern w:val="16"/>
          <w:sz w:val="28"/>
          <w:szCs w:val="28"/>
        </w:rPr>
      </w:pPr>
      <w:proofErr w:type="spellStart"/>
      <w:r w:rsidRPr="00FE2EF0">
        <w:rPr>
          <w:kern w:val="16"/>
          <w:sz w:val="28"/>
          <w:szCs w:val="28"/>
        </w:rPr>
        <w:t>Амиреев</w:t>
      </w:r>
      <w:proofErr w:type="spellEnd"/>
      <w:r w:rsidRPr="00FE2EF0">
        <w:rPr>
          <w:kern w:val="16"/>
          <w:sz w:val="28"/>
          <w:szCs w:val="28"/>
        </w:rPr>
        <w:t xml:space="preserve"> С.А, </w:t>
      </w:r>
      <w:proofErr w:type="spellStart"/>
      <w:r w:rsidRPr="00FE2EF0">
        <w:rPr>
          <w:kern w:val="16"/>
          <w:sz w:val="28"/>
          <w:szCs w:val="28"/>
        </w:rPr>
        <w:t>Темирбеков</w:t>
      </w:r>
      <w:proofErr w:type="spellEnd"/>
      <w:r w:rsidRPr="00FE2EF0">
        <w:rPr>
          <w:kern w:val="16"/>
          <w:sz w:val="28"/>
          <w:szCs w:val="28"/>
        </w:rPr>
        <w:t xml:space="preserve"> Ж.Т. Эпидемиология. Т.1.  </w:t>
      </w:r>
      <w:proofErr w:type="spellStart"/>
      <w:r w:rsidRPr="00FE2EF0">
        <w:rPr>
          <w:kern w:val="16"/>
          <w:sz w:val="28"/>
          <w:szCs w:val="28"/>
        </w:rPr>
        <w:t>Жалпы</w:t>
      </w:r>
      <w:proofErr w:type="spellEnd"/>
      <w:r w:rsidRPr="00FE2EF0">
        <w:rPr>
          <w:kern w:val="16"/>
          <w:sz w:val="28"/>
          <w:szCs w:val="28"/>
        </w:rPr>
        <w:t xml:space="preserve"> эпидемиология. – Алматы: </w:t>
      </w:r>
      <w:proofErr w:type="spellStart"/>
      <w:r w:rsidRPr="00FE2EF0">
        <w:rPr>
          <w:kern w:val="16"/>
          <w:sz w:val="28"/>
          <w:szCs w:val="28"/>
        </w:rPr>
        <w:t>Гылым</w:t>
      </w:r>
      <w:proofErr w:type="spellEnd"/>
      <w:r w:rsidRPr="00FE2EF0">
        <w:rPr>
          <w:kern w:val="16"/>
          <w:sz w:val="28"/>
          <w:szCs w:val="28"/>
        </w:rPr>
        <w:t>, 2000.-551 с.</w:t>
      </w:r>
    </w:p>
    <w:p w:rsidR="00131659" w:rsidRPr="00FE2EF0" w:rsidRDefault="00131659" w:rsidP="00131659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EF0">
        <w:rPr>
          <w:rFonts w:ascii="Times New Roman" w:hAnsi="Times New Roman" w:cs="Times New Roman"/>
          <w:sz w:val="28"/>
          <w:szCs w:val="28"/>
          <w:lang w:val="kk-KZ"/>
        </w:rPr>
        <w:t xml:space="preserve">Амиреев С.А., Муминов Т.А., Сергиев В.П., Оспанов К.С. «Стандарты и алгоритмы мероприятий при инфекционных и паразитарных болезнях». </w:t>
      </w:r>
      <w:proofErr w:type="spellStart"/>
      <w:r w:rsidRPr="00FE2EF0"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 w:rsidRPr="00FE2EF0">
        <w:rPr>
          <w:rFonts w:ascii="Times New Roman" w:hAnsi="Times New Roman" w:cs="Times New Roman"/>
          <w:sz w:val="28"/>
          <w:szCs w:val="28"/>
          <w:lang w:val="kk-KZ"/>
        </w:rPr>
        <w:t>ческое руководство. 2 т., Алматы, 2008.</w:t>
      </w:r>
      <w:r w:rsidRPr="00FE2EF0">
        <w:rPr>
          <w:rFonts w:ascii="Times New Roman" w:hAnsi="Times New Roman" w:cs="Times New Roman"/>
          <w:sz w:val="28"/>
          <w:szCs w:val="28"/>
        </w:rPr>
        <w:t>-825с.</w:t>
      </w:r>
      <w:r w:rsidRPr="00FE2EF0">
        <w:rPr>
          <w:rFonts w:ascii="Times New Roman" w:hAnsi="Times New Roman" w:cs="Times New Roman"/>
          <w:sz w:val="28"/>
          <w:szCs w:val="28"/>
        </w:rPr>
        <w:softHyphen/>
      </w:r>
      <w:r w:rsidRPr="00FE2EF0">
        <w:rPr>
          <w:rFonts w:ascii="Times New Roman" w:hAnsi="Times New Roman" w:cs="Times New Roman"/>
          <w:sz w:val="28"/>
          <w:szCs w:val="28"/>
        </w:rPr>
        <w:softHyphen/>
        <w:t>+120илл</w:t>
      </w:r>
      <w:r w:rsidRPr="00FE2E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1659" w:rsidRPr="00FE2EF0" w:rsidRDefault="00131659" w:rsidP="00131659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rPr>
          <w:b/>
          <w:sz w:val="28"/>
          <w:szCs w:val="28"/>
          <w:lang w:val="kk-KZ"/>
        </w:rPr>
      </w:pPr>
      <w:r w:rsidRPr="00FE2EF0">
        <w:rPr>
          <w:sz w:val="28"/>
          <w:szCs w:val="28"/>
          <w:lang w:val="kk-KZ"/>
        </w:rPr>
        <w:t>Амиреев С.А. «Эпидемиология», 2 т. Алматы. 2002</w:t>
      </w:r>
      <w:r w:rsidRPr="00FE2EF0">
        <w:rPr>
          <w:sz w:val="28"/>
          <w:szCs w:val="28"/>
        </w:rPr>
        <w:t>.-</w:t>
      </w:r>
      <w:r w:rsidRPr="00FE2EF0">
        <w:rPr>
          <w:sz w:val="28"/>
          <w:szCs w:val="28"/>
          <w:lang w:val="kk-KZ"/>
        </w:rPr>
        <w:t>510 с.</w:t>
      </w:r>
    </w:p>
    <w:p w:rsidR="00131659" w:rsidRPr="00FE2EF0" w:rsidRDefault="00131659" w:rsidP="00131659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rPr>
          <w:b/>
          <w:kern w:val="16"/>
          <w:sz w:val="28"/>
          <w:szCs w:val="28"/>
        </w:rPr>
      </w:pPr>
      <w:r w:rsidRPr="00FE2EF0">
        <w:rPr>
          <w:kern w:val="16"/>
          <w:sz w:val="28"/>
          <w:szCs w:val="28"/>
          <w:lang w:val="kk-KZ"/>
        </w:rPr>
        <w:t>Брико</w:t>
      </w:r>
      <w:r>
        <w:rPr>
          <w:kern w:val="16"/>
          <w:sz w:val="28"/>
          <w:szCs w:val="28"/>
          <w:lang w:val="kk-KZ"/>
        </w:rPr>
        <w:t xml:space="preserve"> </w:t>
      </w:r>
      <w:r w:rsidRPr="00FE2EF0">
        <w:rPr>
          <w:kern w:val="16"/>
          <w:sz w:val="28"/>
          <w:szCs w:val="28"/>
          <w:lang w:val="kk-KZ"/>
        </w:rPr>
        <w:t xml:space="preserve">Н.И., </w:t>
      </w:r>
      <w:r w:rsidRPr="00FE2EF0">
        <w:rPr>
          <w:sz w:val="28"/>
          <w:szCs w:val="28"/>
          <w:lang w:val="kk-KZ"/>
        </w:rPr>
        <w:t>ЗуеваЛ.П., ПокровскийВ.И., СергиевВ.П., Шкарин В.В. «Эпидемиология». Учебник в 2-х т. - Москва: Мед.информ агенство, 2013.- 832с.</w:t>
      </w:r>
    </w:p>
    <w:p w:rsidR="00131659" w:rsidRPr="00FE2EF0" w:rsidRDefault="00131659" w:rsidP="00131659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rPr>
          <w:b/>
          <w:kern w:val="16"/>
          <w:sz w:val="28"/>
          <w:szCs w:val="28"/>
        </w:rPr>
      </w:pPr>
      <w:r w:rsidRPr="00FE2EF0">
        <w:rPr>
          <w:kern w:val="16"/>
          <w:sz w:val="28"/>
          <w:szCs w:val="28"/>
        </w:rPr>
        <w:t xml:space="preserve">Покровский В.И., </w:t>
      </w:r>
      <w:proofErr w:type="spellStart"/>
      <w:r w:rsidRPr="00FE2EF0">
        <w:rPr>
          <w:kern w:val="16"/>
          <w:sz w:val="28"/>
          <w:szCs w:val="28"/>
        </w:rPr>
        <w:t>Брико</w:t>
      </w:r>
      <w:proofErr w:type="spellEnd"/>
      <w:r w:rsidRPr="00FE2EF0">
        <w:rPr>
          <w:kern w:val="16"/>
          <w:sz w:val="28"/>
          <w:szCs w:val="28"/>
        </w:rPr>
        <w:t xml:space="preserve"> Н.И. «Общая эпидемиология, с основами доказательной медицины».- «ГЭОТА</w:t>
      </w:r>
      <w:proofErr w:type="gramStart"/>
      <w:r w:rsidRPr="00FE2EF0">
        <w:rPr>
          <w:kern w:val="16"/>
          <w:sz w:val="28"/>
          <w:szCs w:val="28"/>
        </w:rPr>
        <w:t>Р-</w:t>
      </w:r>
      <w:proofErr w:type="gramEnd"/>
      <w:r w:rsidRPr="00FE2EF0">
        <w:rPr>
          <w:kern w:val="16"/>
          <w:sz w:val="28"/>
          <w:szCs w:val="28"/>
        </w:rPr>
        <w:t xml:space="preserve"> Медиа», Москва, 2008.-400</w:t>
      </w:r>
      <w:r w:rsidRPr="00FE2EF0">
        <w:rPr>
          <w:kern w:val="16"/>
          <w:sz w:val="28"/>
          <w:szCs w:val="28"/>
          <w:lang w:val="en-US"/>
        </w:rPr>
        <w:t>c</w:t>
      </w:r>
      <w:r w:rsidRPr="00FE2EF0">
        <w:rPr>
          <w:kern w:val="16"/>
          <w:sz w:val="28"/>
          <w:szCs w:val="28"/>
        </w:rPr>
        <w:t xml:space="preserve">.  </w:t>
      </w:r>
    </w:p>
    <w:p w:rsidR="00131659" w:rsidRPr="00FE2EF0" w:rsidRDefault="00131659" w:rsidP="00131659">
      <w:pPr>
        <w:pStyle w:val="ab"/>
        <w:numPr>
          <w:ilvl w:val="0"/>
          <w:numId w:val="14"/>
        </w:numPr>
        <w:tabs>
          <w:tab w:val="left" w:pos="426"/>
        </w:tabs>
        <w:ind w:left="0" w:firstLine="0"/>
        <w:rPr>
          <w:b/>
          <w:sz w:val="28"/>
          <w:szCs w:val="28"/>
          <w:lang w:val="kk-KZ"/>
        </w:rPr>
      </w:pPr>
      <w:r w:rsidRPr="00FE2EF0">
        <w:rPr>
          <w:sz w:val="28"/>
          <w:szCs w:val="28"/>
        </w:rPr>
        <w:t xml:space="preserve">Зуева Л.П., </w:t>
      </w:r>
      <w:proofErr w:type="spellStart"/>
      <w:r w:rsidRPr="00FE2EF0">
        <w:rPr>
          <w:sz w:val="28"/>
          <w:szCs w:val="28"/>
        </w:rPr>
        <w:t>Яфаев</w:t>
      </w:r>
      <w:proofErr w:type="spellEnd"/>
      <w:r w:rsidRPr="00FE2EF0">
        <w:rPr>
          <w:sz w:val="28"/>
          <w:szCs w:val="28"/>
        </w:rPr>
        <w:t xml:space="preserve"> Р.Х. Эпидемиология.- СПб: Фолиант, 2008.- 752с.</w:t>
      </w:r>
    </w:p>
    <w:p w:rsidR="00024380" w:rsidRDefault="00024380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59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Дополнительно:</w:t>
      </w:r>
    </w:p>
    <w:p w:rsidR="00131659" w:rsidRPr="00FE2EF0" w:rsidRDefault="00131659" w:rsidP="00131659">
      <w:pPr>
        <w:keepNext/>
        <w:keepLines/>
        <w:numPr>
          <w:ilvl w:val="0"/>
          <w:numId w:val="23"/>
        </w:numPr>
        <w:tabs>
          <w:tab w:val="left" w:pos="9720"/>
          <w:tab w:val="left" w:pos="9840"/>
        </w:tabs>
        <w:spacing w:after="0" w:line="240" w:lineRule="auto"/>
        <w:ind w:left="426"/>
        <w:jc w:val="both"/>
        <w:rPr>
          <w:rFonts w:ascii="Times New Roman" w:hAnsi="Times New Roman" w:cs="Times New Roman"/>
          <w:kern w:val="16"/>
          <w:sz w:val="28"/>
          <w:szCs w:val="28"/>
          <w:lang w:val="kk-KZ"/>
        </w:rPr>
      </w:pPr>
      <w:r w:rsidRPr="00FE2EF0">
        <w:rPr>
          <w:rFonts w:ascii="Times New Roman" w:hAnsi="Times New Roman" w:cs="Times New Roman"/>
          <w:kern w:val="16"/>
          <w:sz w:val="28"/>
          <w:szCs w:val="28"/>
          <w:lang w:val="kk-KZ"/>
        </w:rPr>
        <w:t>Әміреев С.Ә., А.Жаханов, Құдайбергенұлы Қ. Медициналық паразитология Алматы: «Кітап» баспасы, 2005.- 422 б.</w:t>
      </w:r>
    </w:p>
    <w:p w:rsidR="00131659" w:rsidRPr="00FE2EF0" w:rsidRDefault="00131659" w:rsidP="00131659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kern w:val="16"/>
          <w:sz w:val="28"/>
          <w:szCs w:val="28"/>
          <w:lang w:val="kk-KZ"/>
        </w:rPr>
      </w:pPr>
      <w:r w:rsidRPr="00FE2EF0">
        <w:rPr>
          <w:rFonts w:ascii="Times New Roman" w:hAnsi="Times New Roman" w:cs="Times New Roman"/>
          <w:sz w:val="28"/>
          <w:szCs w:val="28"/>
          <w:lang w:val="kk-KZ"/>
        </w:rPr>
        <w:t>Әміреев С.Ә., Нажмеденова А.Ғ., Даниярова А.Б., Ғабасова М.Қ. Жұқпалы ауруларды иммундық алдын алу. Оқу-әдістемелік құрал. 2009.-59б.</w:t>
      </w:r>
    </w:p>
    <w:p w:rsidR="00131659" w:rsidRPr="00FE2EF0" w:rsidRDefault="00131659" w:rsidP="00131659">
      <w:pPr>
        <w:keepNext/>
        <w:keepLines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2EF0">
        <w:rPr>
          <w:rFonts w:ascii="Times New Roman" w:hAnsi="Times New Roman" w:cs="Times New Roman"/>
          <w:sz w:val="28"/>
          <w:szCs w:val="28"/>
          <w:lang w:val="kk-KZ"/>
        </w:rPr>
        <w:t>.Жалпы дезинфекция негіздері. Оқу-әдістемелік құрал. Қ.Н.Нәбенов. 2006.-56б.</w:t>
      </w:r>
    </w:p>
    <w:p w:rsidR="00131659" w:rsidRPr="00FE2EF0" w:rsidRDefault="00131659" w:rsidP="00131659">
      <w:pPr>
        <w:pStyle w:val="ab"/>
        <w:numPr>
          <w:ilvl w:val="0"/>
          <w:numId w:val="23"/>
        </w:numPr>
        <w:ind w:left="426"/>
        <w:rPr>
          <w:b/>
          <w:kern w:val="16"/>
          <w:sz w:val="28"/>
          <w:szCs w:val="28"/>
        </w:rPr>
      </w:pPr>
      <w:r w:rsidRPr="00FE2EF0">
        <w:rPr>
          <w:kern w:val="16"/>
          <w:sz w:val="28"/>
          <w:szCs w:val="28"/>
        </w:rPr>
        <w:t xml:space="preserve">Покровский В.И., </w:t>
      </w:r>
      <w:proofErr w:type="spellStart"/>
      <w:r w:rsidRPr="00FE2EF0">
        <w:rPr>
          <w:kern w:val="16"/>
          <w:sz w:val="28"/>
          <w:szCs w:val="28"/>
        </w:rPr>
        <w:t>Брико</w:t>
      </w:r>
      <w:proofErr w:type="spellEnd"/>
      <w:r w:rsidRPr="00FE2EF0">
        <w:rPr>
          <w:kern w:val="16"/>
          <w:sz w:val="28"/>
          <w:szCs w:val="28"/>
        </w:rPr>
        <w:t xml:space="preserve"> Н.И. «Общая эпидемиология».- «ГЭОТА</w:t>
      </w:r>
      <w:proofErr w:type="gramStart"/>
      <w:r w:rsidRPr="00FE2EF0">
        <w:rPr>
          <w:kern w:val="16"/>
          <w:sz w:val="28"/>
          <w:szCs w:val="28"/>
        </w:rPr>
        <w:t>Р-</w:t>
      </w:r>
      <w:proofErr w:type="gramEnd"/>
      <w:r w:rsidRPr="00FE2EF0">
        <w:rPr>
          <w:kern w:val="16"/>
          <w:sz w:val="28"/>
          <w:szCs w:val="28"/>
        </w:rPr>
        <w:t xml:space="preserve"> Медиа», Москва, 2008.-524</w:t>
      </w:r>
      <w:r w:rsidRPr="00FE2EF0">
        <w:rPr>
          <w:kern w:val="16"/>
          <w:sz w:val="28"/>
          <w:szCs w:val="28"/>
          <w:lang w:val="en-US"/>
        </w:rPr>
        <w:t>c</w:t>
      </w:r>
      <w:r w:rsidRPr="00FE2EF0">
        <w:rPr>
          <w:kern w:val="16"/>
          <w:sz w:val="28"/>
          <w:szCs w:val="28"/>
        </w:rPr>
        <w:t xml:space="preserve">.  </w:t>
      </w:r>
    </w:p>
    <w:p w:rsidR="00131659" w:rsidRPr="00FE2EF0" w:rsidRDefault="00131659" w:rsidP="00131659">
      <w:pPr>
        <w:pStyle w:val="ab"/>
        <w:numPr>
          <w:ilvl w:val="0"/>
          <w:numId w:val="23"/>
        </w:numPr>
        <w:ind w:left="426"/>
        <w:rPr>
          <w:rFonts w:eastAsia="Calibri"/>
          <w:b/>
          <w:bCs/>
          <w:sz w:val="28"/>
          <w:szCs w:val="28"/>
        </w:rPr>
      </w:pPr>
      <w:r w:rsidRPr="00FE2EF0">
        <w:rPr>
          <w:kern w:val="16"/>
          <w:sz w:val="28"/>
          <w:szCs w:val="28"/>
        </w:rPr>
        <w:t xml:space="preserve">Покровский В.И., </w:t>
      </w:r>
      <w:proofErr w:type="spellStart"/>
      <w:r w:rsidRPr="00FE2EF0">
        <w:rPr>
          <w:kern w:val="16"/>
          <w:sz w:val="28"/>
          <w:szCs w:val="28"/>
        </w:rPr>
        <w:t>Брико</w:t>
      </w:r>
      <w:proofErr w:type="spellEnd"/>
      <w:r w:rsidRPr="00FE2EF0">
        <w:rPr>
          <w:kern w:val="16"/>
          <w:sz w:val="28"/>
          <w:szCs w:val="28"/>
        </w:rPr>
        <w:t xml:space="preserve"> Н.И. «Руководство к практическим занятиям по эпидемиологии инфекционных болезней».- «ГЭОТА</w:t>
      </w:r>
      <w:proofErr w:type="gramStart"/>
      <w:r w:rsidRPr="00FE2EF0">
        <w:rPr>
          <w:kern w:val="16"/>
          <w:sz w:val="28"/>
          <w:szCs w:val="28"/>
        </w:rPr>
        <w:t>Р-</w:t>
      </w:r>
      <w:proofErr w:type="gramEnd"/>
      <w:r w:rsidRPr="00FE2EF0">
        <w:rPr>
          <w:kern w:val="16"/>
          <w:sz w:val="28"/>
          <w:szCs w:val="28"/>
        </w:rPr>
        <w:t xml:space="preserve"> Медиа», Москва, 2007.</w:t>
      </w:r>
      <w:r w:rsidRPr="00FE2EF0">
        <w:rPr>
          <w:kern w:val="16"/>
          <w:sz w:val="28"/>
          <w:szCs w:val="28"/>
          <w:lang w:val="kk-KZ"/>
        </w:rPr>
        <w:t>-768</w:t>
      </w:r>
      <w:r w:rsidRPr="00FE2EF0">
        <w:rPr>
          <w:kern w:val="16"/>
          <w:sz w:val="28"/>
          <w:szCs w:val="28"/>
          <w:lang w:val="en-US"/>
        </w:rPr>
        <w:t>c</w:t>
      </w:r>
      <w:r w:rsidRPr="00FE2EF0">
        <w:rPr>
          <w:kern w:val="16"/>
          <w:sz w:val="28"/>
          <w:szCs w:val="28"/>
          <w:lang w:val="kk-KZ"/>
        </w:rPr>
        <w:t>.</w:t>
      </w:r>
    </w:p>
    <w:p w:rsidR="00131659" w:rsidRPr="00FE2EF0" w:rsidRDefault="00131659" w:rsidP="00131659">
      <w:pPr>
        <w:pStyle w:val="bodytext"/>
        <w:numPr>
          <w:ilvl w:val="0"/>
          <w:numId w:val="23"/>
        </w:numPr>
        <w:spacing w:before="0" w:beforeAutospacing="0" w:after="0" w:afterAutospacing="0"/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FE2EF0">
        <w:rPr>
          <w:rFonts w:ascii="Times New Roman" w:hAnsi="Times New Roman" w:cs="Times New Roman"/>
          <w:sz w:val="28"/>
          <w:szCs w:val="28"/>
        </w:rPr>
        <w:t xml:space="preserve">Беляков В.Д., </w:t>
      </w:r>
      <w:proofErr w:type="spellStart"/>
      <w:r w:rsidRPr="00FE2EF0">
        <w:rPr>
          <w:rFonts w:ascii="Times New Roman" w:hAnsi="Times New Roman" w:cs="Times New Roman"/>
          <w:sz w:val="28"/>
          <w:szCs w:val="28"/>
        </w:rPr>
        <w:t>Яфаев</w:t>
      </w:r>
      <w:proofErr w:type="spellEnd"/>
      <w:r w:rsidRPr="00FE2EF0">
        <w:rPr>
          <w:rFonts w:ascii="Times New Roman" w:hAnsi="Times New Roman" w:cs="Times New Roman"/>
          <w:sz w:val="28"/>
          <w:szCs w:val="28"/>
        </w:rPr>
        <w:t xml:space="preserve"> Р.Х. Эпидемиология. – </w:t>
      </w:r>
      <w:proofErr w:type="spellStart"/>
      <w:r w:rsidRPr="00FE2EF0">
        <w:rPr>
          <w:rFonts w:ascii="Times New Roman" w:hAnsi="Times New Roman" w:cs="Times New Roman"/>
          <w:sz w:val="28"/>
          <w:szCs w:val="28"/>
        </w:rPr>
        <w:t>М.:Медицина</w:t>
      </w:r>
      <w:proofErr w:type="spellEnd"/>
      <w:r w:rsidRPr="00FE2EF0">
        <w:rPr>
          <w:rFonts w:ascii="Times New Roman" w:hAnsi="Times New Roman" w:cs="Times New Roman"/>
          <w:sz w:val="28"/>
          <w:szCs w:val="28"/>
        </w:rPr>
        <w:t>, 1989. –416с.</w:t>
      </w:r>
    </w:p>
    <w:p w:rsidR="00131659" w:rsidRPr="00FE2EF0" w:rsidRDefault="00131659" w:rsidP="00131659">
      <w:pPr>
        <w:pStyle w:val="ab"/>
        <w:numPr>
          <w:ilvl w:val="0"/>
          <w:numId w:val="23"/>
        </w:numPr>
        <w:shd w:val="clear" w:color="auto" w:fill="FFFFFF"/>
        <w:ind w:left="426"/>
        <w:rPr>
          <w:b/>
          <w:sz w:val="28"/>
          <w:szCs w:val="28"/>
          <w:lang w:eastAsia="ja-JP"/>
        </w:rPr>
      </w:pPr>
      <w:r w:rsidRPr="00FE2EF0">
        <w:rPr>
          <w:sz w:val="28"/>
          <w:szCs w:val="28"/>
        </w:rPr>
        <w:t xml:space="preserve">Зуева Л.П., </w:t>
      </w:r>
      <w:proofErr w:type="spellStart"/>
      <w:r w:rsidRPr="00FE2EF0">
        <w:rPr>
          <w:sz w:val="28"/>
          <w:szCs w:val="28"/>
        </w:rPr>
        <w:t>Яфаев</w:t>
      </w:r>
      <w:proofErr w:type="spellEnd"/>
      <w:r w:rsidRPr="00FE2EF0">
        <w:rPr>
          <w:sz w:val="28"/>
          <w:szCs w:val="28"/>
        </w:rPr>
        <w:t xml:space="preserve"> Р.Х. Эпидемиология: Учебник. – </w:t>
      </w:r>
      <w:proofErr w:type="spellStart"/>
      <w:r w:rsidRPr="00FE2EF0">
        <w:rPr>
          <w:sz w:val="28"/>
          <w:szCs w:val="28"/>
        </w:rPr>
        <w:t>СПб.</w:t>
      </w:r>
      <w:proofErr w:type="gramStart"/>
      <w:r w:rsidRPr="00FE2EF0">
        <w:rPr>
          <w:sz w:val="28"/>
          <w:szCs w:val="28"/>
        </w:rPr>
        <w:t>:О</w:t>
      </w:r>
      <w:proofErr w:type="gramEnd"/>
      <w:r w:rsidRPr="00FE2EF0">
        <w:rPr>
          <w:sz w:val="28"/>
          <w:szCs w:val="28"/>
        </w:rPr>
        <w:t>ОО</w:t>
      </w:r>
      <w:proofErr w:type="spellEnd"/>
      <w:r w:rsidRPr="00FE2EF0">
        <w:rPr>
          <w:sz w:val="28"/>
          <w:szCs w:val="28"/>
        </w:rPr>
        <w:t xml:space="preserve"> «Изд-во Фолиант», 2006. – 752 с.</w:t>
      </w:r>
    </w:p>
    <w:p w:rsidR="00131659" w:rsidRPr="00FE2EF0" w:rsidRDefault="00131659" w:rsidP="00131659">
      <w:pPr>
        <w:pStyle w:val="a8"/>
        <w:keepNext/>
        <w:keepLines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2EF0">
        <w:rPr>
          <w:rFonts w:ascii="Times New Roman" w:hAnsi="Times New Roman"/>
          <w:sz w:val="28"/>
          <w:szCs w:val="28"/>
        </w:rPr>
        <w:t>Амиреев</w:t>
      </w:r>
      <w:proofErr w:type="spellEnd"/>
      <w:r w:rsidRPr="00FE2EF0">
        <w:rPr>
          <w:rFonts w:ascii="Times New Roman" w:hAnsi="Times New Roman"/>
          <w:sz w:val="28"/>
          <w:szCs w:val="28"/>
        </w:rPr>
        <w:t xml:space="preserve"> С.А. и др. Национальное руководство «Иммунизация на практике». Алматы, 2014.-480с.</w:t>
      </w:r>
    </w:p>
    <w:p w:rsidR="00131659" w:rsidRPr="00FE2EF0" w:rsidRDefault="00131659" w:rsidP="00131659">
      <w:pPr>
        <w:pStyle w:val="a8"/>
        <w:keepNext/>
        <w:keepLines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FE2EF0">
        <w:rPr>
          <w:rFonts w:ascii="Times New Roman" w:hAnsi="Times New Roman"/>
          <w:sz w:val="28"/>
          <w:szCs w:val="28"/>
        </w:rPr>
        <w:t>Ющук</w:t>
      </w:r>
      <w:proofErr w:type="spellEnd"/>
      <w:r w:rsidRPr="00FE2E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2EF0">
        <w:rPr>
          <w:rFonts w:ascii="Times New Roman" w:hAnsi="Times New Roman"/>
          <w:sz w:val="28"/>
          <w:szCs w:val="28"/>
        </w:rPr>
        <w:t>Н.Д.Эпидемиология</w:t>
      </w:r>
      <w:proofErr w:type="spellEnd"/>
      <w:proofErr w:type="gramStart"/>
      <w:r w:rsidRPr="00FE2EF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E2EF0">
        <w:rPr>
          <w:rFonts w:ascii="Times New Roman" w:hAnsi="Times New Roman"/>
          <w:sz w:val="28"/>
          <w:szCs w:val="28"/>
        </w:rPr>
        <w:t xml:space="preserve"> Учеб.пос.-Изд.2-е., </w:t>
      </w:r>
      <w:proofErr w:type="spellStart"/>
      <w:r w:rsidRPr="00FE2EF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E2EF0">
        <w:rPr>
          <w:rFonts w:ascii="Times New Roman" w:hAnsi="Times New Roman"/>
          <w:sz w:val="28"/>
          <w:szCs w:val="28"/>
        </w:rPr>
        <w:t>. и доп.- М: Медицина, 2003.- 448с.</w:t>
      </w:r>
    </w:p>
    <w:p w:rsidR="00131659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59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59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59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59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59" w:rsidRDefault="00843826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 каз</w:t>
      </w:r>
      <w:r w:rsidR="0013165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хс</w:t>
      </w:r>
      <w:r w:rsidR="00131659">
        <w:rPr>
          <w:rFonts w:ascii="Times New Roman" w:eastAsia="Times New Roman" w:hAnsi="Times New Roman" w:cs="Times New Roman"/>
          <w:b/>
          <w:sz w:val="28"/>
          <w:szCs w:val="28"/>
        </w:rPr>
        <w:t>ком языке:</w:t>
      </w:r>
    </w:p>
    <w:p w:rsidR="00131659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59" w:rsidRPr="00FE2EF0" w:rsidRDefault="00131659" w:rsidP="00131659">
      <w:pPr>
        <w:pStyle w:val="ab"/>
        <w:numPr>
          <w:ilvl w:val="0"/>
          <w:numId w:val="22"/>
        </w:numPr>
        <w:tabs>
          <w:tab w:val="left" w:pos="426"/>
        </w:tabs>
        <w:rPr>
          <w:b/>
          <w:kern w:val="16"/>
          <w:sz w:val="28"/>
          <w:szCs w:val="28"/>
          <w:lang w:val="kk-KZ"/>
        </w:rPr>
      </w:pPr>
      <w:r w:rsidRPr="00FE2EF0">
        <w:rPr>
          <w:kern w:val="16"/>
          <w:sz w:val="28"/>
          <w:szCs w:val="28"/>
          <w:lang w:val="kk-KZ"/>
        </w:rPr>
        <w:t xml:space="preserve">С.Ә. Әміреев. Жұқпалы және паразитарлық аурулардың стандартты анықтамалары мен іс-шаралар алгоритмдері .// Практикалық нұсқаулық, 1 том, Алматы, 2014.- 624б.+80 иллюс. </w:t>
      </w:r>
    </w:p>
    <w:p w:rsidR="00131659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59" w:rsidRPr="001A267D" w:rsidRDefault="00131659" w:rsidP="009F592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DB" w:rsidRPr="00DD1A4E" w:rsidRDefault="000000DB" w:rsidP="000000D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1F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  <w:r w:rsidR="00EA151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E5496B">
        <w:rPr>
          <w:rFonts w:ascii="Times New Roman" w:eastAsia="Times New Roman" w:hAnsi="Times New Roman" w:cs="Times New Roman"/>
          <w:b/>
          <w:sz w:val="28"/>
          <w:szCs w:val="28"/>
        </w:rPr>
        <w:t>гигиене</w:t>
      </w:r>
    </w:p>
    <w:p w:rsidR="007109D8" w:rsidRDefault="00D15FCC" w:rsidP="00DD1A4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DD1A4E">
        <w:rPr>
          <w:rFonts w:ascii="Times New Roman" w:hAnsi="Times New Roman" w:cs="Times New Roman"/>
          <w:sz w:val="28"/>
          <w:szCs w:val="28"/>
          <w:lang w:eastAsia="ko-KR"/>
        </w:rPr>
        <w:t>Шарманов</w:t>
      </w:r>
      <w:proofErr w:type="spellEnd"/>
      <w:r w:rsidRPr="00DD1A4E">
        <w:rPr>
          <w:rFonts w:ascii="Times New Roman" w:hAnsi="Times New Roman" w:cs="Times New Roman"/>
          <w:sz w:val="28"/>
          <w:szCs w:val="28"/>
          <w:lang w:eastAsia="ko-KR"/>
        </w:rPr>
        <w:t xml:space="preserve"> Т.Ш., </w:t>
      </w:r>
      <w:proofErr w:type="spellStart"/>
      <w:r w:rsidRPr="00DD1A4E">
        <w:rPr>
          <w:rFonts w:ascii="Times New Roman" w:hAnsi="Times New Roman" w:cs="Times New Roman"/>
          <w:sz w:val="28"/>
          <w:szCs w:val="28"/>
          <w:lang w:eastAsia="ko-KR"/>
        </w:rPr>
        <w:t>Тажибаев</w:t>
      </w:r>
      <w:proofErr w:type="spellEnd"/>
      <w:r w:rsidRPr="00DD1A4E">
        <w:rPr>
          <w:rFonts w:ascii="Times New Roman" w:hAnsi="Times New Roman" w:cs="Times New Roman"/>
          <w:sz w:val="28"/>
          <w:szCs w:val="28"/>
          <w:lang w:eastAsia="ko-KR"/>
        </w:rPr>
        <w:t xml:space="preserve"> Ш.С., Цой И.Г.  О роли, дефиците </w:t>
      </w:r>
      <w:proofErr w:type="gramStart"/>
      <w:r w:rsidRPr="00DD1A4E">
        <w:rPr>
          <w:rFonts w:ascii="Times New Roman" w:hAnsi="Times New Roman" w:cs="Times New Roman"/>
          <w:sz w:val="28"/>
          <w:szCs w:val="28"/>
          <w:lang w:eastAsia="ko-KR"/>
        </w:rPr>
        <w:t>важнейших</w:t>
      </w:r>
      <w:proofErr w:type="gramEnd"/>
      <w:r w:rsidRPr="00DD1A4E">
        <w:rPr>
          <w:rFonts w:ascii="Times New Roman" w:hAnsi="Times New Roman" w:cs="Times New Roman"/>
          <w:sz w:val="28"/>
          <w:szCs w:val="28"/>
          <w:lang w:eastAsia="ko-KR"/>
        </w:rPr>
        <w:t xml:space="preserve"> микронутриентов. Алматы: Раритет, 2009..</w:t>
      </w:r>
    </w:p>
    <w:p w:rsidR="007109D8" w:rsidRDefault="00D15FCC" w:rsidP="00DD1A4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109D8">
        <w:rPr>
          <w:rFonts w:ascii="Times New Roman" w:hAnsi="Times New Roman" w:cs="Times New Roman"/>
          <w:sz w:val="28"/>
          <w:szCs w:val="28"/>
          <w:lang w:eastAsia="ko-KR"/>
        </w:rPr>
        <w:t xml:space="preserve">Королев А.А. Гигиена питания. М. Медицина, 2006. </w:t>
      </w:r>
    </w:p>
    <w:p w:rsidR="006803CA" w:rsidRDefault="00074DF0" w:rsidP="007109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7109D8">
        <w:rPr>
          <w:rFonts w:ascii="Times New Roman" w:hAnsi="Times New Roman" w:cs="Times New Roman"/>
          <w:sz w:val="28"/>
          <w:szCs w:val="28"/>
          <w:lang w:eastAsia="ko-KR"/>
        </w:rPr>
        <w:t>Хасенова</w:t>
      </w:r>
      <w:proofErr w:type="spellEnd"/>
      <w:r w:rsidRPr="007109D8">
        <w:rPr>
          <w:rFonts w:ascii="Times New Roman" w:hAnsi="Times New Roman" w:cs="Times New Roman"/>
          <w:sz w:val="28"/>
          <w:szCs w:val="28"/>
          <w:lang w:eastAsia="ko-KR"/>
        </w:rPr>
        <w:t xml:space="preserve"> Г.Х., Ли М.В., </w:t>
      </w:r>
      <w:proofErr w:type="spellStart"/>
      <w:r w:rsidRPr="007109D8">
        <w:rPr>
          <w:rFonts w:ascii="Times New Roman" w:hAnsi="Times New Roman" w:cs="Times New Roman"/>
          <w:sz w:val="28"/>
          <w:szCs w:val="28"/>
          <w:lang w:eastAsia="ko-KR"/>
        </w:rPr>
        <w:t>Кожахметова</w:t>
      </w:r>
      <w:proofErr w:type="spellEnd"/>
      <w:r w:rsidRPr="007109D8">
        <w:rPr>
          <w:rFonts w:ascii="Times New Roman" w:hAnsi="Times New Roman" w:cs="Times New Roman"/>
          <w:sz w:val="28"/>
          <w:szCs w:val="28"/>
          <w:lang w:eastAsia="ko-KR"/>
        </w:rPr>
        <w:t xml:space="preserve"> А.Н. </w:t>
      </w:r>
      <w:proofErr w:type="spellStart"/>
      <w:r w:rsidRPr="007109D8">
        <w:rPr>
          <w:rFonts w:ascii="Times New Roman" w:hAnsi="Times New Roman" w:cs="Times New Roman"/>
          <w:sz w:val="28"/>
          <w:szCs w:val="28"/>
          <w:lang w:eastAsia="ko-KR"/>
        </w:rPr>
        <w:t>и.т</w:t>
      </w:r>
      <w:proofErr w:type="gramStart"/>
      <w:r w:rsidRPr="007109D8">
        <w:rPr>
          <w:rFonts w:ascii="Times New Roman" w:hAnsi="Times New Roman" w:cs="Times New Roman"/>
          <w:sz w:val="28"/>
          <w:szCs w:val="28"/>
          <w:lang w:eastAsia="ko-KR"/>
        </w:rPr>
        <w:t>.д</w:t>
      </w:r>
      <w:proofErr w:type="spellEnd"/>
      <w:proofErr w:type="gramEnd"/>
      <w:r w:rsidRPr="007109D8">
        <w:rPr>
          <w:rFonts w:ascii="Times New Roman" w:hAnsi="Times New Roman" w:cs="Times New Roman"/>
          <w:sz w:val="28"/>
          <w:szCs w:val="28"/>
          <w:lang w:eastAsia="ko-KR"/>
        </w:rPr>
        <w:t xml:space="preserve"> под ред. Т.Ш. </w:t>
      </w:r>
      <w:proofErr w:type="spellStart"/>
      <w:r w:rsidRPr="007109D8">
        <w:rPr>
          <w:rFonts w:ascii="Times New Roman" w:hAnsi="Times New Roman" w:cs="Times New Roman"/>
          <w:sz w:val="28"/>
          <w:szCs w:val="28"/>
          <w:lang w:eastAsia="ko-KR"/>
        </w:rPr>
        <w:t>Шарманова</w:t>
      </w:r>
      <w:proofErr w:type="spellEnd"/>
      <w:r w:rsidRPr="007109D8">
        <w:rPr>
          <w:rFonts w:ascii="Times New Roman" w:hAnsi="Times New Roman" w:cs="Times New Roman"/>
          <w:sz w:val="28"/>
          <w:szCs w:val="28"/>
          <w:lang w:eastAsia="ko-KR"/>
        </w:rPr>
        <w:t>. Основы здорового лечебно-профилактического и безопасного питания. 2012 г.</w:t>
      </w:r>
      <w:r w:rsidR="00DD6EF7" w:rsidRPr="007109D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7109D8" w:rsidRDefault="00DD6EF7" w:rsidP="007109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7109D8">
        <w:rPr>
          <w:rFonts w:ascii="Times New Roman" w:hAnsi="Times New Roman" w:cs="Times New Roman"/>
          <w:sz w:val="28"/>
          <w:szCs w:val="28"/>
          <w:lang w:eastAsia="ko-KR"/>
        </w:rPr>
        <w:t>Шарманов</w:t>
      </w:r>
      <w:proofErr w:type="spellEnd"/>
      <w:r w:rsidRPr="007109D8">
        <w:rPr>
          <w:rFonts w:ascii="Times New Roman" w:hAnsi="Times New Roman" w:cs="Times New Roman"/>
          <w:sz w:val="28"/>
          <w:szCs w:val="28"/>
          <w:lang w:eastAsia="ko-KR"/>
        </w:rPr>
        <w:t xml:space="preserve"> Т.Ш. Питание – важнейший фактор здоровья. </w:t>
      </w:r>
      <w:proofErr w:type="spellStart"/>
      <w:r w:rsidRPr="007109D8">
        <w:rPr>
          <w:rFonts w:ascii="Times New Roman" w:hAnsi="Times New Roman" w:cs="Times New Roman"/>
          <w:sz w:val="28"/>
          <w:szCs w:val="28"/>
          <w:lang w:eastAsia="ko-KR"/>
        </w:rPr>
        <w:t>Асем</w:t>
      </w:r>
      <w:proofErr w:type="spellEnd"/>
      <w:r w:rsidRPr="007109D8">
        <w:rPr>
          <w:rFonts w:ascii="Times New Roman" w:hAnsi="Times New Roman" w:cs="Times New Roman"/>
          <w:sz w:val="28"/>
          <w:szCs w:val="28"/>
          <w:lang w:eastAsia="ko-KR"/>
        </w:rPr>
        <w:t>-Систем. Алматы. 2010 г.</w:t>
      </w:r>
    </w:p>
    <w:p w:rsidR="007109D8" w:rsidRDefault="00D15FCC" w:rsidP="007109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7109D8">
        <w:rPr>
          <w:rFonts w:ascii="Times New Roman" w:hAnsi="Times New Roman" w:cs="Times New Roman"/>
          <w:sz w:val="28"/>
          <w:szCs w:val="28"/>
          <w:lang w:eastAsia="ko-KR"/>
        </w:rPr>
        <w:t>Ванханен</w:t>
      </w:r>
      <w:proofErr w:type="spellEnd"/>
      <w:r w:rsidRPr="007109D8">
        <w:rPr>
          <w:rFonts w:ascii="Times New Roman" w:hAnsi="Times New Roman" w:cs="Times New Roman"/>
          <w:sz w:val="28"/>
          <w:szCs w:val="28"/>
          <w:lang w:eastAsia="ko-KR"/>
        </w:rPr>
        <w:t xml:space="preserve"> В.Д., Лебедева Е.А. Руководство к практическим занятиям по гигиене питания. 1987 г.</w:t>
      </w:r>
    </w:p>
    <w:p w:rsidR="007109D8" w:rsidRPr="007109D8" w:rsidRDefault="00297201" w:rsidP="007765D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7109D8">
        <w:rPr>
          <w:rFonts w:ascii="Times New Roman" w:hAnsi="Times New Roman" w:cs="Times New Roman"/>
          <w:sz w:val="28"/>
          <w:szCs w:val="28"/>
        </w:rPr>
        <w:t>Измеров</w:t>
      </w:r>
      <w:proofErr w:type="spellEnd"/>
      <w:r w:rsidRPr="007109D8">
        <w:rPr>
          <w:rFonts w:ascii="Times New Roman" w:hAnsi="Times New Roman" w:cs="Times New Roman"/>
          <w:sz w:val="28"/>
          <w:szCs w:val="28"/>
        </w:rPr>
        <w:t xml:space="preserve"> Н. Ф.</w:t>
      </w:r>
      <w:r w:rsidRPr="007109D8">
        <w:rPr>
          <w:rFonts w:ascii="Times New Roman" w:hAnsi="Times New Roman" w:cs="Times New Roman"/>
          <w:sz w:val="28"/>
          <w:szCs w:val="28"/>
          <w:lang w:val="kk-KZ"/>
        </w:rPr>
        <w:t>, Кириллов В.Ф.</w:t>
      </w:r>
      <w:r w:rsidRPr="007109D8">
        <w:rPr>
          <w:rFonts w:ascii="Times New Roman" w:hAnsi="Times New Roman" w:cs="Times New Roman"/>
          <w:sz w:val="28"/>
          <w:szCs w:val="28"/>
        </w:rPr>
        <w:t xml:space="preserve"> Гигиена труда.</w:t>
      </w:r>
      <w:r w:rsidRPr="007109D8">
        <w:rPr>
          <w:rFonts w:ascii="Times New Roman" w:hAnsi="Times New Roman" w:cs="Times New Roman"/>
          <w:sz w:val="28"/>
          <w:szCs w:val="28"/>
          <w:lang w:val="kk-KZ"/>
        </w:rPr>
        <w:t xml:space="preserve"> Учебник. </w:t>
      </w:r>
      <w:r w:rsidRPr="007109D8">
        <w:rPr>
          <w:rFonts w:ascii="Times New Roman" w:hAnsi="Times New Roman" w:cs="Times New Roman"/>
          <w:sz w:val="28"/>
          <w:szCs w:val="28"/>
        </w:rPr>
        <w:t>Москва</w:t>
      </w:r>
      <w:r w:rsidRPr="007109D8">
        <w:rPr>
          <w:rFonts w:ascii="Times New Roman" w:hAnsi="Times New Roman" w:cs="Times New Roman"/>
          <w:sz w:val="28"/>
          <w:szCs w:val="28"/>
          <w:lang w:val="kk-KZ"/>
        </w:rPr>
        <w:t xml:space="preserve">, 2008.-592 с. </w:t>
      </w:r>
    </w:p>
    <w:p w:rsidR="007109D8" w:rsidRDefault="00297201" w:rsidP="007765D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109D8">
        <w:rPr>
          <w:rFonts w:ascii="Times New Roman" w:hAnsi="Times New Roman" w:cs="Times New Roman"/>
          <w:sz w:val="28"/>
          <w:szCs w:val="28"/>
        </w:rPr>
        <w:t>Гигиена. /</w:t>
      </w:r>
      <w:proofErr w:type="spellStart"/>
      <w:r w:rsidRPr="007109D8">
        <w:rPr>
          <w:rFonts w:ascii="Times New Roman" w:hAnsi="Times New Roman" w:cs="Times New Roman"/>
          <w:sz w:val="28"/>
          <w:szCs w:val="28"/>
        </w:rPr>
        <w:t>Кенесариев</w:t>
      </w:r>
      <w:proofErr w:type="spellEnd"/>
      <w:r w:rsidRPr="007109D8">
        <w:rPr>
          <w:rFonts w:ascii="Times New Roman" w:hAnsi="Times New Roman" w:cs="Times New Roman"/>
          <w:sz w:val="28"/>
          <w:szCs w:val="28"/>
        </w:rPr>
        <w:t xml:space="preserve"> У.И., </w:t>
      </w:r>
      <w:proofErr w:type="spellStart"/>
      <w:r w:rsidRPr="007109D8">
        <w:rPr>
          <w:rFonts w:ascii="Times New Roman" w:hAnsi="Times New Roman" w:cs="Times New Roman"/>
          <w:sz w:val="28"/>
          <w:szCs w:val="28"/>
        </w:rPr>
        <w:t>Тогузбаева</w:t>
      </w:r>
      <w:proofErr w:type="spellEnd"/>
      <w:r w:rsidRPr="007109D8">
        <w:rPr>
          <w:rFonts w:ascii="Times New Roman" w:hAnsi="Times New Roman" w:cs="Times New Roman"/>
          <w:sz w:val="28"/>
          <w:szCs w:val="28"/>
        </w:rPr>
        <w:t xml:space="preserve">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7109D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109D8">
        <w:rPr>
          <w:rFonts w:ascii="Times New Roman" w:hAnsi="Times New Roman" w:cs="Times New Roman"/>
          <w:sz w:val="28"/>
          <w:szCs w:val="28"/>
        </w:rPr>
        <w:t xml:space="preserve">. - 668 с. </w:t>
      </w:r>
    </w:p>
    <w:p w:rsidR="007109D8" w:rsidRPr="007109D8" w:rsidRDefault="00297201" w:rsidP="007109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109D8">
        <w:rPr>
          <w:rFonts w:ascii="Times New Roman" w:hAnsi="Times New Roman"/>
          <w:bCs/>
          <w:sz w:val="28"/>
          <w:szCs w:val="28"/>
        </w:rPr>
        <w:t xml:space="preserve">Руководство по санитарной экспертизе в области гигиены труда. Под </w:t>
      </w:r>
      <w:proofErr w:type="spellStart"/>
      <w:r w:rsidRPr="007109D8">
        <w:rPr>
          <w:rFonts w:ascii="Times New Roman" w:hAnsi="Times New Roman"/>
          <w:bCs/>
          <w:sz w:val="28"/>
          <w:szCs w:val="28"/>
        </w:rPr>
        <w:t>ред</w:t>
      </w:r>
      <w:proofErr w:type="spellEnd"/>
      <w:r w:rsidRPr="007109D8">
        <w:rPr>
          <w:rFonts w:ascii="Times New Roman" w:hAnsi="Times New Roman"/>
          <w:bCs/>
          <w:sz w:val="28"/>
          <w:szCs w:val="28"/>
        </w:rPr>
        <w:t xml:space="preserve"> д.м.н., проф. </w:t>
      </w:r>
      <w:proofErr w:type="spellStart"/>
      <w:r w:rsidRPr="007109D8">
        <w:rPr>
          <w:rFonts w:ascii="Times New Roman" w:hAnsi="Times New Roman"/>
          <w:bCs/>
          <w:sz w:val="28"/>
          <w:szCs w:val="28"/>
        </w:rPr>
        <w:t>Сраубаева</w:t>
      </w:r>
      <w:proofErr w:type="spellEnd"/>
      <w:r w:rsidRPr="007109D8">
        <w:rPr>
          <w:rFonts w:ascii="Times New Roman" w:hAnsi="Times New Roman"/>
          <w:bCs/>
          <w:sz w:val="28"/>
          <w:szCs w:val="28"/>
        </w:rPr>
        <w:t xml:space="preserve"> Е.Н., </w:t>
      </w:r>
      <w:proofErr w:type="spellStart"/>
      <w:r w:rsidRPr="007109D8">
        <w:rPr>
          <w:rFonts w:ascii="Times New Roman" w:hAnsi="Times New Roman"/>
          <w:bCs/>
          <w:sz w:val="28"/>
          <w:szCs w:val="28"/>
        </w:rPr>
        <w:t>Белоног</w:t>
      </w:r>
      <w:proofErr w:type="spellEnd"/>
      <w:r w:rsidRPr="007109D8">
        <w:rPr>
          <w:rFonts w:ascii="Times New Roman" w:hAnsi="Times New Roman"/>
          <w:bCs/>
          <w:sz w:val="28"/>
          <w:szCs w:val="28"/>
        </w:rPr>
        <w:t xml:space="preserve"> А.А. – Караганда, 2008. </w:t>
      </w:r>
      <w:r w:rsidRPr="007109D8">
        <w:rPr>
          <w:rFonts w:ascii="Times New Roman" w:hAnsi="Times New Roman"/>
          <w:bCs/>
          <w:sz w:val="28"/>
          <w:szCs w:val="28"/>
          <w:lang w:val="kk-KZ"/>
        </w:rPr>
        <w:t>-</w:t>
      </w:r>
      <w:r w:rsidRPr="007109D8">
        <w:rPr>
          <w:rFonts w:ascii="Times New Roman" w:hAnsi="Times New Roman"/>
          <w:bCs/>
          <w:sz w:val="28"/>
          <w:szCs w:val="28"/>
        </w:rPr>
        <w:t>562 с.</w:t>
      </w:r>
    </w:p>
    <w:p w:rsidR="007109D8" w:rsidRPr="007109D8" w:rsidRDefault="00297201" w:rsidP="0031477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109D8">
        <w:rPr>
          <w:rFonts w:ascii="Times New Roman" w:hAnsi="Times New Roman"/>
          <w:sz w:val="28"/>
          <w:szCs w:val="28"/>
        </w:rPr>
        <w:t xml:space="preserve">Медицина труда. Учебник/ под ред. </w:t>
      </w:r>
      <w:proofErr w:type="spellStart"/>
      <w:r w:rsidRPr="007109D8">
        <w:rPr>
          <w:rFonts w:ascii="Times New Roman" w:hAnsi="Times New Roman"/>
          <w:sz w:val="28"/>
          <w:szCs w:val="28"/>
        </w:rPr>
        <w:t>Н.Ф.Измерова</w:t>
      </w:r>
      <w:proofErr w:type="spellEnd"/>
      <w:r w:rsidRPr="007109D8">
        <w:rPr>
          <w:rFonts w:ascii="Times New Roman" w:hAnsi="Times New Roman"/>
          <w:sz w:val="28"/>
          <w:szCs w:val="28"/>
        </w:rPr>
        <w:t>./ 2008. – 520 с.</w:t>
      </w:r>
      <w:r w:rsidRPr="007109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6803CA" w:rsidRPr="006803CA" w:rsidRDefault="00B846C2" w:rsidP="0035450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109D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Неменко Б.А., Кенесариев У.И. Коммунальная гигиена:Учебник</w:t>
      </w:r>
      <w:r w:rsidRPr="007109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.Кенесариев У.И. Неменко Б.А.; КазНМУ им.С.Д.Асфендиярова.- Алматы: НИЦ:"Ғылым", 2003.- 464с.</w:t>
      </w:r>
    </w:p>
    <w:p w:rsidR="006803CA" w:rsidRDefault="00B846C2" w:rsidP="0031477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03CA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Руководство к практическим занятиям по коммунальной </w:t>
      </w:r>
      <w:proofErr w:type="spellStart"/>
      <w:r w:rsidRPr="006803CA">
        <w:rPr>
          <w:rFonts w:ascii="Times New Roman" w:eastAsia="Calibri" w:hAnsi="Times New Roman" w:cs="Times New Roman"/>
          <w:bCs/>
          <w:sz w:val="28"/>
          <w:szCs w:val="28"/>
        </w:rPr>
        <w:t>гигиене.</w:t>
      </w:r>
      <w:r w:rsidRPr="006803CA">
        <w:rPr>
          <w:rFonts w:ascii="Times New Roman" w:eastAsia="Calibri" w:hAnsi="Times New Roman" w:cs="Times New Roman"/>
          <w:sz w:val="28"/>
          <w:szCs w:val="28"/>
        </w:rPr>
        <w:t>Б.А.Неменко</w:t>
      </w:r>
      <w:proofErr w:type="spellEnd"/>
      <w:r w:rsidRPr="006803CA">
        <w:rPr>
          <w:rFonts w:ascii="Times New Roman" w:eastAsia="Calibri" w:hAnsi="Times New Roman" w:cs="Times New Roman"/>
          <w:sz w:val="28"/>
          <w:szCs w:val="28"/>
        </w:rPr>
        <w:t xml:space="preserve"> и др.; </w:t>
      </w:r>
      <w:proofErr w:type="spellStart"/>
      <w:r w:rsidRPr="006803CA">
        <w:rPr>
          <w:rFonts w:ascii="Times New Roman" w:eastAsia="Calibri" w:hAnsi="Times New Roman" w:cs="Times New Roman"/>
          <w:sz w:val="28"/>
          <w:szCs w:val="28"/>
        </w:rPr>
        <w:t>КазНМУим:С.Д.Асфендиярова</w:t>
      </w:r>
      <w:proofErr w:type="spellEnd"/>
      <w:r w:rsidRPr="006803CA">
        <w:rPr>
          <w:rFonts w:ascii="Times New Roman" w:eastAsia="Calibri" w:hAnsi="Times New Roman" w:cs="Times New Roman"/>
          <w:sz w:val="28"/>
          <w:szCs w:val="28"/>
        </w:rPr>
        <w:t>.- Алматы, 2008.- 430с.</w:t>
      </w:r>
    </w:p>
    <w:p w:rsidR="006803CA" w:rsidRDefault="00B846C2" w:rsidP="0031477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6803CA">
        <w:rPr>
          <w:rFonts w:ascii="Times New Roman" w:eastAsia="Calibri" w:hAnsi="Times New Roman" w:cs="Times New Roman"/>
          <w:bCs/>
          <w:sz w:val="28"/>
          <w:szCs w:val="28"/>
        </w:rPr>
        <w:t>Неменко</w:t>
      </w:r>
      <w:proofErr w:type="spellEnd"/>
      <w:r w:rsidRPr="006803CA">
        <w:rPr>
          <w:rFonts w:ascii="Times New Roman" w:eastAsia="Calibri" w:hAnsi="Times New Roman" w:cs="Times New Roman"/>
          <w:bCs/>
          <w:sz w:val="28"/>
          <w:szCs w:val="28"/>
        </w:rPr>
        <w:t xml:space="preserve"> Б.А., </w:t>
      </w:r>
      <w:proofErr w:type="spellStart"/>
      <w:r w:rsidRPr="006803CA">
        <w:rPr>
          <w:rFonts w:ascii="Times New Roman" w:eastAsia="Calibri" w:hAnsi="Times New Roman" w:cs="Times New Roman"/>
          <w:bCs/>
          <w:sz w:val="28"/>
          <w:szCs w:val="28"/>
        </w:rPr>
        <w:t>Оспанова</w:t>
      </w:r>
      <w:proofErr w:type="spellEnd"/>
      <w:r w:rsidRPr="006803CA">
        <w:rPr>
          <w:rFonts w:ascii="Times New Roman" w:eastAsia="Calibri" w:hAnsi="Times New Roman" w:cs="Times New Roman"/>
          <w:bCs/>
          <w:sz w:val="28"/>
          <w:szCs w:val="28"/>
        </w:rPr>
        <w:t xml:space="preserve"> Г.К. Гигиена детей и подростков</w:t>
      </w:r>
      <w:r w:rsidRPr="006803CA">
        <w:rPr>
          <w:rFonts w:ascii="Times New Roman" w:eastAsia="Calibri" w:hAnsi="Times New Roman" w:cs="Times New Roman"/>
          <w:sz w:val="28"/>
          <w:szCs w:val="28"/>
        </w:rPr>
        <w:t xml:space="preserve"> Учебник / </w:t>
      </w:r>
      <w:proofErr w:type="spellStart"/>
      <w:r w:rsidRPr="006803CA">
        <w:rPr>
          <w:rFonts w:ascii="Times New Roman" w:eastAsia="Calibri" w:hAnsi="Times New Roman" w:cs="Times New Roman"/>
          <w:sz w:val="28"/>
          <w:szCs w:val="28"/>
        </w:rPr>
        <w:t>Оспанова</w:t>
      </w:r>
      <w:proofErr w:type="spellEnd"/>
      <w:r w:rsidRPr="006803CA">
        <w:rPr>
          <w:rFonts w:ascii="Times New Roman" w:eastAsia="Calibri" w:hAnsi="Times New Roman" w:cs="Times New Roman"/>
          <w:sz w:val="28"/>
          <w:szCs w:val="28"/>
        </w:rPr>
        <w:t xml:space="preserve"> Г.К. </w:t>
      </w:r>
      <w:proofErr w:type="spellStart"/>
      <w:r w:rsidRPr="006803CA">
        <w:rPr>
          <w:rFonts w:ascii="Times New Roman" w:eastAsia="Calibri" w:hAnsi="Times New Roman" w:cs="Times New Roman"/>
          <w:sz w:val="28"/>
          <w:szCs w:val="28"/>
        </w:rPr>
        <w:t>Неменко</w:t>
      </w:r>
      <w:proofErr w:type="spellEnd"/>
      <w:r w:rsidRPr="006803CA">
        <w:rPr>
          <w:rFonts w:ascii="Times New Roman" w:eastAsia="Calibri" w:hAnsi="Times New Roman" w:cs="Times New Roman"/>
          <w:sz w:val="28"/>
          <w:szCs w:val="28"/>
        </w:rPr>
        <w:t xml:space="preserve"> Б.А.; МЗ РК </w:t>
      </w:r>
      <w:proofErr w:type="spellStart"/>
      <w:r w:rsidRPr="006803CA">
        <w:rPr>
          <w:rFonts w:ascii="Times New Roman" w:eastAsia="Calibri" w:hAnsi="Times New Roman" w:cs="Times New Roman"/>
          <w:sz w:val="28"/>
          <w:szCs w:val="28"/>
        </w:rPr>
        <w:t>КазНМУим.С.Дж.Асфендиярова</w:t>
      </w:r>
      <w:proofErr w:type="spellEnd"/>
      <w:r w:rsidRPr="006803CA">
        <w:rPr>
          <w:rFonts w:ascii="Times New Roman" w:eastAsia="Calibri" w:hAnsi="Times New Roman" w:cs="Times New Roman"/>
          <w:sz w:val="28"/>
          <w:szCs w:val="28"/>
        </w:rPr>
        <w:t>.- Алматы, 2007.- 344с.</w:t>
      </w:r>
    </w:p>
    <w:p w:rsidR="00B846C2" w:rsidRPr="006803CA" w:rsidRDefault="00B846C2" w:rsidP="0031477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803CA">
        <w:rPr>
          <w:rFonts w:ascii="Times New Roman" w:eastAsia="Calibri" w:hAnsi="Times New Roman" w:cs="Times New Roman"/>
          <w:bCs/>
          <w:sz w:val="28"/>
          <w:szCs w:val="28"/>
        </w:rPr>
        <w:t>Кучма, В.Р. Гигиена детей и подростков</w:t>
      </w:r>
      <w:r w:rsidRPr="006803CA">
        <w:rPr>
          <w:rFonts w:ascii="Times New Roman" w:eastAsia="Calibri" w:hAnsi="Times New Roman" w:cs="Times New Roman"/>
          <w:sz w:val="28"/>
          <w:szCs w:val="28"/>
        </w:rPr>
        <w:t xml:space="preserve"> .Учебник / В.Р. Кучма.- М: ГЭОТАР-МЕДИА, 2008.- 480с.</w:t>
      </w:r>
      <w:r w:rsidRPr="006803CA">
        <w:rPr>
          <w:rFonts w:ascii="Times New Roman" w:eastAsia="Calibri" w:hAnsi="Times New Roman" w:cs="Times New Roman"/>
          <w:sz w:val="28"/>
          <w:szCs w:val="28"/>
        </w:rPr>
        <w:tab/>
      </w:r>
    </w:p>
    <w:p w:rsidR="0035450E" w:rsidRDefault="0035450E" w:rsidP="0031477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0E" w:rsidRDefault="0035450E" w:rsidP="0031477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50E" w:rsidRPr="0035450E" w:rsidRDefault="0035450E" w:rsidP="0031477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5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казахском языке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03CA" w:rsidRDefault="00B846C2" w:rsidP="0031477C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77C">
        <w:rPr>
          <w:rFonts w:ascii="Times New Roman" w:eastAsia="Calibri" w:hAnsi="Times New Roman" w:cs="Times New Roman"/>
          <w:bCs/>
          <w:sz w:val="28"/>
          <w:szCs w:val="28"/>
        </w:rPr>
        <w:t xml:space="preserve">Кучма, В.Р. </w:t>
      </w:r>
      <w:r w:rsidRPr="0031477C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Pr="0031477C">
        <w:rPr>
          <w:rFonts w:ascii="Times New Roman" w:eastAsia="Calibri" w:hAnsi="Times New Roman" w:cs="Times New Roman"/>
          <w:bCs/>
          <w:sz w:val="28"/>
          <w:szCs w:val="28"/>
        </w:rPr>
        <w:t>Балалар</w:t>
      </w:r>
      <w:proofErr w:type="spellEnd"/>
      <w:r w:rsidRPr="0031477C">
        <w:rPr>
          <w:rFonts w:ascii="Times New Roman" w:eastAsia="Calibri" w:hAnsi="Times New Roman" w:cs="Times New Roman"/>
          <w:bCs/>
          <w:sz w:val="28"/>
          <w:szCs w:val="28"/>
        </w:rPr>
        <w:t xml:space="preserve"> мен </w:t>
      </w:r>
      <w:proofErr w:type="spellStart"/>
      <w:r w:rsidRPr="0031477C">
        <w:rPr>
          <w:rFonts w:ascii="Times New Roman" w:eastAsia="Calibri" w:hAnsi="Times New Roman" w:cs="Times New Roman"/>
          <w:bCs/>
          <w:sz w:val="28"/>
          <w:szCs w:val="28"/>
        </w:rPr>
        <w:t>жасөспірімдер</w:t>
      </w:r>
      <w:proofErr w:type="spellEnd"/>
      <w:r w:rsidR="001277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1477C">
        <w:rPr>
          <w:rFonts w:ascii="Times New Roman" w:eastAsia="Calibri" w:hAnsi="Times New Roman" w:cs="Times New Roman"/>
          <w:bCs/>
          <w:sz w:val="28"/>
          <w:szCs w:val="28"/>
        </w:rPr>
        <w:t>гигиенасы</w:t>
      </w:r>
      <w:proofErr w:type="spellEnd"/>
      <w:r w:rsidRPr="0031477C">
        <w:rPr>
          <w:rFonts w:ascii="Times New Roman" w:eastAsia="Calibri" w:hAnsi="Times New Roman" w:cs="Times New Roman"/>
          <w:sz w:val="28"/>
          <w:szCs w:val="28"/>
        </w:rPr>
        <w:t xml:space="preserve"> [</w:t>
      </w:r>
      <w:proofErr w:type="spellStart"/>
      <w:r w:rsidRPr="0031477C">
        <w:rPr>
          <w:rFonts w:ascii="Times New Roman" w:eastAsia="Calibri" w:hAnsi="Times New Roman" w:cs="Times New Roman"/>
          <w:sz w:val="28"/>
          <w:szCs w:val="28"/>
        </w:rPr>
        <w:t>Мәтін</w:t>
      </w:r>
      <w:proofErr w:type="spellEnd"/>
      <w:r w:rsidRPr="0031477C">
        <w:rPr>
          <w:rFonts w:ascii="Times New Roman" w:eastAsia="Calibri" w:hAnsi="Times New Roman" w:cs="Times New Roman"/>
          <w:sz w:val="28"/>
          <w:szCs w:val="28"/>
        </w:rPr>
        <w:t xml:space="preserve">]: </w:t>
      </w:r>
      <w:proofErr w:type="spellStart"/>
      <w:r w:rsidRPr="0031477C">
        <w:rPr>
          <w:rFonts w:ascii="Times New Roman" w:eastAsia="Calibri" w:hAnsi="Times New Roman" w:cs="Times New Roman"/>
          <w:sz w:val="28"/>
          <w:szCs w:val="28"/>
        </w:rPr>
        <w:t>Оқулық</w:t>
      </w:r>
      <w:proofErr w:type="spellEnd"/>
      <w:r w:rsidRPr="0031477C">
        <w:rPr>
          <w:rFonts w:ascii="Times New Roman" w:eastAsia="Calibri" w:hAnsi="Times New Roman" w:cs="Times New Roman"/>
          <w:sz w:val="28"/>
          <w:szCs w:val="28"/>
        </w:rPr>
        <w:t xml:space="preserve"> / В.Р. Кучма; Проф. </w:t>
      </w:r>
      <w:proofErr w:type="spellStart"/>
      <w:r w:rsidRPr="0031477C">
        <w:rPr>
          <w:rFonts w:ascii="Times New Roman" w:eastAsia="Calibri" w:hAnsi="Times New Roman" w:cs="Times New Roman"/>
          <w:sz w:val="28"/>
          <w:szCs w:val="28"/>
        </w:rPr>
        <w:t>В.Н.Приздің</w:t>
      </w:r>
      <w:proofErr w:type="spellEnd"/>
      <w:r w:rsidRPr="003147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477C">
        <w:rPr>
          <w:rFonts w:ascii="Times New Roman" w:eastAsia="Calibri" w:hAnsi="Times New Roman" w:cs="Times New Roman"/>
          <w:sz w:val="28"/>
          <w:szCs w:val="28"/>
        </w:rPr>
        <w:t>Г.Н.Талиеваның</w:t>
      </w:r>
      <w:proofErr w:type="spellEnd"/>
      <w:r w:rsidR="00127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77C">
        <w:rPr>
          <w:rFonts w:ascii="Times New Roman" w:eastAsia="Calibri" w:hAnsi="Times New Roman" w:cs="Times New Roman"/>
          <w:sz w:val="28"/>
          <w:szCs w:val="28"/>
        </w:rPr>
        <w:t>редакциясында</w:t>
      </w:r>
      <w:proofErr w:type="spellEnd"/>
      <w:r w:rsidRPr="0031477C">
        <w:rPr>
          <w:rFonts w:ascii="Times New Roman" w:eastAsia="Calibri" w:hAnsi="Times New Roman" w:cs="Times New Roman"/>
          <w:sz w:val="28"/>
          <w:szCs w:val="28"/>
        </w:rPr>
        <w:t>.- Москва: ГЭОТАР-МЕДИА, 2014.- 464бет.: ил.</w:t>
      </w:r>
    </w:p>
    <w:p w:rsidR="00E5496B" w:rsidRDefault="00B846C2" w:rsidP="0035450E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C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Неменко, Б.А. Балалар мен жасөспірімдер гигиенасы</w:t>
      </w:r>
      <w:r w:rsidRPr="006803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[Мәтін]: Оқулық / Б.А. Неменко, С.К. Оспанова.- Алматы: Ғылым, 2002.- 344б.</w:t>
      </w:r>
    </w:p>
    <w:p w:rsidR="00E5496B" w:rsidRDefault="0035450E" w:rsidP="0035450E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96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Коммуналдық гигиенадан практикалық сабаққа арналған оқулық</w:t>
      </w:r>
      <w:r w:rsidRPr="00E549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[Мәтін]: Оқулық / Б.А.Неменко., Д.Б.Бекказинова т.б.- Алматы: АҚНҰР баспасы, 2013.- </w:t>
      </w:r>
      <w:r w:rsidRPr="00E5496B">
        <w:rPr>
          <w:rFonts w:ascii="Times New Roman" w:eastAsia="Calibri" w:hAnsi="Times New Roman" w:cs="Times New Roman"/>
          <w:sz w:val="28"/>
          <w:szCs w:val="28"/>
        </w:rPr>
        <w:t>426б.</w:t>
      </w:r>
      <w:r w:rsidRPr="00E5496B">
        <w:rPr>
          <w:rFonts w:ascii="Times New Roman" w:eastAsia="Calibri" w:hAnsi="Times New Roman" w:cs="Times New Roman"/>
          <w:sz w:val="28"/>
          <w:szCs w:val="28"/>
        </w:rPr>
        <w:tab/>
      </w:r>
    </w:p>
    <w:p w:rsidR="0035450E" w:rsidRPr="00E5496B" w:rsidRDefault="0035450E" w:rsidP="0035450E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496B">
        <w:rPr>
          <w:rFonts w:ascii="Times New Roman" w:eastAsia="Calibri" w:hAnsi="Times New Roman" w:cs="Times New Roman"/>
          <w:bCs/>
          <w:sz w:val="28"/>
          <w:szCs w:val="28"/>
        </w:rPr>
        <w:t>Неменко</w:t>
      </w:r>
      <w:proofErr w:type="spellEnd"/>
      <w:r w:rsidRPr="00E5496B">
        <w:rPr>
          <w:rFonts w:ascii="Times New Roman" w:eastAsia="Calibri" w:hAnsi="Times New Roman" w:cs="Times New Roman"/>
          <w:bCs/>
          <w:sz w:val="28"/>
          <w:szCs w:val="28"/>
        </w:rPr>
        <w:t xml:space="preserve">, Б.А. </w:t>
      </w:r>
      <w:proofErr w:type="spellStart"/>
      <w:r w:rsidRPr="00E5496B">
        <w:rPr>
          <w:rFonts w:ascii="Times New Roman" w:eastAsia="Calibri" w:hAnsi="Times New Roman" w:cs="Times New Roman"/>
          <w:bCs/>
          <w:sz w:val="28"/>
          <w:szCs w:val="28"/>
        </w:rPr>
        <w:t>Коммуналдық</w:t>
      </w:r>
      <w:proofErr w:type="spellEnd"/>
      <w:r w:rsidRPr="00E5496B">
        <w:rPr>
          <w:rFonts w:ascii="Times New Roman" w:eastAsia="Calibri" w:hAnsi="Times New Roman" w:cs="Times New Roman"/>
          <w:bCs/>
          <w:sz w:val="28"/>
          <w:szCs w:val="28"/>
        </w:rPr>
        <w:t xml:space="preserve"> гигиена</w:t>
      </w:r>
      <w:r w:rsidRPr="00E5496B">
        <w:rPr>
          <w:rFonts w:ascii="Times New Roman" w:eastAsia="Calibri" w:hAnsi="Times New Roman" w:cs="Times New Roman"/>
          <w:sz w:val="28"/>
          <w:szCs w:val="28"/>
        </w:rPr>
        <w:t xml:space="preserve"> [</w:t>
      </w:r>
      <w:proofErr w:type="spellStart"/>
      <w:r w:rsidRPr="00E5496B">
        <w:rPr>
          <w:rFonts w:ascii="Times New Roman" w:eastAsia="Calibri" w:hAnsi="Times New Roman" w:cs="Times New Roman"/>
          <w:sz w:val="28"/>
          <w:szCs w:val="28"/>
        </w:rPr>
        <w:t>Мәтін</w:t>
      </w:r>
      <w:proofErr w:type="spellEnd"/>
      <w:r w:rsidRPr="00E5496B">
        <w:rPr>
          <w:rFonts w:ascii="Times New Roman" w:eastAsia="Calibri" w:hAnsi="Times New Roman" w:cs="Times New Roman"/>
          <w:sz w:val="28"/>
          <w:szCs w:val="28"/>
        </w:rPr>
        <w:t xml:space="preserve">]: </w:t>
      </w:r>
      <w:proofErr w:type="spellStart"/>
      <w:r w:rsidRPr="00E5496B">
        <w:rPr>
          <w:rFonts w:ascii="Times New Roman" w:eastAsia="Calibri" w:hAnsi="Times New Roman" w:cs="Times New Roman"/>
          <w:sz w:val="28"/>
          <w:szCs w:val="28"/>
        </w:rPr>
        <w:t>Оқулық</w:t>
      </w:r>
      <w:proofErr w:type="spellEnd"/>
      <w:r w:rsidRPr="00E5496B">
        <w:rPr>
          <w:rFonts w:ascii="Times New Roman" w:eastAsia="Calibri" w:hAnsi="Times New Roman" w:cs="Times New Roman"/>
          <w:sz w:val="28"/>
          <w:szCs w:val="28"/>
        </w:rPr>
        <w:t xml:space="preserve"> / Б.А. </w:t>
      </w:r>
      <w:proofErr w:type="spellStart"/>
      <w:r w:rsidRPr="00E5496B">
        <w:rPr>
          <w:rFonts w:ascii="Times New Roman" w:eastAsia="Calibri" w:hAnsi="Times New Roman" w:cs="Times New Roman"/>
          <w:sz w:val="28"/>
          <w:szCs w:val="28"/>
        </w:rPr>
        <w:t>Неменко</w:t>
      </w:r>
      <w:proofErr w:type="spellEnd"/>
      <w:r w:rsidRPr="00E5496B">
        <w:rPr>
          <w:rFonts w:ascii="Times New Roman" w:eastAsia="Calibri" w:hAnsi="Times New Roman" w:cs="Times New Roman"/>
          <w:sz w:val="28"/>
          <w:szCs w:val="28"/>
        </w:rPr>
        <w:t xml:space="preserve">.- Алматы: </w:t>
      </w:r>
      <w:proofErr w:type="spellStart"/>
      <w:r w:rsidRPr="00E5496B">
        <w:rPr>
          <w:rFonts w:ascii="Times New Roman" w:eastAsia="Calibri" w:hAnsi="Times New Roman" w:cs="Times New Roman"/>
          <w:sz w:val="28"/>
          <w:szCs w:val="28"/>
        </w:rPr>
        <w:t>Ғылым</w:t>
      </w:r>
      <w:proofErr w:type="spellEnd"/>
      <w:r w:rsidRPr="00E5496B">
        <w:rPr>
          <w:rFonts w:ascii="Times New Roman" w:eastAsia="Calibri" w:hAnsi="Times New Roman" w:cs="Times New Roman"/>
          <w:sz w:val="28"/>
          <w:szCs w:val="28"/>
        </w:rPr>
        <w:t>, 2004.- 432 бет.</w:t>
      </w:r>
    </w:p>
    <w:p w:rsidR="0035450E" w:rsidRPr="0031477C" w:rsidRDefault="0035450E" w:rsidP="0031477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F72" w:rsidRPr="000000DB" w:rsidRDefault="000B4F72" w:rsidP="000000DB">
      <w:pPr>
        <w:rPr>
          <w:szCs w:val="24"/>
        </w:rPr>
      </w:pPr>
    </w:p>
    <w:sectPr w:rsidR="000B4F72" w:rsidRPr="000000DB" w:rsidSect="00B83E82">
      <w:headerReference w:type="default" r:id="rId9"/>
      <w:footerReference w:type="default" r:id="rId10"/>
      <w:pgSz w:w="11906" w:h="16838"/>
      <w:pgMar w:top="851" w:right="1134" w:bottom="851" w:left="1134" w:header="703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22" w:rsidRDefault="00C25022" w:rsidP="00D91B7F">
      <w:pPr>
        <w:spacing w:after="0" w:line="240" w:lineRule="auto"/>
      </w:pPr>
      <w:r>
        <w:separator/>
      </w:r>
    </w:p>
  </w:endnote>
  <w:endnote w:type="continuationSeparator" w:id="0">
    <w:p w:rsidR="00C25022" w:rsidRDefault="00C25022" w:rsidP="00D9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a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B25BE0" w:rsidRPr="00947905" w:rsidTr="003607D1">
      <w:trPr>
        <w:trHeight w:val="963"/>
      </w:trPr>
      <w:tc>
        <w:tcPr>
          <w:tcW w:w="2235" w:type="dxa"/>
        </w:tcPr>
        <w:p w:rsidR="00B25BE0" w:rsidRPr="00683451" w:rsidRDefault="00B25BE0" w:rsidP="008544AB">
          <w:pPr>
            <w:pStyle w:val="a6"/>
            <w:rPr>
              <w:lang w:val="en-US"/>
            </w:rPr>
          </w:pPr>
        </w:p>
      </w:tc>
      <w:tc>
        <w:tcPr>
          <w:tcW w:w="5386" w:type="dxa"/>
        </w:tcPr>
        <w:p w:rsidR="00B25BE0" w:rsidRPr="004268B9" w:rsidRDefault="00B5771F" w:rsidP="000413C5">
          <w:pPr>
            <w:pStyle w:val="a3"/>
            <w:jc w:val="center"/>
            <w:rPr>
              <w:rFonts w:ascii="Times New Roman" w:hAnsi="Times New Roman" w:cs="Times New Roman"/>
              <w:lang w:val="kk-KZ"/>
            </w:rPr>
          </w:pPr>
          <w:r w:rsidRPr="004268B9">
            <w:rPr>
              <w:rFonts w:ascii="Times New Roman" w:hAnsi="Times New Roman" w:cs="Times New Roman"/>
              <w:lang w:val="kk-KZ"/>
            </w:rPr>
            <w:t>Программа</w:t>
          </w:r>
        </w:p>
        <w:p w:rsidR="00B25BE0" w:rsidRPr="004268B9" w:rsidRDefault="00AA19E5" w:rsidP="000413C5">
          <w:pPr>
            <w:pStyle w:val="a3"/>
            <w:jc w:val="center"/>
            <w:rPr>
              <w:rFonts w:ascii="Tahoma" w:hAnsi="Tahoma" w:cs="Tahoma"/>
              <w:lang w:val="kk-KZ"/>
            </w:rPr>
          </w:pPr>
          <w:r>
            <w:rPr>
              <w:rFonts w:ascii="Times New Roman" w:hAnsi="Times New Roman" w:cs="Times New Roman"/>
              <w:lang w:val="kk-KZ"/>
            </w:rPr>
            <w:t>Кафедра гигиены и медицины труда, с курсом коммунальной гигиены, гигиены детей и подростков</w:t>
          </w:r>
        </w:p>
      </w:tc>
      <w:tc>
        <w:tcPr>
          <w:tcW w:w="2126" w:type="dxa"/>
        </w:tcPr>
        <w:p w:rsidR="000413C5" w:rsidRPr="00AA19E5" w:rsidRDefault="000413C5" w:rsidP="000413C5">
          <w:pPr>
            <w:rPr>
              <w:rFonts w:ascii="Times New Roman" w:eastAsia="Times New Roman" w:hAnsi="Times New Roman" w:cs="Times New Roman"/>
            </w:rPr>
          </w:pPr>
        </w:p>
        <w:sdt>
          <w:sdtPr>
            <w:id w:val="39722001"/>
            <w:docPartObj>
              <w:docPartGallery w:val="Page Numbers (Bottom of Page)"/>
              <w:docPartUnique/>
            </w:docPartObj>
          </w:sdtPr>
          <w:sdtEndPr/>
          <w:sdtContent>
            <w:p w:rsidR="00B25BE0" w:rsidRPr="004268B9" w:rsidRDefault="004268B9" w:rsidP="00AA19E5">
              <w:pPr>
                <w:pStyle w:val="a6"/>
                <w:jc w:val="center"/>
              </w:pPr>
              <w:r w:rsidRPr="004268B9">
                <w:rPr>
                  <w:rFonts w:ascii="Times New Roman" w:hAnsi="Times New Roman" w:cs="Times New Roman"/>
                </w:rPr>
                <w:t xml:space="preserve">Страница </w:t>
              </w:r>
              <w:r w:rsidR="0016684F" w:rsidRPr="004268B9">
                <w:rPr>
                  <w:rFonts w:ascii="Times New Roman" w:hAnsi="Times New Roman" w:cs="Times New Roman"/>
                </w:rPr>
                <w:fldChar w:fldCharType="begin"/>
              </w:r>
              <w:r w:rsidRPr="004268B9">
                <w:rPr>
                  <w:rFonts w:ascii="Times New Roman" w:hAnsi="Times New Roman" w:cs="Times New Roman"/>
                </w:rPr>
                <w:instrText xml:space="preserve"> PAGE   \* MERGEFORMAT </w:instrText>
              </w:r>
              <w:r w:rsidR="0016684F" w:rsidRPr="004268B9">
                <w:rPr>
                  <w:rFonts w:ascii="Times New Roman" w:hAnsi="Times New Roman" w:cs="Times New Roman"/>
                </w:rPr>
                <w:fldChar w:fldCharType="separate"/>
              </w:r>
              <w:r w:rsidR="00635AB5">
                <w:rPr>
                  <w:rFonts w:ascii="Times New Roman" w:hAnsi="Times New Roman" w:cs="Times New Roman"/>
                  <w:noProof/>
                </w:rPr>
                <w:t>1</w:t>
              </w:r>
              <w:r w:rsidR="0016684F" w:rsidRPr="004268B9">
                <w:rPr>
                  <w:rFonts w:ascii="Times New Roman" w:hAnsi="Times New Roman" w:cs="Times New Roman"/>
                </w:rPr>
                <w:fldChar w:fldCharType="end"/>
              </w:r>
              <w:r w:rsidR="00A34F24">
                <w:rPr>
                  <w:rFonts w:ascii="Times New Roman" w:hAnsi="Times New Roman" w:cs="Times New Roman"/>
                </w:rPr>
                <w:t xml:space="preserve"> из 19</w:t>
              </w:r>
            </w:p>
          </w:sdtContent>
        </w:sdt>
      </w:tc>
    </w:tr>
  </w:tbl>
  <w:p w:rsidR="00422C65" w:rsidRPr="00B25BE0" w:rsidRDefault="00422C65" w:rsidP="00B25BE0">
    <w:pPr>
      <w:pStyle w:val="a6"/>
      <w:rPr>
        <w:rFonts w:ascii="Times New Roman" w:hAnsi="Times New Roman" w:cs="Times New Roman"/>
        <w:sz w:val="24"/>
        <w:szCs w:val="24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22" w:rsidRDefault="00C25022" w:rsidP="00D91B7F">
      <w:pPr>
        <w:spacing w:after="0" w:line="240" w:lineRule="auto"/>
      </w:pPr>
      <w:r>
        <w:separator/>
      </w:r>
    </w:p>
  </w:footnote>
  <w:footnote w:type="continuationSeparator" w:id="0">
    <w:p w:rsidR="00C25022" w:rsidRDefault="00C25022" w:rsidP="00D9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5" w:type="dxa"/>
      <w:tblInd w:w="-5" w:type="dxa"/>
      <w:tblLayout w:type="fixed"/>
      <w:tblLook w:val="0000" w:firstRow="0" w:lastRow="0" w:firstColumn="0" w:lastColumn="0" w:noHBand="0" w:noVBand="0"/>
    </w:tblPr>
    <w:tblGrid>
      <w:gridCol w:w="4224"/>
      <w:gridCol w:w="1493"/>
      <w:gridCol w:w="4318"/>
    </w:tblGrid>
    <w:tr w:rsidR="000413C5" w:rsidRPr="000413C5" w:rsidTr="000413C5">
      <w:trPr>
        <w:trHeight w:val="1261"/>
      </w:trPr>
      <w:tc>
        <w:tcPr>
          <w:tcW w:w="4224" w:type="dxa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  <w:shd w:val="clear" w:color="auto" w:fill="auto"/>
        </w:tcPr>
        <w:p w:rsidR="000413C5" w:rsidRPr="000413C5" w:rsidRDefault="000413C5" w:rsidP="000413C5">
          <w:pPr>
            <w:suppressAutoHyphens/>
            <w:snapToGrid w:val="0"/>
            <w:spacing w:after="0" w:line="240" w:lineRule="auto"/>
            <w:jc w:val="center"/>
            <w:rPr>
              <w:rFonts w:ascii="Tahoma" w:eastAsia="Calibri" w:hAnsi="Tahoma" w:cs="Tahoma"/>
              <w:b/>
              <w:bCs/>
              <w:sz w:val="10"/>
              <w:szCs w:val="17"/>
              <w:lang w:val="kk-KZ" w:eastAsia="zh-CN"/>
            </w:rPr>
          </w:pPr>
        </w:p>
        <w:p w:rsidR="000413C5" w:rsidRPr="000413C5" w:rsidRDefault="000413C5" w:rsidP="000413C5">
          <w:pPr>
            <w:suppressAutoHyphens/>
            <w:spacing w:after="0" w:line="240" w:lineRule="auto"/>
            <w:jc w:val="center"/>
            <w:rPr>
              <w:rFonts w:ascii="Tahoma" w:eastAsia="Calibri" w:hAnsi="Tahoma" w:cs="Tahoma"/>
              <w:b/>
              <w:bCs/>
              <w:sz w:val="10"/>
              <w:szCs w:val="17"/>
              <w:lang w:val="kk-KZ" w:eastAsia="zh-CN"/>
            </w:rPr>
          </w:pPr>
        </w:p>
        <w:p w:rsidR="000413C5" w:rsidRPr="000413C5" w:rsidRDefault="000413C5" w:rsidP="000413C5">
          <w:pPr>
            <w:suppressAutoHyphens/>
            <w:spacing w:after="0" w:line="240" w:lineRule="auto"/>
            <w:jc w:val="center"/>
            <w:rPr>
              <w:rFonts w:ascii="Tahoma" w:eastAsia="Calibri" w:hAnsi="Tahoma" w:cs="Tahoma"/>
              <w:b/>
              <w:bCs/>
              <w:sz w:val="10"/>
              <w:szCs w:val="17"/>
              <w:lang w:val="kk-KZ" w:eastAsia="zh-CN"/>
            </w:rPr>
          </w:pPr>
        </w:p>
        <w:p w:rsidR="000413C5" w:rsidRPr="000413C5" w:rsidRDefault="000413C5" w:rsidP="000413C5">
          <w:pPr>
            <w:suppressAutoHyphens/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  <w:lang w:eastAsia="zh-CN"/>
            </w:rPr>
          </w:pPr>
          <w:r w:rsidRPr="000413C5">
            <w:rPr>
              <w:rFonts w:ascii="Tahoma" w:eastAsia="Calibri" w:hAnsi="Tahoma" w:cs="Tahoma"/>
              <w:b/>
              <w:bCs/>
              <w:sz w:val="17"/>
              <w:szCs w:val="17"/>
              <w:lang w:val="kk-KZ" w:eastAsia="zh-CN"/>
            </w:rPr>
            <w:t xml:space="preserve">С.Ж. АСФЕНДИЯРОВ АТЫНДАҒЫ </w:t>
          </w:r>
        </w:p>
        <w:p w:rsidR="000413C5" w:rsidRPr="000413C5" w:rsidRDefault="000413C5" w:rsidP="000413C5">
          <w:pPr>
            <w:suppressAutoHyphens/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  <w:lang w:eastAsia="zh-CN"/>
            </w:rPr>
          </w:pPr>
          <w:r w:rsidRPr="000413C5">
            <w:rPr>
              <w:rFonts w:ascii="Tahoma" w:eastAsia="Calibri" w:hAnsi="Tahoma" w:cs="Tahoma"/>
              <w:b/>
              <w:bCs/>
              <w:sz w:val="17"/>
              <w:szCs w:val="17"/>
              <w:lang w:val="kk-KZ" w:eastAsia="zh-CN"/>
            </w:rPr>
            <w:t>ҚАЗАҚ ҰЛТТЫҚ МЕДИЦИНА УНИВЕРСИТЕТІ</w:t>
          </w: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zh-CN"/>
            </w:rPr>
          </w:pP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6"/>
              <w:szCs w:val="14"/>
              <w:lang w:eastAsia="zh-CN"/>
            </w:rPr>
          </w:pPr>
        </w:p>
      </w:tc>
      <w:tc>
        <w:tcPr>
          <w:tcW w:w="1493" w:type="dxa"/>
          <w:tcBorders>
            <w:top w:val="double" w:sz="4" w:space="0" w:color="000000"/>
            <w:bottom w:val="double" w:sz="4" w:space="0" w:color="000000"/>
          </w:tcBorders>
          <w:shd w:val="clear" w:color="auto" w:fill="auto"/>
        </w:tcPr>
        <w:p w:rsidR="000413C5" w:rsidRPr="000413C5" w:rsidRDefault="000413C5" w:rsidP="000413C5">
          <w:pPr>
            <w:suppressAutoHyphens/>
            <w:snapToGrid w:val="0"/>
            <w:spacing w:after="0" w:line="240" w:lineRule="auto"/>
            <w:ind w:left="720"/>
            <w:contextualSpacing/>
            <w:rPr>
              <w:rFonts w:ascii="Calibri" w:eastAsia="Calibri" w:hAnsi="Calibri" w:cs="Times New Roman"/>
              <w:b/>
              <w:sz w:val="14"/>
              <w:szCs w:val="14"/>
              <w:lang w:eastAsia="zh-CN"/>
            </w:rPr>
          </w:pP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</w:rPr>
          </w:pPr>
          <w:r>
            <w:rPr>
              <w:rFonts w:ascii="Calibri" w:eastAsia="Calibri" w:hAnsi="Calibri" w:cs="Times New Roman"/>
              <w:noProof/>
              <w:sz w:val="24"/>
              <w:szCs w:val="24"/>
            </w:rPr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57785</wp:posOffset>
                </wp:positionV>
                <wp:extent cx="546735" cy="51562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3" r="567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515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zh-CN"/>
            </w:rPr>
          </w:pPr>
        </w:p>
      </w:tc>
      <w:tc>
        <w:tcPr>
          <w:tcW w:w="4318" w:type="dxa"/>
          <w:tcBorders>
            <w:top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napToGrid w:val="0"/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2"/>
              <w:szCs w:val="17"/>
              <w:lang w:eastAsia="zh-CN"/>
            </w:rPr>
          </w:pP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sz w:val="24"/>
              <w:szCs w:val="24"/>
              <w:lang w:eastAsia="zh-CN"/>
            </w:rPr>
          </w:pPr>
          <w:r w:rsidRPr="000413C5">
            <w:rPr>
              <w:rFonts w:ascii="Tahoma" w:eastAsia="Calibri" w:hAnsi="Tahoma" w:cs="Tahoma"/>
              <w:b/>
              <w:sz w:val="17"/>
              <w:szCs w:val="17"/>
              <w:lang w:eastAsia="zh-CN"/>
            </w:rPr>
            <w:t xml:space="preserve">КАЗАХСКИЙ НАЦИОНАЛЬНЫЙ МЕДИЦИНСКИЙ </w:t>
          </w: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sz w:val="24"/>
              <w:szCs w:val="24"/>
              <w:lang w:eastAsia="zh-CN"/>
            </w:rPr>
          </w:pPr>
          <w:r w:rsidRPr="000413C5">
            <w:rPr>
              <w:rFonts w:ascii="Tahoma" w:eastAsia="Calibri" w:hAnsi="Tahoma" w:cs="Tahoma"/>
              <w:b/>
              <w:sz w:val="17"/>
              <w:szCs w:val="17"/>
              <w:lang w:eastAsia="zh-CN"/>
            </w:rPr>
            <w:t>УНИВЕРСИТЕТ ИМЕНИ С.Д.АСФЕНДИЯРОВА</w:t>
          </w: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2"/>
              <w:szCs w:val="17"/>
              <w:lang w:eastAsia="zh-CN"/>
            </w:rPr>
          </w:pP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sz w:val="24"/>
              <w:szCs w:val="24"/>
              <w:lang w:eastAsia="zh-CN"/>
            </w:rPr>
          </w:pPr>
          <w:r w:rsidRPr="000413C5">
            <w:rPr>
              <w:rFonts w:ascii="Tahoma" w:eastAsia="Calibri" w:hAnsi="Tahoma" w:cs="Tahoma"/>
              <w:b/>
              <w:sz w:val="17"/>
              <w:szCs w:val="17"/>
              <w:lang w:val="en-US" w:eastAsia="zh-CN"/>
            </w:rPr>
            <w:t xml:space="preserve">ASFENDIYAROV KAZAKH NATIONAL </w:t>
          </w: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sz w:val="24"/>
              <w:szCs w:val="24"/>
              <w:lang w:eastAsia="zh-CN"/>
            </w:rPr>
          </w:pPr>
          <w:r w:rsidRPr="000413C5">
            <w:rPr>
              <w:rFonts w:ascii="Tahoma" w:eastAsia="Calibri" w:hAnsi="Tahoma" w:cs="Tahoma"/>
              <w:b/>
              <w:sz w:val="17"/>
              <w:szCs w:val="17"/>
              <w:lang w:val="en-US" w:eastAsia="zh-CN"/>
            </w:rPr>
            <w:t>MEDICAL UNIVERSITY</w:t>
          </w:r>
        </w:p>
        <w:p w:rsidR="000413C5" w:rsidRPr="000413C5" w:rsidRDefault="000413C5" w:rsidP="000413C5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2"/>
              <w:szCs w:val="14"/>
              <w:lang w:eastAsia="zh-CN"/>
            </w:rPr>
          </w:pPr>
        </w:p>
      </w:tc>
    </w:tr>
  </w:tbl>
  <w:p w:rsidR="00D91B7F" w:rsidRDefault="00D91B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538"/>
    <w:multiLevelType w:val="hybridMultilevel"/>
    <w:tmpl w:val="D2B4BED4"/>
    <w:lvl w:ilvl="0" w:tplc="65D880C4">
      <w:start w:val="1"/>
      <w:numFmt w:val="decimal"/>
      <w:lvlText w:val="%1."/>
      <w:lvlJc w:val="left"/>
      <w:pPr>
        <w:ind w:left="461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F95"/>
    <w:multiLevelType w:val="hybridMultilevel"/>
    <w:tmpl w:val="DB3E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1E7"/>
    <w:multiLevelType w:val="hybridMultilevel"/>
    <w:tmpl w:val="649C3C52"/>
    <w:lvl w:ilvl="0" w:tplc="61960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427C"/>
    <w:multiLevelType w:val="hybridMultilevel"/>
    <w:tmpl w:val="B690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A463D2">
      <w:start w:val="1"/>
      <w:numFmt w:val="russianUpp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8202F"/>
    <w:multiLevelType w:val="hybridMultilevel"/>
    <w:tmpl w:val="4162A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5172"/>
    <w:multiLevelType w:val="hybridMultilevel"/>
    <w:tmpl w:val="F8BCFE46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F54AF"/>
    <w:multiLevelType w:val="hybridMultilevel"/>
    <w:tmpl w:val="F0D2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7399"/>
    <w:multiLevelType w:val="hybridMultilevel"/>
    <w:tmpl w:val="F9D0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A0B72"/>
    <w:multiLevelType w:val="hybridMultilevel"/>
    <w:tmpl w:val="700025B0"/>
    <w:lvl w:ilvl="0" w:tplc="75EC6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355EC"/>
    <w:multiLevelType w:val="hybridMultilevel"/>
    <w:tmpl w:val="53F2C564"/>
    <w:lvl w:ilvl="0" w:tplc="0B866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0876"/>
    <w:multiLevelType w:val="hybridMultilevel"/>
    <w:tmpl w:val="A092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513CD"/>
    <w:multiLevelType w:val="hybridMultilevel"/>
    <w:tmpl w:val="31247C38"/>
    <w:lvl w:ilvl="0" w:tplc="F7901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92C3F"/>
    <w:multiLevelType w:val="hybridMultilevel"/>
    <w:tmpl w:val="A442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46A74"/>
    <w:multiLevelType w:val="hybridMultilevel"/>
    <w:tmpl w:val="47FA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636AC"/>
    <w:multiLevelType w:val="hybridMultilevel"/>
    <w:tmpl w:val="5CC212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E47A8"/>
    <w:multiLevelType w:val="hybridMultilevel"/>
    <w:tmpl w:val="FCAAA0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103F0"/>
    <w:multiLevelType w:val="hybridMultilevel"/>
    <w:tmpl w:val="787C933E"/>
    <w:lvl w:ilvl="0" w:tplc="5C1ACCF6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94147"/>
    <w:multiLevelType w:val="hybridMultilevel"/>
    <w:tmpl w:val="3412FE96"/>
    <w:lvl w:ilvl="0" w:tplc="3D0C8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645A9E"/>
    <w:multiLevelType w:val="hybridMultilevel"/>
    <w:tmpl w:val="1C44A598"/>
    <w:lvl w:ilvl="0" w:tplc="36BC374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76C21"/>
    <w:multiLevelType w:val="hybridMultilevel"/>
    <w:tmpl w:val="5FF8194A"/>
    <w:lvl w:ilvl="0" w:tplc="A0CAF9E4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BE85212"/>
    <w:multiLevelType w:val="hybridMultilevel"/>
    <w:tmpl w:val="31247C38"/>
    <w:lvl w:ilvl="0" w:tplc="F7901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1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5"/>
  </w:num>
  <w:num w:numId="13">
    <w:abstractNumId w:val="0"/>
  </w:num>
  <w:num w:numId="14">
    <w:abstractNumId w:val="22"/>
  </w:num>
  <w:num w:numId="15">
    <w:abstractNumId w:val="14"/>
  </w:num>
  <w:num w:numId="16">
    <w:abstractNumId w:val="9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16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72"/>
    <w:rsid w:val="000000DB"/>
    <w:rsid w:val="00002C03"/>
    <w:rsid w:val="00005C48"/>
    <w:rsid w:val="00011EA2"/>
    <w:rsid w:val="000224AA"/>
    <w:rsid w:val="00024380"/>
    <w:rsid w:val="000413C5"/>
    <w:rsid w:val="00044D99"/>
    <w:rsid w:val="00061A37"/>
    <w:rsid w:val="00074DF0"/>
    <w:rsid w:val="000B4F72"/>
    <w:rsid w:val="000B6FA0"/>
    <w:rsid w:val="000C77AA"/>
    <w:rsid w:val="000D4E6B"/>
    <w:rsid w:val="00113F09"/>
    <w:rsid w:val="00115EB3"/>
    <w:rsid w:val="001213F8"/>
    <w:rsid w:val="00127708"/>
    <w:rsid w:val="00131659"/>
    <w:rsid w:val="00143B5C"/>
    <w:rsid w:val="00162582"/>
    <w:rsid w:val="0016684F"/>
    <w:rsid w:val="0017284A"/>
    <w:rsid w:val="00174022"/>
    <w:rsid w:val="001759CD"/>
    <w:rsid w:val="0017618F"/>
    <w:rsid w:val="0019666B"/>
    <w:rsid w:val="001A267D"/>
    <w:rsid w:val="001B243B"/>
    <w:rsid w:val="001D189E"/>
    <w:rsid w:val="001E36AF"/>
    <w:rsid w:val="00203B0C"/>
    <w:rsid w:val="0022333E"/>
    <w:rsid w:val="00227BDE"/>
    <w:rsid w:val="00236A22"/>
    <w:rsid w:val="00297201"/>
    <w:rsid w:val="002F0FAE"/>
    <w:rsid w:val="002F20D8"/>
    <w:rsid w:val="0031389C"/>
    <w:rsid w:val="0031477C"/>
    <w:rsid w:val="00317312"/>
    <w:rsid w:val="00324A61"/>
    <w:rsid w:val="00343513"/>
    <w:rsid w:val="0034428D"/>
    <w:rsid w:val="003507E4"/>
    <w:rsid w:val="0035450E"/>
    <w:rsid w:val="003553AC"/>
    <w:rsid w:val="003607D1"/>
    <w:rsid w:val="00363C48"/>
    <w:rsid w:val="00373127"/>
    <w:rsid w:val="00377354"/>
    <w:rsid w:val="003803BA"/>
    <w:rsid w:val="003A1580"/>
    <w:rsid w:val="003B29E5"/>
    <w:rsid w:val="003C5B4E"/>
    <w:rsid w:val="003D3DB1"/>
    <w:rsid w:val="003D3F1A"/>
    <w:rsid w:val="003E046E"/>
    <w:rsid w:val="00406EBB"/>
    <w:rsid w:val="0041091E"/>
    <w:rsid w:val="00422C65"/>
    <w:rsid w:val="004268B9"/>
    <w:rsid w:val="004276A8"/>
    <w:rsid w:val="00467732"/>
    <w:rsid w:val="004875F7"/>
    <w:rsid w:val="004A3743"/>
    <w:rsid w:val="005327A8"/>
    <w:rsid w:val="0053380F"/>
    <w:rsid w:val="0053600D"/>
    <w:rsid w:val="00557718"/>
    <w:rsid w:val="0056091D"/>
    <w:rsid w:val="00573F32"/>
    <w:rsid w:val="00583056"/>
    <w:rsid w:val="005D2593"/>
    <w:rsid w:val="005D35B5"/>
    <w:rsid w:val="005D379F"/>
    <w:rsid w:val="005E3614"/>
    <w:rsid w:val="005F0811"/>
    <w:rsid w:val="00603CC7"/>
    <w:rsid w:val="00624BD9"/>
    <w:rsid w:val="00633B10"/>
    <w:rsid w:val="00635AB5"/>
    <w:rsid w:val="00637A88"/>
    <w:rsid w:val="006803CA"/>
    <w:rsid w:val="0069176D"/>
    <w:rsid w:val="00693BF8"/>
    <w:rsid w:val="006B2B5B"/>
    <w:rsid w:val="006F1D16"/>
    <w:rsid w:val="006F7CC0"/>
    <w:rsid w:val="007109D8"/>
    <w:rsid w:val="007270B4"/>
    <w:rsid w:val="00730CA4"/>
    <w:rsid w:val="00745F18"/>
    <w:rsid w:val="007460EB"/>
    <w:rsid w:val="00750213"/>
    <w:rsid w:val="00762051"/>
    <w:rsid w:val="007660B0"/>
    <w:rsid w:val="007765D5"/>
    <w:rsid w:val="00780DF6"/>
    <w:rsid w:val="007A6FC1"/>
    <w:rsid w:val="007C0E31"/>
    <w:rsid w:val="007C4464"/>
    <w:rsid w:val="007C6342"/>
    <w:rsid w:val="007C6EE5"/>
    <w:rsid w:val="00810828"/>
    <w:rsid w:val="008373C9"/>
    <w:rsid w:val="00841FA6"/>
    <w:rsid w:val="00843826"/>
    <w:rsid w:val="00856D3F"/>
    <w:rsid w:val="00886A88"/>
    <w:rsid w:val="00890DC4"/>
    <w:rsid w:val="008965BD"/>
    <w:rsid w:val="008B3BDA"/>
    <w:rsid w:val="008F0A1A"/>
    <w:rsid w:val="008F7605"/>
    <w:rsid w:val="00954FEA"/>
    <w:rsid w:val="00955670"/>
    <w:rsid w:val="0096244A"/>
    <w:rsid w:val="0097121C"/>
    <w:rsid w:val="00977BA9"/>
    <w:rsid w:val="009836CC"/>
    <w:rsid w:val="009A1E20"/>
    <w:rsid w:val="009B07EA"/>
    <w:rsid w:val="009D1AAA"/>
    <w:rsid w:val="009D4094"/>
    <w:rsid w:val="009D5F7F"/>
    <w:rsid w:val="009E01BB"/>
    <w:rsid w:val="009F0B4E"/>
    <w:rsid w:val="009F5920"/>
    <w:rsid w:val="00A04FFE"/>
    <w:rsid w:val="00A10B34"/>
    <w:rsid w:val="00A145D3"/>
    <w:rsid w:val="00A34F24"/>
    <w:rsid w:val="00A36DD3"/>
    <w:rsid w:val="00A40072"/>
    <w:rsid w:val="00A41A3C"/>
    <w:rsid w:val="00A71791"/>
    <w:rsid w:val="00A8660E"/>
    <w:rsid w:val="00AA19E5"/>
    <w:rsid w:val="00AA7490"/>
    <w:rsid w:val="00AC49CD"/>
    <w:rsid w:val="00AD3EB4"/>
    <w:rsid w:val="00AD6BFC"/>
    <w:rsid w:val="00AD79EF"/>
    <w:rsid w:val="00AE2E0D"/>
    <w:rsid w:val="00AE5559"/>
    <w:rsid w:val="00AE61C4"/>
    <w:rsid w:val="00B04759"/>
    <w:rsid w:val="00B07C33"/>
    <w:rsid w:val="00B139C5"/>
    <w:rsid w:val="00B25BE0"/>
    <w:rsid w:val="00B5771F"/>
    <w:rsid w:val="00B83E82"/>
    <w:rsid w:val="00B846C2"/>
    <w:rsid w:val="00BB68FD"/>
    <w:rsid w:val="00BE51B0"/>
    <w:rsid w:val="00BE7EED"/>
    <w:rsid w:val="00C109A7"/>
    <w:rsid w:val="00C12820"/>
    <w:rsid w:val="00C21776"/>
    <w:rsid w:val="00C25022"/>
    <w:rsid w:val="00C26043"/>
    <w:rsid w:val="00C40EE1"/>
    <w:rsid w:val="00C43236"/>
    <w:rsid w:val="00C45308"/>
    <w:rsid w:val="00C94D5D"/>
    <w:rsid w:val="00CA7811"/>
    <w:rsid w:val="00CD066D"/>
    <w:rsid w:val="00CD0A83"/>
    <w:rsid w:val="00CD2AB4"/>
    <w:rsid w:val="00CD5D05"/>
    <w:rsid w:val="00CE1375"/>
    <w:rsid w:val="00D15871"/>
    <w:rsid w:val="00D15FCC"/>
    <w:rsid w:val="00D22BBD"/>
    <w:rsid w:val="00D242D1"/>
    <w:rsid w:val="00D372A1"/>
    <w:rsid w:val="00D37798"/>
    <w:rsid w:val="00D57679"/>
    <w:rsid w:val="00D75D80"/>
    <w:rsid w:val="00D81840"/>
    <w:rsid w:val="00D862DD"/>
    <w:rsid w:val="00D87023"/>
    <w:rsid w:val="00D91B7F"/>
    <w:rsid w:val="00D943C3"/>
    <w:rsid w:val="00DA1ACC"/>
    <w:rsid w:val="00DA52F9"/>
    <w:rsid w:val="00DC1C3A"/>
    <w:rsid w:val="00DD1A4E"/>
    <w:rsid w:val="00DD6EF7"/>
    <w:rsid w:val="00DF6156"/>
    <w:rsid w:val="00DF7B02"/>
    <w:rsid w:val="00E4586A"/>
    <w:rsid w:val="00E47AE3"/>
    <w:rsid w:val="00E5496B"/>
    <w:rsid w:val="00E65EC7"/>
    <w:rsid w:val="00E76549"/>
    <w:rsid w:val="00EA151C"/>
    <w:rsid w:val="00EA590E"/>
    <w:rsid w:val="00EB136A"/>
    <w:rsid w:val="00EC1043"/>
    <w:rsid w:val="00EC27CA"/>
    <w:rsid w:val="00EC397A"/>
    <w:rsid w:val="00ED3970"/>
    <w:rsid w:val="00ED44A0"/>
    <w:rsid w:val="00ED71E2"/>
    <w:rsid w:val="00EE3518"/>
    <w:rsid w:val="00F52ACE"/>
    <w:rsid w:val="00F74BFE"/>
    <w:rsid w:val="00FA2C64"/>
    <w:rsid w:val="00FB7A00"/>
    <w:rsid w:val="00FC4E3F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B7F"/>
  </w:style>
  <w:style w:type="paragraph" w:styleId="a6">
    <w:name w:val="footer"/>
    <w:basedOn w:val="a"/>
    <w:link w:val="a7"/>
    <w:uiPriority w:val="99"/>
    <w:unhideWhenUsed/>
    <w:rsid w:val="00D9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B7F"/>
  </w:style>
  <w:style w:type="paragraph" w:styleId="a8">
    <w:name w:val="List Paragraph"/>
    <w:basedOn w:val="a"/>
    <w:uiPriority w:val="34"/>
    <w:qFormat/>
    <w:rsid w:val="00000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rsid w:val="00A8660E"/>
    <w:pPr>
      <w:spacing w:after="0" w:line="240" w:lineRule="auto"/>
    </w:pPr>
    <w:rPr>
      <w:rFonts w:ascii="Times kazakh" w:eastAsia="Times New Roman" w:hAnsi="Times kazakh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8660E"/>
    <w:rPr>
      <w:rFonts w:ascii="Times kazakh" w:eastAsia="Times New Roman" w:hAnsi="Times kazakh" w:cs="Times New Roman"/>
      <w:sz w:val="28"/>
      <w:szCs w:val="20"/>
    </w:rPr>
  </w:style>
  <w:style w:type="paragraph" w:styleId="ab">
    <w:name w:val="Body Text Indent"/>
    <w:basedOn w:val="a"/>
    <w:link w:val="ac"/>
    <w:rsid w:val="00A8660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с отступом Знак"/>
    <w:basedOn w:val="a0"/>
    <w:link w:val="ab"/>
    <w:rsid w:val="00A8660E"/>
    <w:rPr>
      <w:rFonts w:ascii="Times New Roman" w:eastAsia="Times New Roman" w:hAnsi="Times New Roman" w:cs="Times New Roman"/>
      <w:szCs w:val="20"/>
    </w:rPr>
  </w:style>
  <w:style w:type="character" w:styleId="ad">
    <w:name w:val="page number"/>
    <w:basedOn w:val="a0"/>
    <w:rsid w:val="00A8660E"/>
  </w:style>
  <w:style w:type="paragraph" w:styleId="2">
    <w:name w:val="Body Text Indent 2"/>
    <w:basedOn w:val="a"/>
    <w:link w:val="20"/>
    <w:rsid w:val="00A8660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8660E"/>
    <w:rPr>
      <w:rFonts w:ascii="Times New Roman" w:eastAsia="Times New Roman" w:hAnsi="Times New Roman" w:cs="Times New Roman"/>
      <w:sz w:val="24"/>
      <w:szCs w:val="20"/>
    </w:rPr>
  </w:style>
  <w:style w:type="character" w:customStyle="1" w:styleId="style5">
    <w:name w:val="style5"/>
    <w:rsid w:val="00A8660E"/>
  </w:style>
  <w:style w:type="paragraph" w:customStyle="1" w:styleId="bodytext">
    <w:name w:val="bodytext"/>
    <w:basedOn w:val="a"/>
    <w:rsid w:val="00131659"/>
    <w:pPr>
      <w:spacing w:before="100" w:beforeAutospacing="1" w:after="100" w:afterAutospacing="1" w:line="240" w:lineRule="auto"/>
      <w:ind w:left="200" w:right="100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9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B7F"/>
  </w:style>
  <w:style w:type="paragraph" w:styleId="a6">
    <w:name w:val="footer"/>
    <w:basedOn w:val="a"/>
    <w:link w:val="a7"/>
    <w:uiPriority w:val="99"/>
    <w:unhideWhenUsed/>
    <w:rsid w:val="00D9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B7F"/>
  </w:style>
  <w:style w:type="paragraph" w:styleId="a8">
    <w:name w:val="List Paragraph"/>
    <w:basedOn w:val="a"/>
    <w:uiPriority w:val="34"/>
    <w:qFormat/>
    <w:rsid w:val="00000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rsid w:val="00A8660E"/>
    <w:pPr>
      <w:spacing w:after="0" w:line="240" w:lineRule="auto"/>
    </w:pPr>
    <w:rPr>
      <w:rFonts w:ascii="Times kazakh" w:eastAsia="Times New Roman" w:hAnsi="Times kazakh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8660E"/>
    <w:rPr>
      <w:rFonts w:ascii="Times kazakh" w:eastAsia="Times New Roman" w:hAnsi="Times kazakh" w:cs="Times New Roman"/>
      <w:sz w:val="28"/>
      <w:szCs w:val="20"/>
    </w:rPr>
  </w:style>
  <w:style w:type="paragraph" w:styleId="ab">
    <w:name w:val="Body Text Indent"/>
    <w:basedOn w:val="a"/>
    <w:link w:val="ac"/>
    <w:rsid w:val="00A8660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с отступом Знак"/>
    <w:basedOn w:val="a0"/>
    <w:link w:val="ab"/>
    <w:rsid w:val="00A8660E"/>
    <w:rPr>
      <w:rFonts w:ascii="Times New Roman" w:eastAsia="Times New Roman" w:hAnsi="Times New Roman" w:cs="Times New Roman"/>
      <w:szCs w:val="20"/>
    </w:rPr>
  </w:style>
  <w:style w:type="character" w:styleId="ad">
    <w:name w:val="page number"/>
    <w:basedOn w:val="a0"/>
    <w:rsid w:val="00A8660E"/>
  </w:style>
  <w:style w:type="paragraph" w:styleId="2">
    <w:name w:val="Body Text Indent 2"/>
    <w:basedOn w:val="a"/>
    <w:link w:val="20"/>
    <w:rsid w:val="00A8660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8660E"/>
    <w:rPr>
      <w:rFonts w:ascii="Times New Roman" w:eastAsia="Times New Roman" w:hAnsi="Times New Roman" w:cs="Times New Roman"/>
      <w:sz w:val="24"/>
      <w:szCs w:val="20"/>
    </w:rPr>
  </w:style>
  <w:style w:type="character" w:customStyle="1" w:styleId="style5">
    <w:name w:val="style5"/>
    <w:rsid w:val="00A8660E"/>
  </w:style>
  <w:style w:type="paragraph" w:customStyle="1" w:styleId="bodytext">
    <w:name w:val="bodytext"/>
    <w:basedOn w:val="a"/>
    <w:rsid w:val="00131659"/>
    <w:pPr>
      <w:spacing w:before="100" w:beforeAutospacing="1" w:after="100" w:afterAutospacing="1" w:line="240" w:lineRule="auto"/>
      <w:ind w:left="200" w:right="100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E96B-5F9E-45AB-8937-4F18454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</dc:creator>
  <cp:lastModifiedBy>user</cp:lastModifiedBy>
  <cp:revision>4</cp:revision>
  <cp:lastPrinted>2017-04-21T04:17:00Z</cp:lastPrinted>
  <dcterms:created xsi:type="dcterms:W3CDTF">2017-06-29T08:30:00Z</dcterms:created>
  <dcterms:modified xsi:type="dcterms:W3CDTF">2017-07-04T12:41:00Z</dcterms:modified>
</cp:coreProperties>
</file>