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3E" w:rsidRDefault="00767A3E" w:rsidP="00767A3E">
      <w:pPr>
        <w:spacing w:line="240" w:lineRule="auto"/>
        <w:jc w:val="right"/>
        <w:rPr>
          <w:b/>
          <w:lang w:val="kk-KZ"/>
        </w:rPr>
      </w:pPr>
      <w:r>
        <w:rPr>
          <w:b/>
          <w:lang w:val="kk-KZ"/>
        </w:rPr>
        <w:t>Для служебного пользования</w:t>
      </w: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  <w:r>
        <w:rPr>
          <w:b/>
          <w:lang w:val="kk-KZ"/>
        </w:rPr>
        <w:t>ЦЕНТР ДОКАЗАТЕЛЬНОЙ МЕДИЦИНЫ</w:t>
      </w: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  <w:r w:rsidRPr="004C6E9E">
        <w:rPr>
          <w:b/>
          <w:lang w:val="kk-KZ"/>
        </w:rPr>
        <w:t>БЮЛЛЕТЕНЬ №</w:t>
      </w:r>
      <w:r w:rsidR="001774BC">
        <w:rPr>
          <w:b/>
          <w:lang w:val="kk-KZ"/>
        </w:rPr>
        <w:t>8</w:t>
      </w:r>
    </w:p>
    <w:p w:rsidR="00DF5710" w:rsidRDefault="00DF5710" w:rsidP="00767A3E">
      <w:pPr>
        <w:spacing w:line="240" w:lineRule="auto"/>
        <w:jc w:val="center"/>
        <w:rPr>
          <w:b/>
          <w:lang w:val="kk-KZ"/>
        </w:rPr>
      </w:pPr>
    </w:p>
    <w:p w:rsidR="00A752F1" w:rsidRDefault="00767A3E" w:rsidP="00767A3E">
      <w:pPr>
        <w:spacing w:line="240" w:lineRule="auto"/>
        <w:jc w:val="center"/>
        <w:rPr>
          <w:b/>
          <w:sz w:val="34"/>
          <w:szCs w:val="34"/>
        </w:rPr>
      </w:pPr>
      <w:r>
        <w:rPr>
          <w:b/>
          <w:lang w:val="kk-KZ"/>
        </w:rPr>
        <w:t xml:space="preserve">ДАННЫЕ НАУЧНЫХ ИССЛЕДОВАНИЙ ПО </w:t>
      </w:r>
      <w:r w:rsidR="00D75E2C">
        <w:rPr>
          <w:sz w:val="34"/>
          <w:szCs w:val="34"/>
        </w:rPr>
        <w:t xml:space="preserve"> </w:t>
      </w:r>
      <w:r w:rsidR="00DF5710">
        <w:rPr>
          <w:b/>
          <w:lang w:val="kk-KZ"/>
        </w:rPr>
        <w:t xml:space="preserve">ПО ДИАГНОСТИКЕ И ЛЕЧЕНИЮ </w:t>
      </w:r>
    </w:p>
    <w:p w:rsidR="001774BC" w:rsidRPr="001774BC" w:rsidRDefault="00F477D4" w:rsidP="00767A3E">
      <w:pPr>
        <w:spacing w:line="240" w:lineRule="auto"/>
        <w:jc w:val="center"/>
        <w:rPr>
          <w:b/>
        </w:rPr>
      </w:pPr>
      <w:r>
        <w:rPr>
          <w:b/>
        </w:rPr>
        <w:t>ГИПОТИРЕОИДИТА</w:t>
      </w: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  <w:r>
        <w:rPr>
          <w:b/>
          <w:lang w:val="kk-KZ"/>
        </w:rPr>
        <w:t xml:space="preserve">(КЛИНИЧЕСКИЕ ПРАКТИЧЕСКИЕ РУКОВОДСТВА, </w:t>
      </w: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  <w:r>
        <w:rPr>
          <w:b/>
          <w:lang w:val="kk-KZ"/>
        </w:rPr>
        <w:t>СИСТЕМАТИЧЕСКИЕ ОБЗОРЫ, МЕТА-АНАЛИЗ)</w:t>
      </w: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p w:rsidR="001A7BC9" w:rsidRDefault="001A7BC9" w:rsidP="001A7BC9">
      <w:pPr>
        <w:spacing w:line="240" w:lineRule="auto"/>
        <w:jc w:val="right"/>
        <w:rPr>
          <w:b/>
          <w:lang w:val="kk-KZ"/>
        </w:rPr>
      </w:pPr>
      <w:r>
        <w:rPr>
          <w:b/>
          <w:lang w:val="kk-KZ"/>
        </w:rPr>
        <w:t>Контактная информация:</w:t>
      </w:r>
    </w:p>
    <w:p w:rsidR="001A7BC9" w:rsidRDefault="001A7BC9" w:rsidP="001A7BC9">
      <w:pPr>
        <w:spacing w:line="240" w:lineRule="auto"/>
        <w:jc w:val="right"/>
        <w:rPr>
          <w:b/>
          <w:lang w:val="kk-KZ"/>
        </w:rPr>
      </w:pPr>
      <w:r>
        <w:rPr>
          <w:b/>
          <w:lang w:val="kk-KZ"/>
        </w:rPr>
        <w:t>Директор – Турдалиева Ботагоз Саитовна</w:t>
      </w:r>
    </w:p>
    <w:p w:rsidR="001A7BC9" w:rsidRDefault="001A7BC9" w:rsidP="001A7BC9">
      <w:pPr>
        <w:spacing w:line="240" w:lineRule="auto"/>
        <w:jc w:val="right"/>
        <w:rPr>
          <w:b/>
          <w:lang w:val="kk-KZ"/>
        </w:rPr>
      </w:pPr>
      <w:r>
        <w:rPr>
          <w:b/>
          <w:lang w:val="kk-KZ"/>
        </w:rPr>
        <w:t>Сотрудники:</w:t>
      </w:r>
    </w:p>
    <w:p w:rsidR="001A7BC9" w:rsidRDefault="001A7BC9" w:rsidP="001A7BC9">
      <w:pPr>
        <w:spacing w:line="240" w:lineRule="auto"/>
        <w:jc w:val="right"/>
        <w:rPr>
          <w:b/>
          <w:lang w:val="kk-KZ"/>
        </w:rPr>
      </w:pPr>
      <w:r>
        <w:rPr>
          <w:b/>
          <w:lang w:val="kk-KZ"/>
        </w:rPr>
        <w:t>Байсугурова Венера Юрьевна</w:t>
      </w:r>
    </w:p>
    <w:p w:rsidR="001A7BC9" w:rsidRDefault="00DF5710" w:rsidP="001A7BC9">
      <w:pPr>
        <w:spacing w:line="240" w:lineRule="auto"/>
        <w:jc w:val="right"/>
        <w:rPr>
          <w:b/>
          <w:lang w:val="kk-KZ"/>
        </w:rPr>
      </w:pPr>
      <w:r>
        <w:rPr>
          <w:b/>
          <w:lang w:val="kk-KZ"/>
        </w:rPr>
        <w:t>Ахметжанова Сандугаш Ерлановна</w:t>
      </w:r>
    </w:p>
    <w:p w:rsidR="001A7BC9" w:rsidRDefault="001A7BC9" w:rsidP="001A7BC9">
      <w:pPr>
        <w:spacing w:line="240" w:lineRule="auto"/>
        <w:jc w:val="right"/>
        <w:rPr>
          <w:b/>
          <w:lang w:val="kk-KZ"/>
        </w:rPr>
      </w:pPr>
      <w:r>
        <w:rPr>
          <w:b/>
          <w:lang w:val="kk-KZ"/>
        </w:rPr>
        <w:t>2926487, вн. 310, 213</w:t>
      </w:r>
    </w:p>
    <w:p w:rsidR="001A7BC9" w:rsidRPr="00C76092" w:rsidRDefault="001A7BC9" w:rsidP="001A7BC9">
      <w:pPr>
        <w:spacing w:line="240" w:lineRule="auto"/>
        <w:jc w:val="right"/>
        <w:rPr>
          <w:b/>
          <w:lang w:val="kk-KZ"/>
        </w:rPr>
      </w:pPr>
      <w:r w:rsidRPr="00C76092">
        <w:rPr>
          <w:b/>
          <w:lang w:val="kk-KZ"/>
        </w:rPr>
        <w:t>cebmkaznmu@gmail.com</w:t>
      </w:r>
    </w:p>
    <w:p w:rsidR="001A7BC9" w:rsidRDefault="001A7BC9" w:rsidP="001A7BC9">
      <w:pPr>
        <w:spacing w:line="240" w:lineRule="auto"/>
        <w:jc w:val="right"/>
        <w:rPr>
          <w:b/>
          <w:lang w:val="kk-KZ"/>
        </w:rPr>
      </w:pPr>
    </w:p>
    <w:p w:rsidR="001A7BC9" w:rsidRDefault="001A7BC9" w:rsidP="001A7BC9">
      <w:pPr>
        <w:spacing w:line="240" w:lineRule="auto"/>
        <w:jc w:val="right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right"/>
        <w:rPr>
          <w:b/>
          <w:lang w:val="kk-KZ"/>
        </w:rPr>
      </w:pPr>
    </w:p>
    <w:p w:rsidR="00767A3E" w:rsidRDefault="00767A3E" w:rsidP="00767A3E">
      <w:pPr>
        <w:spacing w:line="240" w:lineRule="auto"/>
        <w:jc w:val="right"/>
        <w:rPr>
          <w:b/>
          <w:lang w:val="kk-KZ"/>
        </w:rPr>
      </w:pPr>
    </w:p>
    <w:p w:rsidR="00767A3E" w:rsidRDefault="00767A3E" w:rsidP="00767A3E">
      <w:pPr>
        <w:spacing w:line="240" w:lineRule="auto"/>
        <w:jc w:val="right"/>
        <w:rPr>
          <w:b/>
          <w:lang w:val="kk-KZ"/>
        </w:rPr>
      </w:pPr>
    </w:p>
    <w:p w:rsidR="00767A3E" w:rsidRDefault="00767A3E" w:rsidP="00767A3E">
      <w:pPr>
        <w:spacing w:line="240" w:lineRule="auto"/>
        <w:jc w:val="right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767A3E" w:rsidRPr="00C76092" w:rsidRDefault="00767A3E" w:rsidP="00767A3E">
      <w:pPr>
        <w:spacing w:line="240" w:lineRule="auto"/>
        <w:jc w:val="center"/>
        <w:rPr>
          <w:b/>
          <w:lang w:val="kk-KZ"/>
        </w:rPr>
      </w:pPr>
    </w:p>
    <w:p w:rsidR="00E20639" w:rsidRPr="00C76092" w:rsidRDefault="00E20639" w:rsidP="00767A3E">
      <w:pPr>
        <w:spacing w:line="240" w:lineRule="auto"/>
        <w:jc w:val="center"/>
        <w:rPr>
          <w:b/>
          <w:lang w:val="kk-KZ"/>
        </w:rPr>
      </w:pPr>
    </w:p>
    <w:p w:rsidR="00E20639" w:rsidRPr="00C76092" w:rsidRDefault="00E20639" w:rsidP="00767A3E">
      <w:pPr>
        <w:spacing w:line="240" w:lineRule="auto"/>
        <w:jc w:val="center"/>
        <w:rPr>
          <w:b/>
          <w:lang w:val="kk-KZ"/>
        </w:rPr>
      </w:pPr>
    </w:p>
    <w:p w:rsidR="00E20639" w:rsidRPr="00C76092" w:rsidRDefault="00E20639" w:rsidP="00767A3E">
      <w:pPr>
        <w:spacing w:line="240" w:lineRule="auto"/>
        <w:jc w:val="center"/>
        <w:rPr>
          <w:b/>
          <w:lang w:val="kk-KZ"/>
        </w:rPr>
      </w:pPr>
    </w:p>
    <w:p w:rsidR="00E20639" w:rsidRPr="00C76092" w:rsidRDefault="00E20639" w:rsidP="00767A3E">
      <w:pPr>
        <w:spacing w:line="240" w:lineRule="auto"/>
        <w:jc w:val="center"/>
        <w:rPr>
          <w:b/>
          <w:lang w:val="kk-KZ"/>
        </w:rPr>
      </w:pPr>
    </w:p>
    <w:tbl>
      <w:tblPr>
        <w:tblpPr w:leftFromText="180" w:rightFromText="180" w:vertAnchor="text" w:horzAnchor="margin" w:tblpY="108"/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2"/>
        <w:gridCol w:w="3088"/>
        <w:gridCol w:w="2249"/>
        <w:gridCol w:w="1560"/>
        <w:gridCol w:w="1551"/>
        <w:gridCol w:w="8"/>
        <w:gridCol w:w="1277"/>
      </w:tblGrid>
      <w:tr w:rsidR="00767A3E" w:rsidRPr="007E6CEE" w:rsidTr="00AB0B66">
        <w:trPr>
          <w:trHeight w:val="767"/>
        </w:trPr>
        <w:tc>
          <w:tcPr>
            <w:tcW w:w="282" w:type="pct"/>
          </w:tcPr>
          <w:p w:rsidR="00767A3E" w:rsidRPr="007E6CEE" w:rsidRDefault="00767A3E" w:rsidP="00622CAE">
            <w:pPr>
              <w:jc w:val="center"/>
              <w:rPr>
                <w:b/>
                <w:lang w:val="kk-KZ"/>
              </w:rPr>
            </w:pPr>
            <w:r w:rsidRPr="007E6CEE">
              <w:rPr>
                <w:b/>
                <w:lang w:val="kk-KZ"/>
              </w:rPr>
              <w:t>№</w:t>
            </w:r>
          </w:p>
        </w:tc>
        <w:tc>
          <w:tcPr>
            <w:tcW w:w="1497" w:type="pct"/>
          </w:tcPr>
          <w:p w:rsidR="00767A3E" w:rsidRPr="007E6CEE" w:rsidRDefault="00767A3E" w:rsidP="00622CAE">
            <w:pPr>
              <w:jc w:val="center"/>
              <w:rPr>
                <w:b/>
                <w:lang w:val="kk-KZ"/>
              </w:rPr>
            </w:pPr>
            <w:r w:rsidRPr="007E6CEE">
              <w:rPr>
                <w:b/>
                <w:lang w:val="kk-KZ"/>
              </w:rPr>
              <w:t>Название темы</w:t>
            </w:r>
          </w:p>
        </w:tc>
        <w:tc>
          <w:tcPr>
            <w:tcW w:w="1090" w:type="pct"/>
          </w:tcPr>
          <w:p w:rsidR="00767A3E" w:rsidRPr="007E6CEE" w:rsidRDefault="00767A3E" w:rsidP="00622CAE">
            <w:pPr>
              <w:jc w:val="center"/>
              <w:rPr>
                <w:b/>
                <w:lang w:val="kk-KZ"/>
              </w:rPr>
            </w:pPr>
            <w:r w:rsidRPr="007E6CEE">
              <w:rPr>
                <w:b/>
                <w:lang w:val="kk-KZ"/>
              </w:rPr>
              <w:t>Автор</w:t>
            </w:r>
          </w:p>
        </w:tc>
        <w:tc>
          <w:tcPr>
            <w:tcW w:w="756" w:type="pct"/>
          </w:tcPr>
          <w:p w:rsidR="00767A3E" w:rsidRPr="007E6CEE" w:rsidRDefault="00767A3E" w:rsidP="00622CAE">
            <w:pPr>
              <w:jc w:val="center"/>
              <w:rPr>
                <w:b/>
                <w:lang w:val="kk-KZ"/>
              </w:rPr>
            </w:pPr>
            <w:r w:rsidRPr="007E6CEE">
              <w:rPr>
                <w:b/>
                <w:lang w:val="kk-KZ"/>
              </w:rPr>
              <w:t>Дата публикации</w:t>
            </w:r>
          </w:p>
        </w:tc>
        <w:tc>
          <w:tcPr>
            <w:tcW w:w="752" w:type="pct"/>
          </w:tcPr>
          <w:p w:rsidR="00767A3E" w:rsidRPr="007E6CEE" w:rsidRDefault="00767A3E" w:rsidP="00622CAE">
            <w:pPr>
              <w:jc w:val="center"/>
              <w:rPr>
                <w:b/>
                <w:lang w:val="kk-KZ"/>
              </w:rPr>
            </w:pPr>
            <w:r w:rsidRPr="007E6CEE">
              <w:rPr>
                <w:b/>
                <w:lang w:val="kk-KZ"/>
              </w:rPr>
              <w:t>Источник публикации</w:t>
            </w:r>
          </w:p>
        </w:tc>
        <w:tc>
          <w:tcPr>
            <w:tcW w:w="623" w:type="pct"/>
            <w:gridSpan w:val="2"/>
          </w:tcPr>
          <w:p w:rsidR="00767A3E" w:rsidRPr="007E6CEE" w:rsidRDefault="00767A3E" w:rsidP="00622CAE">
            <w:pPr>
              <w:jc w:val="center"/>
              <w:rPr>
                <w:b/>
                <w:lang w:val="kk-KZ"/>
              </w:rPr>
            </w:pPr>
            <w:r w:rsidRPr="007E6CEE">
              <w:rPr>
                <w:b/>
                <w:lang w:val="kk-KZ"/>
              </w:rPr>
              <w:t xml:space="preserve">Ссылка </w:t>
            </w:r>
          </w:p>
        </w:tc>
      </w:tr>
      <w:tr w:rsidR="00767A3E" w:rsidRPr="007E6CEE" w:rsidTr="00AB0B66">
        <w:trPr>
          <w:trHeight w:val="267"/>
        </w:trPr>
        <w:tc>
          <w:tcPr>
            <w:tcW w:w="5000" w:type="pct"/>
            <w:gridSpan w:val="7"/>
          </w:tcPr>
          <w:p w:rsidR="00767A3E" w:rsidRPr="007E6CEE" w:rsidRDefault="00767A3E" w:rsidP="00622CAE">
            <w:pPr>
              <w:spacing w:line="240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КПР</w:t>
            </w:r>
          </w:p>
        </w:tc>
      </w:tr>
      <w:tr w:rsidR="00767A3E" w:rsidRPr="001774BC" w:rsidTr="00EF78FC">
        <w:trPr>
          <w:cantSplit/>
          <w:trHeight w:val="2894"/>
        </w:trPr>
        <w:tc>
          <w:tcPr>
            <w:tcW w:w="282" w:type="pct"/>
          </w:tcPr>
          <w:p w:rsidR="00767A3E" w:rsidRPr="002708E6" w:rsidRDefault="00767A3E" w:rsidP="00622CAE">
            <w:pPr>
              <w:rPr>
                <w:b/>
              </w:rPr>
            </w:pPr>
            <w:r w:rsidRPr="002708E6">
              <w:rPr>
                <w:b/>
              </w:rPr>
              <w:t>1.</w:t>
            </w:r>
          </w:p>
        </w:tc>
        <w:tc>
          <w:tcPr>
            <w:tcW w:w="1497" w:type="pct"/>
          </w:tcPr>
          <w:p w:rsidR="00CA4BAB" w:rsidRDefault="00CA4BAB" w:rsidP="00CA4BAB">
            <w:pPr>
              <w:pStyle w:val="1"/>
              <w:rPr>
                <w:b w:val="0"/>
                <w:sz w:val="24"/>
                <w:szCs w:val="24"/>
              </w:rPr>
            </w:pPr>
            <w:r w:rsidRPr="00CA4BAB">
              <w:rPr>
                <w:b w:val="0"/>
                <w:sz w:val="24"/>
                <w:szCs w:val="24"/>
                <w:lang w:val="en-US"/>
              </w:rPr>
              <w:t xml:space="preserve">Clinical practice </w:t>
            </w:r>
            <w:r w:rsidRPr="00CA4BAB">
              <w:rPr>
                <w:rStyle w:val="highlight"/>
                <w:b w:val="0"/>
                <w:sz w:val="24"/>
                <w:szCs w:val="24"/>
                <w:lang w:val="en-US"/>
              </w:rPr>
              <w:t>guidelines</w:t>
            </w:r>
            <w:r w:rsidRPr="00CA4BAB">
              <w:rPr>
                <w:b w:val="0"/>
                <w:sz w:val="24"/>
                <w:szCs w:val="24"/>
                <w:lang w:val="en-US"/>
              </w:rPr>
              <w:t xml:space="preserve"> for </w:t>
            </w:r>
            <w:r w:rsidRPr="00CA4BAB">
              <w:rPr>
                <w:rStyle w:val="highlight"/>
                <w:b w:val="0"/>
                <w:sz w:val="24"/>
                <w:szCs w:val="24"/>
                <w:lang w:val="en-US"/>
              </w:rPr>
              <w:t>hypothyroidism</w:t>
            </w:r>
            <w:r w:rsidRPr="00CA4BAB">
              <w:rPr>
                <w:b w:val="0"/>
                <w:sz w:val="24"/>
                <w:szCs w:val="24"/>
                <w:lang w:val="en-US"/>
              </w:rPr>
              <w:t xml:space="preserve"> in adults: cosponsored by the American Association of Clinical Endocrinologists and the American Thyroid Association.</w:t>
            </w:r>
          </w:p>
          <w:p w:rsidR="00CA4BAB" w:rsidRPr="00CA4BAB" w:rsidRDefault="00CA4BAB" w:rsidP="00CA4BAB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Клинико-практические руководства по гипотиреоидиту у взрослых, составленные совместно с Американской ассоциацией клинических эндокринологов и Американской тиреоидной ассоциацией.</w:t>
            </w:r>
          </w:p>
          <w:p w:rsidR="00972B37" w:rsidRPr="001774BC" w:rsidRDefault="00972B37" w:rsidP="00CA4BA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090" w:type="pct"/>
          </w:tcPr>
          <w:p w:rsidR="00767A3E" w:rsidRPr="00CA4BAB" w:rsidRDefault="00CA4BAB" w:rsidP="00E20639">
            <w:pPr>
              <w:spacing w:line="240" w:lineRule="auto"/>
              <w:rPr>
                <w:lang w:val="en-US"/>
              </w:rPr>
            </w:pPr>
            <w:hyperlink r:id="rId8" w:history="1">
              <w:r w:rsidRPr="00CA4BAB">
                <w:rPr>
                  <w:rStyle w:val="aa"/>
                  <w:color w:val="auto"/>
                  <w:u w:val="none"/>
                  <w:lang w:val="en-US"/>
                </w:rPr>
                <w:t>Garber JR</w:t>
              </w:r>
            </w:hyperlink>
            <w:r w:rsidRPr="00CA4BAB">
              <w:rPr>
                <w:vertAlign w:val="superscript"/>
                <w:lang w:val="en-US"/>
              </w:rPr>
              <w:t>1</w:t>
            </w:r>
            <w:r w:rsidRPr="00CA4BAB">
              <w:rPr>
                <w:lang w:val="en-US"/>
              </w:rPr>
              <w:t xml:space="preserve">, </w:t>
            </w:r>
            <w:hyperlink r:id="rId9" w:history="1">
              <w:r w:rsidRPr="00CA4BAB">
                <w:rPr>
                  <w:rStyle w:val="aa"/>
                  <w:color w:val="auto"/>
                  <w:u w:val="none"/>
                  <w:lang w:val="en-US"/>
                </w:rPr>
                <w:t>Cobin RH</w:t>
              </w:r>
            </w:hyperlink>
            <w:r w:rsidRPr="00CA4BAB">
              <w:rPr>
                <w:lang w:val="en-US"/>
              </w:rPr>
              <w:t xml:space="preserve">, </w:t>
            </w:r>
            <w:hyperlink r:id="rId10" w:history="1">
              <w:r w:rsidRPr="00CA4BAB">
                <w:rPr>
                  <w:rStyle w:val="aa"/>
                  <w:color w:val="auto"/>
                  <w:u w:val="none"/>
                  <w:lang w:val="en-US"/>
                </w:rPr>
                <w:t>Gharib H</w:t>
              </w:r>
            </w:hyperlink>
            <w:r w:rsidRPr="00CA4BAB">
              <w:rPr>
                <w:lang w:val="en-US"/>
              </w:rPr>
              <w:t xml:space="preserve">, </w:t>
            </w:r>
            <w:hyperlink r:id="rId11" w:history="1">
              <w:r w:rsidRPr="00CA4BAB">
                <w:rPr>
                  <w:rStyle w:val="aa"/>
                  <w:color w:val="auto"/>
                  <w:u w:val="none"/>
                  <w:lang w:val="en-US"/>
                </w:rPr>
                <w:t>Hennessey JV</w:t>
              </w:r>
            </w:hyperlink>
            <w:r w:rsidRPr="00CA4BAB">
              <w:rPr>
                <w:lang w:val="en-US"/>
              </w:rPr>
              <w:t xml:space="preserve">, </w:t>
            </w:r>
            <w:hyperlink r:id="rId12" w:history="1">
              <w:r w:rsidRPr="00CA4BAB">
                <w:rPr>
                  <w:rStyle w:val="aa"/>
                  <w:color w:val="auto"/>
                  <w:u w:val="none"/>
                  <w:lang w:val="en-US"/>
                </w:rPr>
                <w:t>Klein I</w:t>
              </w:r>
            </w:hyperlink>
            <w:r w:rsidRPr="00CA4BAB">
              <w:rPr>
                <w:lang w:val="en-US"/>
              </w:rPr>
              <w:t xml:space="preserve">, </w:t>
            </w:r>
            <w:hyperlink r:id="rId13" w:history="1">
              <w:r w:rsidRPr="00CA4BAB">
                <w:rPr>
                  <w:rStyle w:val="aa"/>
                  <w:color w:val="auto"/>
                  <w:u w:val="none"/>
                  <w:lang w:val="en-US"/>
                </w:rPr>
                <w:t>Mechanick JI</w:t>
              </w:r>
            </w:hyperlink>
            <w:r w:rsidRPr="00CA4BAB">
              <w:rPr>
                <w:lang w:val="en-US"/>
              </w:rPr>
              <w:t xml:space="preserve">, </w:t>
            </w:r>
            <w:hyperlink r:id="rId14" w:history="1">
              <w:r w:rsidRPr="00CA4BAB">
                <w:rPr>
                  <w:rStyle w:val="aa"/>
                  <w:color w:val="auto"/>
                  <w:u w:val="none"/>
                  <w:lang w:val="en-US"/>
                </w:rPr>
                <w:t>Pessah-Pollack R</w:t>
              </w:r>
            </w:hyperlink>
            <w:r w:rsidRPr="00CA4BAB">
              <w:rPr>
                <w:lang w:val="en-US"/>
              </w:rPr>
              <w:t xml:space="preserve">, </w:t>
            </w:r>
            <w:hyperlink r:id="rId15" w:history="1">
              <w:r w:rsidRPr="00CA4BAB">
                <w:rPr>
                  <w:rStyle w:val="aa"/>
                  <w:color w:val="auto"/>
                  <w:u w:val="none"/>
                  <w:lang w:val="en-US"/>
                </w:rPr>
                <w:t>Singer PA</w:t>
              </w:r>
            </w:hyperlink>
            <w:r w:rsidRPr="00CA4BAB">
              <w:rPr>
                <w:lang w:val="en-US"/>
              </w:rPr>
              <w:t xml:space="preserve">, </w:t>
            </w:r>
            <w:hyperlink r:id="rId16" w:history="1">
              <w:r w:rsidRPr="00CA4BAB">
                <w:rPr>
                  <w:rStyle w:val="aa"/>
                  <w:color w:val="auto"/>
                  <w:u w:val="none"/>
                  <w:lang w:val="en-US"/>
                </w:rPr>
                <w:t>Woeber KA</w:t>
              </w:r>
            </w:hyperlink>
            <w:r w:rsidRPr="00CA4BAB">
              <w:rPr>
                <w:lang w:val="en-US"/>
              </w:rPr>
              <w:t xml:space="preserve">; </w:t>
            </w:r>
            <w:hyperlink r:id="rId17" w:history="1">
              <w:r w:rsidRPr="00CA4BAB">
                <w:rPr>
                  <w:rStyle w:val="aa"/>
                  <w:color w:val="auto"/>
                  <w:u w:val="none"/>
                  <w:lang w:val="en-US"/>
                </w:rPr>
                <w:t xml:space="preserve">American Association of Clinical Endocrinologists and American Thyroid Association Taskforce on </w:t>
              </w:r>
              <w:r w:rsidRPr="00CA4BAB">
                <w:rPr>
                  <w:rStyle w:val="highlight"/>
                  <w:lang w:val="en-US"/>
                </w:rPr>
                <w:t>Hypothyroidism</w:t>
              </w:r>
              <w:r w:rsidRPr="00CA4BAB">
                <w:rPr>
                  <w:rStyle w:val="aa"/>
                  <w:color w:val="auto"/>
                  <w:u w:val="none"/>
                  <w:lang w:val="en-US"/>
                </w:rPr>
                <w:t xml:space="preserve"> in Adults</w:t>
              </w:r>
            </w:hyperlink>
            <w:r w:rsidRPr="00CA4BAB">
              <w:rPr>
                <w:lang w:val="en-US"/>
              </w:rPr>
              <w:t>.</w:t>
            </w:r>
          </w:p>
        </w:tc>
        <w:tc>
          <w:tcPr>
            <w:tcW w:w="756" w:type="pct"/>
          </w:tcPr>
          <w:p w:rsidR="0008475B" w:rsidRPr="003C3023" w:rsidRDefault="00CA4BAB" w:rsidP="00BE282F">
            <w:pPr>
              <w:spacing w:line="240" w:lineRule="auto"/>
              <w:rPr>
                <w:b/>
                <w:lang w:val="en-US"/>
              </w:rPr>
            </w:pPr>
            <w:r>
              <w:t>2012 Nov-Dec;</w:t>
            </w:r>
          </w:p>
        </w:tc>
        <w:tc>
          <w:tcPr>
            <w:tcW w:w="756" w:type="pct"/>
            <w:gridSpan w:val="2"/>
          </w:tcPr>
          <w:p w:rsidR="00767A3E" w:rsidRPr="00E962BC" w:rsidRDefault="00CA4BAB" w:rsidP="00495071">
            <w:pPr>
              <w:spacing w:line="240" w:lineRule="auto"/>
              <w:rPr>
                <w:b/>
                <w:lang w:val="en-US"/>
              </w:rPr>
            </w:pPr>
            <w:hyperlink r:id="rId18" w:tooltip="Endocrine practice : official journal of the American College of Endocrinology and the American Association of Clinical Endocrinologists." w:history="1">
              <w:r w:rsidRPr="00CA4BAB">
                <w:rPr>
                  <w:rStyle w:val="aa"/>
                  <w:color w:val="000000" w:themeColor="text1"/>
                  <w:u w:val="none"/>
                </w:rPr>
                <w:t>Endocr Pract.</w:t>
              </w:r>
            </w:hyperlink>
            <w:r w:rsidRPr="00CA4BAB">
              <w:rPr>
                <w:color w:val="000000" w:themeColor="text1"/>
              </w:rPr>
              <w:t xml:space="preserve"> </w:t>
            </w:r>
            <w:r>
              <w:t>2012 Nov-Dec;18(6):988-1028.</w:t>
            </w:r>
          </w:p>
        </w:tc>
        <w:tc>
          <w:tcPr>
            <w:tcW w:w="619" w:type="pct"/>
          </w:tcPr>
          <w:p w:rsidR="00767A3E" w:rsidRPr="00495071" w:rsidRDefault="00CA4BAB" w:rsidP="00E20639">
            <w:pPr>
              <w:spacing w:line="240" w:lineRule="auto"/>
              <w:jc w:val="center"/>
              <w:rPr>
                <w:lang w:val="en-US"/>
              </w:rPr>
            </w:pPr>
            <w:r w:rsidRPr="00CA4BAB">
              <w:rPr>
                <w:lang w:val="en-US"/>
              </w:rPr>
              <w:t>http://www.ncbi.nlm.nih.gov/pubmed/23246686</w:t>
            </w:r>
          </w:p>
        </w:tc>
      </w:tr>
      <w:tr w:rsidR="00767A3E" w:rsidRPr="001774BC" w:rsidTr="00FC7263">
        <w:trPr>
          <w:cantSplit/>
          <w:trHeight w:val="2561"/>
        </w:trPr>
        <w:tc>
          <w:tcPr>
            <w:tcW w:w="282" w:type="pct"/>
          </w:tcPr>
          <w:p w:rsidR="00767A3E" w:rsidRPr="002708E6" w:rsidRDefault="00767A3E" w:rsidP="00622CAE">
            <w:pPr>
              <w:jc w:val="center"/>
              <w:rPr>
                <w:b/>
                <w:lang w:val="kk-KZ"/>
              </w:rPr>
            </w:pPr>
            <w:r w:rsidRPr="002708E6">
              <w:rPr>
                <w:b/>
                <w:lang w:val="kk-KZ"/>
              </w:rPr>
              <w:t>2.</w:t>
            </w:r>
          </w:p>
        </w:tc>
        <w:tc>
          <w:tcPr>
            <w:tcW w:w="1497" w:type="pct"/>
          </w:tcPr>
          <w:p w:rsidR="00CA4BAB" w:rsidRPr="00CA4BAB" w:rsidRDefault="00CA4BAB" w:rsidP="00A55E62">
            <w:pPr>
              <w:widowControl/>
              <w:autoSpaceDE/>
              <w:autoSpaceDN/>
              <w:adjustRightInd/>
              <w:spacing w:line="240" w:lineRule="auto"/>
              <w:jc w:val="left"/>
            </w:pPr>
            <w:hyperlink r:id="rId19" w:history="1">
              <w:r w:rsidRPr="00CA4BAB">
                <w:rPr>
                  <w:rStyle w:val="aa"/>
                  <w:color w:val="auto"/>
                  <w:u w:val="none"/>
                  <w:lang w:val="kk-KZ"/>
                </w:rPr>
                <w:t xml:space="preserve">Diagnosis and treatment </w:t>
              </w:r>
              <w:r w:rsidRPr="00CA4BAB">
                <w:rPr>
                  <w:rStyle w:val="aa"/>
                  <w:bCs/>
                  <w:color w:val="auto"/>
                  <w:u w:val="none"/>
                  <w:lang w:val="kk-KZ"/>
                </w:rPr>
                <w:t>guideline</w:t>
              </w:r>
              <w:r w:rsidRPr="00CA4BAB">
                <w:rPr>
                  <w:rStyle w:val="aa"/>
                  <w:color w:val="auto"/>
                  <w:u w:val="none"/>
                  <w:lang w:val="kk-KZ"/>
                </w:rPr>
                <w:t xml:space="preserve"> for primary </w:t>
              </w:r>
              <w:r w:rsidRPr="00CA4BAB">
                <w:rPr>
                  <w:rStyle w:val="aa"/>
                  <w:bCs/>
                  <w:color w:val="auto"/>
                  <w:u w:val="none"/>
                  <w:lang w:val="kk-KZ"/>
                </w:rPr>
                <w:t>hypothyroidism</w:t>
              </w:r>
              <w:r w:rsidRPr="00CA4BAB">
                <w:rPr>
                  <w:rStyle w:val="aa"/>
                  <w:color w:val="auto"/>
                  <w:u w:val="none"/>
                  <w:lang w:val="kk-KZ"/>
                </w:rPr>
                <w:t xml:space="preserve"> in adulthood</w:t>
              </w:r>
            </w:hyperlink>
          </w:p>
          <w:p w:rsidR="00173CC7" w:rsidRDefault="00173CC7" w:rsidP="00A55E62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</w:p>
          <w:p w:rsidR="00CA4BAB" w:rsidRPr="00A55E62" w:rsidRDefault="00CA4BAB" w:rsidP="00CA4BAB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lang w:val="kk-KZ"/>
              </w:rPr>
            </w:pPr>
            <w:r>
              <w:rPr>
                <w:lang w:val="kk-KZ"/>
              </w:rPr>
              <w:t xml:space="preserve">Руководство по диагностике и лечению </w:t>
            </w:r>
            <w:r w:rsidR="007004A8">
              <w:rPr>
                <w:lang w:val="kk-KZ"/>
              </w:rPr>
              <w:t>при первичном тиреоидизме у взрослых</w:t>
            </w:r>
          </w:p>
        </w:tc>
        <w:tc>
          <w:tcPr>
            <w:tcW w:w="1090" w:type="pct"/>
          </w:tcPr>
          <w:p w:rsidR="00767A3E" w:rsidRPr="00E962BC" w:rsidRDefault="007004A8" w:rsidP="00972B37">
            <w:pPr>
              <w:spacing w:line="240" w:lineRule="auto"/>
              <w:rPr>
                <w:lang w:val="en-US"/>
              </w:rPr>
            </w:pPr>
            <w:hyperlink r:id="rId20" w:history="1">
              <w:r w:rsidRPr="007004A8">
                <w:rPr>
                  <w:rStyle w:val="aa"/>
                  <w:color w:val="auto"/>
                  <w:u w:val="none"/>
                  <w:lang w:val="en-US"/>
                </w:rPr>
                <w:t>Medrano Ortiz-de Zárate ME</w:t>
              </w:r>
            </w:hyperlink>
            <w:r w:rsidRPr="007004A8">
              <w:rPr>
                <w:vertAlign w:val="superscript"/>
                <w:lang w:val="en-US"/>
              </w:rPr>
              <w:t>1</w:t>
            </w:r>
            <w:r w:rsidRPr="007004A8">
              <w:rPr>
                <w:lang w:val="en-US"/>
              </w:rPr>
              <w:t xml:space="preserve">, </w:t>
            </w:r>
            <w:hyperlink r:id="rId21" w:history="1">
              <w:r w:rsidRPr="007004A8">
                <w:rPr>
                  <w:rStyle w:val="aa"/>
                  <w:color w:val="auto"/>
                  <w:u w:val="none"/>
                  <w:lang w:val="en-US"/>
                </w:rPr>
                <w:t>de Santillana-Hernández SP</w:t>
              </w:r>
            </w:hyperlink>
            <w:r w:rsidRPr="007004A8">
              <w:rPr>
                <w:lang w:val="en-US"/>
              </w:rPr>
              <w:t xml:space="preserve">, </w:t>
            </w:r>
            <w:hyperlink r:id="rId22" w:history="1">
              <w:r w:rsidRPr="007004A8">
                <w:rPr>
                  <w:rStyle w:val="aa"/>
                  <w:color w:val="auto"/>
                  <w:u w:val="none"/>
                  <w:lang w:val="en-US"/>
                </w:rPr>
                <w:t>del Pilar Torres-Arreola L</w:t>
              </w:r>
            </w:hyperlink>
            <w:r w:rsidRPr="007004A8">
              <w:rPr>
                <w:lang w:val="en-US"/>
              </w:rPr>
              <w:t xml:space="preserve">, </w:t>
            </w:r>
            <w:hyperlink r:id="rId23" w:history="1">
              <w:r w:rsidRPr="007004A8">
                <w:rPr>
                  <w:rStyle w:val="aa"/>
                  <w:color w:val="auto"/>
                  <w:u w:val="none"/>
                  <w:lang w:val="en-US"/>
                </w:rPr>
                <w:t>Gómez-Díaz RA</w:t>
              </w:r>
            </w:hyperlink>
            <w:r w:rsidRPr="007004A8">
              <w:rPr>
                <w:lang w:val="en-US"/>
              </w:rPr>
              <w:t xml:space="preserve">, </w:t>
            </w:r>
            <w:hyperlink r:id="rId24" w:history="1">
              <w:r w:rsidRPr="007004A8">
                <w:rPr>
                  <w:rStyle w:val="aa"/>
                  <w:color w:val="auto"/>
                  <w:u w:val="none"/>
                  <w:lang w:val="en-US"/>
                </w:rPr>
                <w:t>Rivera-Moscoso R</w:t>
              </w:r>
            </w:hyperlink>
            <w:r w:rsidRPr="007004A8">
              <w:rPr>
                <w:lang w:val="en-US"/>
              </w:rPr>
              <w:t xml:space="preserve">, </w:t>
            </w:r>
            <w:hyperlink r:id="rId25" w:history="1">
              <w:r w:rsidRPr="007004A8">
                <w:rPr>
                  <w:rStyle w:val="aa"/>
                  <w:color w:val="auto"/>
                  <w:u w:val="none"/>
                  <w:lang w:val="en-US"/>
                </w:rPr>
                <w:t>Sosa-Caballero A</w:t>
              </w:r>
            </w:hyperlink>
            <w:r w:rsidRPr="007004A8">
              <w:rPr>
                <w:lang w:val="en-US"/>
              </w:rPr>
              <w:t xml:space="preserve">. </w:t>
            </w:r>
            <w:r w:rsidR="00E962BC" w:rsidRPr="00E962BC">
              <w:rPr>
                <w:lang w:val="en-US"/>
              </w:rPr>
              <w:t>.</w:t>
            </w:r>
          </w:p>
        </w:tc>
        <w:tc>
          <w:tcPr>
            <w:tcW w:w="756" w:type="pct"/>
          </w:tcPr>
          <w:p w:rsidR="00767A3E" w:rsidRPr="007E6C10" w:rsidRDefault="007004A8" w:rsidP="00DA4BDC">
            <w:pPr>
              <w:spacing w:line="240" w:lineRule="auto"/>
              <w:jc w:val="center"/>
              <w:rPr>
                <w:b/>
              </w:rPr>
            </w:pPr>
            <w:r w:rsidRPr="007004A8">
              <w:t>2012 Jan-Feb;</w:t>
            </w:r>
          </w:p>
        </w:tc>
        <w:tc>
          <w:tcPr>
            <w:tcW w:w="756" w:type="pct"/>
            <w:gridSpan w:val="2"/>
          </w:tcPr>
          <w:p w:rsidR="00EF78FC" w:rsidRPr="007004A8" w:rsidRDefault="007004A8" w:rsidP="007004A8">
            <w:pPr>
              <w:spacing w:line="240" w:lineRule="auto"/>
              <w:jc w:val="left"/>
              <w:rPr>
                <w:lang w:val="en-US"/>
              </w:rPr>
            </w:pPr>
            <w:hyperlink r:id="rId26" w:tooltip="Revista médica del Instituto Mexicano del Seguro Social." w:history="1">
              <w:r w:rsidRPr="007004A8">
                <w:rPr>
                  <w:rStyle w:val="aa"/>
                  <w:color w:val="auto"/>
                  <w:u w:val="none"/>
                  <w:lang w:val="en-US"/>
                </w:rPr>
                <w:t>Rev Med Inst Mex Seguro Soc.</w:t>
              </w:r>
            </w:hyperlink>
            <w:r w:rsidRPr="007004A8">
              <w:rPr>
                <w:lang w:val="en-US"/>
              </w:rPr>
              <w:t xml:space="preserve"> </w:t>
            </w:r>
            <w:r w:rsidRPr="007004A8">
              <w:t>2012 Jan-Feb;50(1):71-80.</w:t>
            </w:r>
          </w:p>
        </w:tc>
        <w:tc>
          <w:tcPr>
            <w:tcW w:w="619" w:type="pct"/>
          </w:tcPr>
          <w:p w:rsidR="00767A3E" w:rsidRPr="007E6C10" w:rsidRDefault="007004A8" w:rsidP="00E20639">
            <w:pPr>
              <w:spacing w:line="240" w:lineRule="auto"/>
              <w:jc w:val="center"/>
              <w:rPr>
                <w:lang w:val="kk-KZ"/>
              </w:rPr>
            </w:pPr>
            <w:r w:rsidRPr="007004A8">
              <w:rPr>
                <w:lang w:val="kk-KZ"/>
              </w:rPr>
              <w:t>http://www.ncbi.nlm.nih.gov/pubmed/22768822</w:t>
            </w:r>
          </w:p>
        </w:tc>
      </w:tr>
      <w:tr w:rsidR="00767A3E" w:rsidRPr="001774BC" w:rsidTr="002549EC">
        <w:trPr>
          <w:cantSplit/>
          <w:trHeight w:val="3827"/>
        </w:trPr>
        <w:tc>
          <w:tcPr>
            <w:tcW w:w="282" w:type="pct"/>
          </w:tcPr>
          <w:p w:rsidR="00767A3E" w:rsidRPr="002708E6" w:rsidRDefault="00767A3E" w:rsidP="00622CAE">
            <w:pPr>
              <w:jc w:val="center"/>
              <w:rPr>
                <w:b/>
                <w:lang w:val="kk-KZ"/>
              </w:rPr>
            </w:pPr>
            <w:r w:rsidRPr="002708E6">
              <w:rPr>
                <w:b/>
                <w:lang w:val="kk-KZ"/>
              </w:rPr>
              <w:t>3.</w:t>
            </w:r>
          </w:p>
        </w:tc>
        <w:tc>
          <w:tcPr>
            <w:tcW w:w="1497" w:type="pct"/>
          </w:tcPr>
          <w:p w:rsidR="007004A8" w:rsidRPr="007004A8" w:rsidRDefault="007004A8" w:rsidP="007004A8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r w:rsidRPr="007004A8">
              <w:rPr>
                <w:b w:val="0"/>
                <w:sz w:val="24"/>
                <w:szCs w:val="24"/>
                <w:lang w:val="en-US"/>
              </w:rPr>
              <w:t xml:space="preserve">Clinical monitoring </w:t>
            </w:r>
            <w:r w:rsidRPr="007004A8">
              <w:rPr>
                <w:rStyle w:val="highlight"/>
                <w:b w:val="0"/>
                <w:sz w:val="24"/>
                <w:szCs w:val="24"/>
                <w:lang w:val="en-US"/>
              </w:rPr>
              <w:t>guidelines</w:t>
            </w:r>
            <w:r w:rsidRPr="007004A8">
              <w:rPr>
                <w:b w:val="0"/>
                <w:sz w:val="24"/>
                <w:szCs w:val="24"/>
                <w:lang w:val="en-US"/>
              </w:rPr>
              <w:t xml:space="preserve"> for congenital </w:t>
            </w:r>
            <w:r w:rsidRPr="007004A8">
              <w:rPr>
                <w:rStyle w:val="highlight"/>
                <w:b w:val="0"/>
                <w:sz w:val="24"/>
                <w:szCs w:val="24"/>
                <w:lang w:val="en-US"/>
              </w:rPr>
              <w:t>hypothyroidism</w:t>
            </w:r>
            <w:r w:rsidRPr="007004A8">
              <w:rPr>
                <w:b w:val="0"/>
                <w:sz w:val="24"/>
                <w:szCs w:val="24"/>
                <w:lang w:val="en-US"/>
              </w:rPr>
              <w:t>: laboratory outcome data in the first year of life.</w:t>
            </w:r>
          </w:p>
          <w:p w:rsidR="00EE70F1" w:rsidRPr="00EE70F1" w:rsidRDefault="007004A8" w:rsidP="007004A8">
            <w:pPr>
              <w:pStyle w:val="1"/>
              <w:spacing w:before="0" w:beforeAutospacing="0" w:after="0" w:afterAutospacing="0" w:line="240" w:lineRule="auto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</w:rPr>
              <w:t xml:space="preserve">Клинические руководства </w:t>
            </w:r>
            <w:r>
              <w:rPr>
                <w:b w:val="0"/>
                <w:sz w:val="24"/>
                <w:szCs w:val="24"/>
                <w:lang w:val="kk-KZ"/>
              </w:rPr>
              <w:t>мониторинга врожденного гипотиреоидизма: данные лабораторных результатов первого года жизни.</w:t>
            </w:r>
          </w:p>
        </w:tc>
        <w:tc>
          <w:tcPr>
            <w:tcW w:w="1090" w:type="pct"/>
          </w:tcPr>
          <w:p w:rsidR="00767A3E" w:rsidRPr="007004A8" w:rsidRDefault="007004A8" w:rsidP="00E20639">
            <w:pPr>
              <w:spacing w:line="240" w:lineRule="auto"/>
              <w:rPr>
                <w:lang w:val="en-US"/>
              </w:rPr>
            </w:pPr>
            <w:hyperlink r:id="rId27" w:history="1">
              <w:r w:rsidRPr="007004A8">
                <w:rPr>
                  <w:rStyle w:val="aa"/>
                  <w:color w:val="auto"/>
                  <w:u w:val="none"/>
                  <w:lang w:val="en-US"/>
                </w:rPr>
                <w:t>Balhara B</w:t>
              </w:r>
            </w:hyperlink>
            <w:r w:rsidRPr="007004A8">
              <w:rPr>
                <w:vertAlign w:val="superscript"/>
                <w:lang w:val="en-US"/>
              </w:rPr>
              <w:t>1</w:t>
            </w:r>
            <w:r w:rsidRPr="007004A8">
              <w:rPr>
                <w:lang w:val="en-US"/>
              </w:rPr>
              <w:t xml:space="preserve">, </w:t>
            </w:r>
            <w:hyperlink r:id="rId28" w:history="1">
              <w:r w:rsidRPr="007004A8">
                <w:rPr>
                  <w:rStyle w:val="aa"/>
                  <w:color w:val="auto"/>
                  <w:u w:val="none"/>
                  <w:lang w:val="en-US"/>
                </w:rPr>
                <w:t>Misra M</w:t>
              </w:r>
            </w:hyperlink>
            <w:r w:rsidRPr="007004A8">
              <w:rPr>
                <w:lang w:val="en-US"/>
              </w:rPr>
              <w:t xml:space="preserve">, </w:t>
            </w:r>
            <w:hyperlink r:id="rId29" w:history="1">
              <w:r w:rsidRPr="007004A8">
                <w:rPr>
                  <w:rStyle w:val="aa"/>
                  <w:color w:val="auto"/>
                  <w:u w:val="none"/>
                  <w:lang w:val="en-US"/>
                </w:rPr>
                <w:t>Levitsky LL</w:t>
              </w:r>
            </w:hyperlink>
            <w:r w:rsidRPr="007004A8">
              <w:rPr>
                <w:lang w:val="en-US"/>
              </w:rPr>
              <w:t>.</w:t>
            </w:r>
          </w:p>
        </w:tc>
        <w:tc>
          <w:tcPr>
            <w:tcW w:w="756" w:type="pct"/>
          </w:tcPr>
          <w:p w:rsidR="00767A3E" w:rsidRPr="00231138" w:rsidRDefault="007004A8" w:rsidP="00871969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t>2011 Apr</w:t>
            </w:r>
          </w:p>
        </w:tc>
        <w:tc>
          <w:tcPr>
            <w:tcW w:w="756" w:type="pct"/>
            <w:gridSpan w:val="2"/>
          </w:tcPr>
          <w:p w:rsidR="00767A3E" w:rsidRPr="007004A8" w:rsidRDefault="007004A8" w:rsidP="00E20639">
            <w:pPr>
              <w:spacing w:line="240" w:lineRule="auto"/>
              <w:rPr>
                <w:color w:val="000000" w:themeColor="text1"/>
                <w:lang w:val="en-US"/>
              </w:rPr>
            </w:pPr>
            <w:hyperlink r:id="rId30" w:tooltip="The Journal of pediatrics." w:history="1">
              <w:r w:rsidRPr="007004A8">
                <w:rPr>
                  <w:rStyle w:val="aa"/>
                  <w:color w:val="000000" w:themeColor="text1"/>
                  <w:u w:val="none"/>
                  <w:lang w:val="en-US"/>
                </w:rPr>
                <w:t>J Pediatr.</w:t>
              </w:r>
            </w:hyperlink>
            <w:r w:rsidRPr="007004A8">
              <w:rPr>
                <w:color w:val="000000" w:themeColor="text1"/>
                <w:lang w:val="en-US"/>
              </w:rPr>
              <w:t xml:space="preserve"> 2011 Apr;158(4):532-7. doi: 10.1016/j.jpeds.2010.10.006. </w:t>
            </w:r>
            <w:r w:rsidRPr="007004A8">
              <w:rPr>
                <w:color w:val="000000" w:themeColor="text1"/>
              </w:rPr>
              <w:t>Epub 2010 Nov 20.</w:t>
            </w:r>
          </w:p>
        </w:tc>
        <w:tc>
          <w:tcPr>
            <w:tcW w:w="619" w:type="pct"/>
          </w:tcPr>
          <w:p w:rsidR="002708E6" w:rsidRPr="00231138" w:rsidRDefault="007004A8" w:rsidP="00BE282F">
            <w:pPr>
              <w:spacing w:line="240" w:lineRule="auto"/>
              <w:rPr>
                <w:lang w:val="en-US"/>
              </w:rPr>
            </w:pPr>
            <w:r w:rsidRPr="007004A8">
              <w:rPr>
                <w:lang w:val="en-US"/>
              </w:rPr>
              <w:t>http://www.ncbi.nlm.nih.gov/pubmed/21094953</w:t>
            </w:r>
          </w:p>
        </w:tc>
      </w:tr>
      <w:tr w:rsidR="00767A3E" w:rsidRPr="00495071" w:rsidTr="00AB0B66">
        <w:trPr>
          <w:cantSplit/>
          <w:trHeight w:val="374"/>
        </w:trPr>
        <w:tc>
          <w:tcPr>
            <w:tcW w:w="5000" w:type="pct"/>
            <w:gridSpan w:val="7"/>
          </w:tcPr>
          <w:p w:rsidR="007C6E35" w:rsidRPr="00231138" w:rsidRDefault="007C6E35" w:rsidP="007C6E35">
            <w:pPr>
              <w:spacing w:line="240" w:lineRule="auto"/>
              <w:jc w:val="center"/>
              <w:rPr>
                <w:b/>
                <w:lang w:val="en-US"/>
              </w:rPr>
            </w:pPr>
          </w:p>
          <w:p w:rsidR="00767A3E" w:rsidRPr="00133CD3" w:rsidRDefault="00767A3E" w:rsidP="007C6E35">
            <w:pPr>
              <w:spacing w:line="240" w:lineRule="auto"/>
              <w:jc w:val="center"/>
              <w:rPr>
                <w:b/>
                <w:lang w:val="kk-KZ"/>
              </w:rPr>
            </w:pPr>
            <w:r w:rsidRPr="00133CD3">
              <w:rPr>
                <w:b/>
                <w:lang w:val="kk-KZ"/>
              </w:rPr>
              <w:t>СИСТЕМАТИЧЕСКИЙ ОБЗОР</w:t>
            </w:r>
          </w:p>
        </w:tc>
      </w:tr>
      <w:tr w:rsidR="00767A3E" w:rsidRPr="001774BC" w:rsidTr="00CC3CFA">
        <w:trPr>
          <w:cantSplit/>
          <w:trHeight w:val="3251"/>
        </w:trPr>
        <w:tc>
          <w:tcPr>
            <w:tcW w:w="282" w:type="pct"/>
          </w:tcPr>
          <w:p w:rsidR="00767A3E" w:rsidRPr="0000519D" w:rsidRDefault="00767A3E" w:rsidP="00622CAE">
            <w:pPr>
              <w:jc w:val="center"/>
              <w:rPr>
                <w:b/>
                <w:lang w:val="kk-KZ"/>
              </w:rPr>
            </w:pPr>
            <w:r w:rsidRPr="0000519D">
              <w:rPr>
                <w:b/>
                <w:lang w:val="kk-KZ"/>
              </w:rPr>
              <w:t>1.</w:t>
            </w:r>
          </w:p>
        </w:tc>
        <w:tc>
          <w:tcPr>
            <w:tcW w:w="1497" w:type="pct"/>
          </w:tcPr>
          <w:p w:rsidR="00E348C7" w:rsidRPr="00E348C7" w:rsidRDefault="00E348C7" w:rsidP="00E348C7">
            <w:pPr>
              <w:spacing w:line="240" w:lineRule="auto"/>
              <w:rPr>
                <w:color w:val="000000" w:themeColor="text1"/>
                <w:lang w:val="en-US"/>
              </w:rPr>
            </w:pPr>
            <w:hyperlink r:id="rId31" w:history="1">
              <w:r w:rsidRPr="00E348C7">
                <w:rPr>
                  <w:rStyle w:val="aa"/>
                  <w:color w:val="000000" w:themeColor="text1"/>
                  <w:u w:val="none"/>
                  <w:lang w:val="en-US"/>
                </w:rPr>
                <w:t xml:space="preserve">Risk of </w:t>
              </w:r>
              <w:r w:rsidRPr="00E348C7">
                <w:rPr>
                  <w:rStyle w:val="aa"/>
                  <w:bCs/>
                  <w:color w:val="000000" w:themeColor="text1"/>
                  <w:u w:val="none"/>
                  <w:lang w:val="en-US"/>
                </w:rPr>
                <w:t>hypothyroidism</w:t>
              </w:r>
              <w:r w:rsidRPr="00E348C7">
                <w:rPr>
                  <w:rStyle w:val="aa"/>
                  <w:color w:val="000000" w:themeColor="text1"/>
                  <w:u w:val="none"/>
                  <w:lang w:val="en-US"/>
                </w:rPr>
                <w:t xml:space="preserve"> following hemithyroidectomy: </w:t>
              </w:r>
              <w:r w:rsidRPr="00E348C7">
                <w:rPr>
                  <w:rStyle w:val="aa"/>
                  <w:bCs/>
                  <w:color w:val="000000" w:themeColor="text1"/>
                  <w:u w:val="none"/>
                  <w:lang w:val="en-US"/>
                </w:rPr>
                <w:t>systematic review</w:t>
              </w:r>
              <w:r w:rsidRPr="00E348C7">
                <w:rPr>
                  <w:rStyle w:val="aa"/>
                  <w:color w:val="000000" w:themeColor="text1"/>
                  <w:u w:val="none"/>
                  <w:lang w:val="en-US"/>
                </w:rPr>
                <w:t xml:space="preserve"> and meta-analysis of prognostic studies.</w:t>
              </w:r>
            </w:hyperlink>
          </w:p>
          <w:p w:rsidR="00173CC7" w:rsidRDefault="00E348C7" w:rsidP="00EE70F1">
            <w:pPr>
              <w:pStyle w:val="1"/>
              <w:rPr>
                <w:b w:val="0"/>
                <w:sz w:val="24"/>
                <w:szCs w:val="24"/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Риск образования гипотиреоидизма как последствие </w:t>
            </w:r>
            <w:r>
              <w:t xml:space="preserve"> </w:t>
            </w:r>
            <w:r w:rsidRPr="00E348C7">
              <w:rPr>
                <w:b w:val="0"/>
                <w:sz w:val="24"/>
                <w:szCs w:val="24"/>
                <w:lang w:val="kk-KZ"/>
              </w:rPr>
              <w:t>гемитиреоидэктоми</w:t>
            </w:r>
            <w:r>
              <w:rPr>
                <w:b w:val="0"/>
                <w:sz w:val="24"/>
                <w:szCs w:val="24"/>
                <w:lang w:val="kk-KZ"/>
              </w:rPr>
              <w:t>и. Систематический обзор и мета-анализ.</w:t>
            </w:r>
          </w:p>
          <w:p w:rsidR="00E348C7" w:rsidRPr="005356F3" w:rsidRDefault="00E348C7" w:rsidP="00EE70F1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090" w:type="pct"/>
          </w:tcPr>
          <w:p w:rsidR="00767A3E" w:rsidRPr="00E348C7" w:rsidRDefault="00E348C7" w:rsidP="0000519D">
            <w:pPr>
              <w:spacing w:line="240" w:lineRule="auto"/>
              <w:ind w:left="-14"/>
              <w:jc w:val="left"/>
              <w:rPr>
                <w:lang w:val="en-US"/>
              </w:rPr>
            </w:pPr>
            <w:hyperlink r:id="rId32" w:history="1">
              <w:r w:rsidRPr="00E348C7">
                <w:rPr>
                  <w:rStyle w:val="aa"/>
                  <w:color w:val="auto"/>
                  <w:u w:val="none"/>
                  <w:lang w:val="en-US"/>
                </w:rPr>
                <w:t>Verloop H</w:t>
              </w:r>
            </w:hyperlink>
            <w:r w:rsidRPr="00E348C7">
              <w:rPr>
                <w:vertAlign w:val="superscript"/>
                <w:lang w:val="en-US"/>
              </w:rPr>
              <w:t>1</w:t>
            </w:r>
            <w:r w:rsidRPr="00E348C7">
              <w:rPr>
                <w:lang w:val="en-US"/>
              </w:rPr>
              <w:t xml:space="preserve">, </w:t>
            </w:r>
            <w:hyperlink r:id="rId33" w:history="1">
              <w:r w:rsidRPr="00E348C7">
                <w:rPr>
                  <w:rStyle w:val="aa"/>
                  <w:color w:val="auto"/>
                  <w:u w:val="none"/>
                  <w:lang w:val="en-US"/>
                </w:rPr>
                <w:t>Louwerens M</w:t>
              </w:r>
            </w:hyperlink>
            <w:r w:rsidRPr="00E348C7">
              <w:rPr>
                <w:lang w:val="en-US"/>
              </w:rPr>
              <w:t xml:space="preserve">, </w:t>
            </w:r>
            <w:hyperlink r:id="rId34" w:history="1">
              <w:r w:rsidRPr="00E348C7">
                <w:rPr>
                  <w:rStyle w:val="aa"/>
                  <w:color w:val="auto"/>
                  <w:u w:val="none"/>
                  <w:lang w:val="en-US"/>
                </w:rPr>
                <w:t>Schoones JW</w:t>
              </w:r>
            </w:hyperlink>
            <w:r w:rsidRPr="00E348C7">
              <w:rPr>
                <w:lang w:val="en-US"/>
              </w:rPr>
              <w:t xml:space="preserve">, </w:t>
            </w:r>
            <w:hyperlink r:id="rId35" w:history="1">
              <w:r w:rsidRPr="00E348C7">
                <w:rPr>
                  <w:rStyle w:val="aa"/>
                  <w:color w:val="auto"/>
                  <w:u w:val="none"/>
                  <w:lang w:val="en-US"/>
                </w:rPr>
                <w:t>Kievit J</w:t>
              </w:r>
            </w:hyperlink>
            <w:r w:rsidRPr="00E348C7">
              <w:rPr>
                <w:lang w:val="en-US"/>
              </w:rPr>
              <w:t xml:space="preserve">, </w:t>
            </w:r>
            <w:hyperlink r:id="rId36" w:history="1">
              <w:r w:rsidRPr="00E348C7">
                <w:rPr>
                  <w:rStyle w:val="aa"/>
                  <w:color w:val="auto"/>
                  <w:u w:val="none"/>
                  <w:lang w:val="en-US"/>
                </w:rPr>
                <w:t>Smit JW</w:t>
              </w:r>
            </w:hyperlink>
            <w:r w:rsidRPr="00E348C7">
              <w:rPr>
                <w:lang w:val="en-US"/>
              </w:rPr>
              <w:t xml:space="preserve">, </w:t>
            </w:r>
            <w:hyperlink r:id="rId37" w:history="1">
              <w:r w:rsidRPr="00E348C7">
                <w:rPr>
                  <w:rStyle w:val="aa"/>
                  <w:color w:val="auto"/>
                  <w:u w:val="none"/>
                  <w:lang w:val="en-US"/>
                </w:rPr>
                <w:t>Dekkers OM</w:t>
              </w:r>
            </w:hyperlink>
            <w:r w:rsidRPr="00E348C7">
              <w:rPr>
                <w:lang w:val="en-US"/>
              </w:rPr>
              <w:t>.</w:t>
            </w:r>
          </w:p>
        </w:tc>
        <w:tc>
          <w:tcPr>
            <w:tcW w:w="756" w:type="pct"/>
          </w:tcPr>
          <w:p w:rsidR="00767A3E" w:rsidRPr="00C47AA4" w:rsidRDefault="00E348C7" w:rsidP="0083154C">
            <w:pPr>
              <w:spacing w:line="240" w:lineRule="auto"/>
              <w:ind w:left="-14"/>
              <w:jc w:val="center"/>
              <w:rPr>
                <w:lang w:val="en-US"/>
              </w:rPr>
            </w:pPr>
            <w:r>
              <w:t>2012 Jul</w:t>
            </w:r>
          </w:p>
        </w:tc>
        <w:tc>
          <w:tcPr>
            <w:tcW w:w="752" w:type="pct"/>
          </w:tcPr>
          <w:p w:rsidR="00767A3E" w:rsidRPr="00E348C7" w:rsidRDefault="00E348C7" w:rsidP="00E84C41">
            <w:pPr>
              <w:spacing w:before="100" w:beforeAutospacing="1" w:after="100" w:afterAutospacing="1" w:line="240" w:lineRule="auto"/>
              <w:ind w:left="-14"/>
              <w:outlineLvl w:val="0"/>
              <w:rPr>
                <w:lang w:val="en-US"/>
              </w:rPr>
            </w:pPr>
            <w:hyperlink r:id="rId38" w:tooltip="The Journal of clinical endocrinology and metabolism." w:history="1">
              <w:r w:rsidRPr="00E348C7">
                <w:rPr>
                  <w:rStyle w:val="aa"/>
                  <w:color w:val="auto"/>
                  <w:u w:val="none"/>
                  <w:lang w:val="en-US"/>
                </w:rPr>
                <w:t>J Clin Endocrinol Metab.</w:t>
              </w:r>
            </w:hyperlink>
            <w:r w:rsidRPr="00E348C7">
              <w:rPr>
                <w:lang w:val="en-US"/>
              </w:rPr>
              <w:t xml:space="preserve"> 2012 Jul;97(7):2243-55. doi: 10.1210/jc.2012-1063. </w:t>
            </w:r>
            <w:r w:rsidRPr="00E348C7">
              <w:t>Epub 2012 Apr 17.</w:t>
            </w:r>
          </w:p>
        </w:tc>
        <w:tc>
          <w:tcPr>
            <w:tcW w:w="623" w:type="pct"/>
            <w:gridSpan w:val="2"/>
          </w:tcPr>
          <w:p w:rsidR="00767A3E" w:rsidRPr="00C47AA4" w:rsidRDefault="00E348C7" w:rsidP="00E84C41">
            <w:pPr>
              <w:spacing w:line="240" w:lineRule="auto"/>
              <w:ind w:left="-14"/>
              <w:jc w:val="center"/>
              <w:rPr>
                <w:lang w:val="en-US"/>
              </w:rPr>
            </w:pPr>
            <w:r w:rsidRPr="00E348C7">
              <w:rPr>
                <w:lang w:val="en-US"/>
              </w:rPr>
              <w:t>http://www.ncbi.nlm.nih.gov/pubmed/22511795</w:t>
            </w:r>
          </w:p>
        </w:tc>
      </w:tr>
      <w:tr w:rsidR="00B14C9F" w:rsidRPr="001774BC" w:rsidTr="006F5288">
        <w:trPr>
          <w:cantSplit/>
          <w:trHeight w:val="2690"/>
        </w:trPr>
        <w:tc>
          <w:tcPr>
            <w:tcW w:w="282" w:type="pct"/>
          </w:tcPr>
          <w:p w:rsidR="00B14C9F" w:rsidRPr="00220DC7" w:rsidRDefault="00B14C9F" w:rsidP="00B14C9F">
            <w:pPr>
              <w:jc w:val="center"/>
              <w:rPr>
                <w:b/>
                <w:lang w:val="kk-KZ"/>
              </w:rPr>
            </w:pPr>
            <w:r w:rsidRPr="00220DC7">
              <w:rPr>
                <w:b/>
                <w:lang w:val="kk-KZ"/>
              </w:rPr>
              <w:t>2.</w:t>
            </w:r>
          </w:p>
        </w:tc>
        <w:tc>
          <w:tcPr>
            <w:tcW w:w="1497" w:type="pct"/>
          </w:tcPr>
          <w:p w:rsidR="00E348C7" w:rsidRPr="00E348C7" w:rsidRDefault="00E348C7" w:rsidP="00E348C7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r w:rsidRPr="00E348C7">
              <w:rPr>
                <w:b w:val="0"/>
                <w:sz w:val="24"/>
                <w:szCs w:val="24"/>
                <w:lang w:val="en-US"/>
              </w:rPr>
              <w:t xml:space="preserve">Radiation-induced </w:t>
            </w:r>
            <w:r w:rsidRPr="00E348C7">
              <w:rPr>
                <w:rStyle w:val="highlight"/>
                <w:b w:val="0"/>
                <w:sz w:val="24"/>
                <w:szCs w:val="24"/>
                <w:lang w:val="en-US"/>
              </w:rPr>
              <w:t>hypothyroidism</w:t>
            </w:r>
            <w:r w:rsidRPr="00E348C7">
              <w:rPr>
                <w:b w:val="0"/>
                <w:sz w:val="24"/>
                <w:szCs w:val="24"/>
                <w:lang w:val="en-US"/>
              </w:rPr>
              <w:t xml:space="preserve"> in head and neck cancer patients: a </w:t>
            </w:r>
            <w:r w:rsidRPr="00E348C7">
              <w:rPr>
                <w:rStyle w:val="highlight"/>
                <w:b w:val="0"/>
                <w:sz w:val="24"/>
                <w:szCs w:val="24"/>
                <w:lang w:val="en-US"/>
              </w:rPr>
              <w:t>systematic review</w:t>
            </w:r>
            <w:r w:rsidRPr="00E348C7">
              <w:rPr>
                <w:b w:val="0"/>
                <w:sz w:val="24"/>
                <w:szCs w:val="24"/>
                <w:lang w:val="en-US"/>
              </w:rPr>
              <w:t>.</w:t>
            </w:r>
          </w:p>
          <w:p w:rsidR="00C15BEE" w:rsidRDefault="00E348C7" w:rsidP="00E348C7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Радиационно-индуцированный гипотиреоидизм  у пациентов с раком головы и шеи: систематический обзор.</w:t>
            </w:r>
          </w:p>
          <w:p w:rsidR="00E348C7" w:rsidRPr="008959F2" w:rsidRDefault="00E348C7" w:rsidP="00E348C7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090" w:type="pct"/>
          </w:tcPr>
          <w:p w:rsidR="00B14C9F" w:rsidRPr="006F5288" w:rsidRDefault="00E348C7" w:rsidP="008959F2">
            <w:pPr>
              <w:spacing w:line="240" w:lineRule="auto"/>
              <w:jc w:val="left"/>
              <w:rPr>
                <w:lang w:val="en-US"/>
              </w:rPr>
            </w:pPr>
            <w:hyperlink r:id="rId39" w:history="1">
              <w:r w:rsidRPr="00E348C7">
                <w:rPr>
                  <w:rStyle w:val="aa"/>
                  <w:color w:val="000000" w:themeColor="text1"/>
                  <w:u w:val="none"/>
                  <w:lang w:val="en-US"/>
                </w:rPr>
                <w:t>Boomsma MJ</w:t>
              </w:r>
            </w:hyperlink>
            <w:r w:rsidRPr="00E348C7">
              <w:rPr>
                <w:color w:val="000000" w:themeColor="text1"/>
                <w:vertAlign w:val="superscript"/>
                <w:lang w:val="en-US"/>
              </w:rPr>
              <w:t>1</w:t>
            </w:r>
            <w:r w:rsidRPr="00E348C7">
              <w:rPr>
                <w:color w:val="000000" w:themeColor="text1"/>
                <w:lang w:val="en-US"/>
              </w:rPr>
              <w:t xml:space="preserve">, </w:t>
            </w:r>
            <w:hyperlink r:id="rId40" w:history="1">
              <w:r w:rsidRPr="00E348C7">
                <w:rPr>
                  <w:rStyle w:val="aa"/>
                  <w:color w:val="000000" w:themeColor="text1"/>
                  <w:u w:val="none"/>
                  <w:lang w:val="en-US"/>
                </w:rPr>
                <w:t>Bijl HP</w:t>
              </w:r>
            </w:hyperlink>
            <w:r w:rsidRPr="00E348C7">
              <w:rPr>
                <w:color w:val="000000" w:themeColor="text1"/>
                <w:lang w:val="en-US"/>
              </w:rPr>
              <w:t xml:space="preserve">, </w:t>
            </w:r>
            <w:hyperlink r:id="rId41" w:history="1">
              <w:r w:rsidRPr="00E348C7">
                <w:rPr>
                  <w:rStyle w:val="aa"/>
                  <w:color w:val="000000" w:themeColor="text1"/>
                  <w:u w:val="none"/>
                  <w:lang w:val="en-US"/>
                </w:rPr>
                <w:t>Langendijk JA</w:t>
              </w:r>
            </w:hyperlink>
            <w:r w:rsidRPr="00E348C7">
              <w:rPr>
                <w:lang w:val="en-US"/>
              </w:rPr>
              <w:t>.</w:t>
            </w:r>
            <w:r w:rsidRPr="006F5288">
              <w:rPr>
                <w:lang w:val="en-US"/>
              </w:rPr>
              <w:t xml:space="preserve"> </w:t>
            </w:r>
            <w:r w:rsidR="006F5288" w:rsidRPr="006F5288">
              <w:rPr>
                <w:lang w:val="en-US"/>
              </w:rPr>
              <w:t>.</w:t>
            </w:r>
          </w:p>
        </w:tc>
        <w:tc>
          <w:tcPr>
            <w:tcW w:w="756" w:type="pct"/>
          </w:tcPr>
          <w:p w:rsidR="00B14C9F" w:rsidRPr="00745451" w:rsidRDefault="00E348C7" w:rsidP="00B14C9F">
            <w:pPr>
              <w:spacing w:line="240" w:lineRule="auto"/>
              <w:jc w:val="center"/>
              <w:rPr>
                <w:lang w:val="kk-KZ"/>
              </w:rPr>
            </w:pPr>
            <w:r>
              <w:t>2011 Apr</w:t>
            </w:r>
          </w:p>
        </w:tc>
        <w:tc>
          <w:tcPr>
            <w:tcW w:w="752" w:type="pct"/>
          </w:tcPr>
          <w:p w:rsidR="00B14C9F" w:rsidRPr="006F5288" w:rsidRDefault="00E348C7" w:rsidP="00B14C9F">
            <w:pPr>
              <w:spacing w:line="240" w:lineRule="auto"/>
              <w:rPr>
                <w:lang w:val="en-US"/>
              </w:rPr>
            </w:pPr>
            <w:hyperlink r:id="rId42" w:tooltip="Radiotherapy and oncology : journal of the European Society for Therapeutic Radiology and Oncology." w:history="1">
              <w:r w:rsidRPr="00E348C7">
                <w:rPr>
                  <w:rStyle w:val="aa"/>
                  <w:color w:val="auto"/>
                  <w:u w:val="none"/>
                  <w:lang w:val="en-US"/>
                </w:rPr>
                <w:t>Radiother Oncol.</w:t>
              </w:r>
            </w:hyperlink>
            <w:r w:rsidRPr="00E348C7">
              <w:rPr>
                <w:lang w:val="en-US"/>
              </w:rPr>
              <w:t xml:space="preserve"> 2011 Apr;99(1):1-5. doi: 10.1016/j.radonc.2011.03.002. </w:t>
            </w:r>
            <w:r>
              <w:t>Epub 2011 Apr 1.</w:t>
            </w:r>
          </w:p>
        </w:tc>
        <w:tc>
          <w:tcPr>
            <w:tcW w:w="623" w:type="pct"/>
            <w:gridSpan w:val="2"/>
          </w:tcPr>
          <w:p w:rsidR="00B14C9F" w:rsidRPr="00745451" w:rsidRDefault="00E348C7" w:rsidP="006F5288">
            <w:pPr>
              <w:spacing w:line="240" w:lineRule="auto"/>
              <w:rPr>
                <w:lang w:val="kk-KZ"/>
              </w:rPr>
            </w:pPr>
            <w:r w:rsidRPr="00E348C7">
              <w:rPr>
                <w:lang w:val="kk-KZ"/>
              </w:rPr>
              <w:t>http://www.ncbi.nlm.nih.gov/pubmed/21459468</w:t>
            </w:r>
          </w:p>
        </w:tc>
      </w:tr>
      <w:tr w:rsidR="00767A3E" w:rsidRPr="001774BC" w:rsidTr="000A6BB9">
        <w:trPr>
          <w:cantSplit/>
          <w:trHeight w:val="3254"/>
        </w:trPr>
        <w:tc>
          <w:tcPr>
            <w:tcW w:w="282" w:type="pct"/>
          </w:tcPr>
          <w:p w:rsidR="00767A3E" w:rsidRPr="00FA489C" w:rsidRDefault="00767A3E" w:rsidP="00622CAE">
            <w:pPr>
              <w:jc w:val="center"/>
              <w:rPr>
                <w:b/>
                <w:lang w:val="kk-KZ"/>
              </w:rPr>
            </w:pPr>
            <w:r w:rsidRPr="00FA489C">
              <w:rPr>
                <w:b/>
                <w:lang w:val="kk-KZ"/>
              </w:rPr>
              <w:t>3.</w:t>
            </w:r>
          </w:p>
        </w:tc>
        <w:tc>
          <w:tcPr>
            <w:tcW w:w="1497" w:type="pct"/>
          </w:tcPr>
          <w:p w:rsidR="00B07361" w:rsidRPr="00B07361" w:rsidRDefault="00B07361" w:rsidP="00B07361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r w:rsidRPr="00B07361">
              <w:rPr>
                <w:rStyle w:val="highlight"/>
                <w:b w:val="0"/>
                <w:sz w:val="24"/>
                <w:szCs w:val="24"/>
                <w:lang w:val="en-US"/>
              </w:rPr>
              <w:t>Hypothyroidism</w:t>
            </w:r>
            <w:r w:rsidRPr="00B07361">
              <w:rPr>
                <w:b w:val="0"/>
                <w:sz w:val="24"/>
                <w:szCs w:val="24"/>
                <w:lang w:val="en-US"/>
              </w:rPr>
              <w:t xml:space="preserve"> and acquired von Willebrand's syndrome: a </w:t>
            </w:r>
            <w:r w:rsidRPr="00B07361">
              <w:rPr>
                <w:rStyle w:val="highlight"/>
                <w:b w:val="0"/>
                <w:sz w:val="24"/>
                <w:szCs w:val="24"/>
                <w:lang w:val="en-US"/>
              </w:rPr>
              <w:t>systematic review</w:t>
            </w:r>
            <w:r w:rsidRPr="00B07361">
              <w:rPr>
                <w:b w:val="0"/>
                <w:sz w:val="24"/>
                <w:szCs w:val="24"/>
                <w:lang w:val="en-US"/>
              </w:rPr>
              <w:t>.</w:t>
            </w:r>
          </w:p>
          <w:p w:rsidR="00C76092" w:rsidRPr="008959F2" w:rsidRDefault="00B07361" w:rsidP="00B07361">
            <w:pPr>
              <w:pStyle w:val="1"/>
              <w:rPr>
                <w:b w:val="0"/>
                <w:sz w:val="24"/>
                <w:szCs w:val="24"/>
                <w:lang w:val="kk-KZ"/>
              </w:rPr>
            </w:pPr>
            <w:r w:rsidRPr="00B0736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Гипотиреоидизм  и приобретенный синдром Виллебранда.</w:t>
            </w:r>
          </w:p>
        </w:tc>
        <w:tc>
          <w:tcPr>
            <w:tcW w:w="1090" w:type="pct"/>
          </w:tcPr>
          <w:p w:rsidR="00767A3E" w:rsidRPr="00B07361" w:rsidRDefault="00B07361" w:rsidP="00975C27">
            <w:pPr>
              <w:spacing w:line="240" w:lineRule="auto"/>
              <w:ind w:left="-14"/>
              <w:rPr>
                <w:lang w:val="en-US"/>
              </w:rPr>
            </w:pPr>
            <w:hyperlink r:id="rId43" w:history="1">
              <w:r w:rsidRPr="00B07361">
                <w:rPr>
                  <w:rStyle w:val="aa"/>
                  <w:color w:val="auto"/>
                  <w:u w:val="none"/>
                  <w:lang w:val="en-US"/>
                </w:rPr>
                <w:t>Manfredi E</w:t>
              </w:r>
            </w:hyperlink>
            <w:r w:rsidRPr="00B07361">
              <w:rPr>
                <w:vertAlign w:val="superscript"/>
                <w:lang w:val="en-US"/>
              </w:rPr>
              <w:t>1</w:t>
            </w:r>
            <w:r w:rsidRPr="00B07361">
              <w:rPr>
                <w:lang w:val="en-US"/>
              </w:rPr>
              <w:t xml:space="preserve">, </w:t>
            </w:r>
            <w:hyperlink r:id="rId44" w:history="1">
              <w:r w:rsidRPr="00B07361">
                <w:rPr>
                  <w:rStyle w:val="aa"/>
                  <w:color w:val="auto"/>
                  <w:u w:val="none"/>
                  <w:lang w:val="en-US"/>
                </w:rPr>
                <w:t>van Zaane B</w:t>
              </w:r>
            </w:hyperlink>
            <w:r w:rsidRPr="00B07361">
              <w:rPr>
                <w:lang w:val="en-US"/>
              </w:rPr>
              <w:t xml:space="preserve">, </w:t>
            </w:r>
            <w:hyperlink r:id="rId45" w:history="1">
              <w:r w:rsidRPr="00B07361">
                <w:rPr>
                  <w:rStyle w:val="aa"/>
                  <w:color w:val="auto"/>
                  <w:u w:val="none"/>
                  <w:lang w:val="en-US"/>
                </w:rPr>
                <w:t>Gerdes VE</w:t>
              </w:r>
            </w:hyperlink>
            <w:r w:rsidRPr="00B07361">
              <w:rPr>
                <w:lang w:val="en-US"/>
              </w:rPr>
              <w:t xml:space="preserve">, </w:t>
            </w:r>
            <w:hyperlink r:id="rId46" w:history="1">
              <w:r w:rsidRPr="00B07361">
                <w:rPr>
                  <w:rStyle w:val="aa"/>
                  <w:color w:val="auto"/>
                  <w:u w:val="none"/>
                  <w:lang w:val="en-US"/>
                </w:rPr>
                <w:t>Brandjes DP</w:t>
              </w:r>
            </w:hyperlink>
            <w:r w:rsidRPr="00B07361">
              <w:rPr>
                <w:lang w:val="en-US"/>
              </w:rPr>
              <w:t xml:space="preserve">, </w:t>
            </w:r>
            <w:hyperlink r:id="rId47" w:history="1">
              <w:r w:rsidRPr="00B07361">
                <w:rPr>
                  <w:rStyle w:val="aa"/>
                  <w:color w:val="auto"/>
                  <w:u w:val="none"/>
                  <w:lang w:val="en-US"/>
                </w:rPr>
                <w:t>Squizzato A</w:t>
              </w:r>
            </w:hyperlink>
            <w:r w:rsidRPr="00B07361">
              <w:rPr>
                <w:lang w:val="en-US"/>
              </w:rPr>
              <w:t>.</w:t>
            </w:r>
          </w:p>
        </w:tc>
        <w:tc>
          <w:tcPr>
            <w:tcW w:w="756" w:type="pct"/>
          </w:tcPr>
          <w:p w:rsidR="00767A3E" w:rsidRPr="00FA489C" w:rsidRDefault="00B07361" w:rsidP="00975C27">
            <w:pPr>
              <w:shd w:val="clear" w:color="auto" w:fill="FFFFFF"/>
              <w:spacing w:before="100" w:beforeAutospacing="1" w:after="100" w:afterAutospacing="1" w:line="240" w:lineRule="auto"/>
              <w:ind w:left="-14"/>
              <w:jc w:val="center"/>
              <w:rPr>
                <w:lang w:val="kk-KZ"/>
              </w:rPr>
            </w:pPr>
            <w:r>
              <w:t xml:space="preserve">2008 May </w:t>
            </w:r>
            <w:r w:rsidR="008267CF">
              <w:t>;</w:t>
            </w:r>
          </w:p>
        </w:tc>
        <w:tc>
          <w:tcPr>
            <w:tcW w:w="752" w:type="pct"/>
          </w:tcPr>
          <w:p w:rsidR="00767A3E" w:rsidRPr="00B07361" w:rsidRDefault="00B07361" w:rsidP="00975C27">
            <w:pPr>
              <w:shd w:val="clear" w:color="auto" w:fill="FFFFFF"/>
              <w:spacing w:before="100" w:beforeAutospacing="1" w:after="100" w:afterAutospacing="1" w:line="240" w:lineRule="auto"/>
              <w:ind w:left="-14"/>
              <w:rPr>
                <w:lang w:val="en-US"/>
              </w:rPr>
            </w:pPr>
            <w:hyperlink r:id="rId48" w:tooltip="Haemophilia : the official journal of the World Federation of Hemophilia." w:history="1">
              <w:r w:rsidRPr="00B07361">
                <w:rPr>
                  <w:rStyle w:val="aa"/>
                  <w:color w:val="auto"/>
                  <w:u w:val="none"/>
                  <w:lang w:val="en-US"/>
                </w:rPr>
                <w:t>Haemophilia.</w:t>
              </w:r>
            </w:hyperlink>
            <w:r w:rsidRPr="00B07361">
              <w:rPr>
                <w:lang w:val="en-US"/>
              </w:rPr>
              <w:t xml:space="preserve"> 2008 May;14(3):423-33. doi: 10.1111/j.1365-2516.2007.01642.x. Epub 2008 Jan 21.</w:t>
            </w:r>
          </w:p>
        </w:tc>
        <w:tc>
          <w:tcPr>
            <w:tcW w:w="623" w:type="pct"/>
            <w:gridSpan w:val="2"/>
          </w:tcPr>
          <w:p w:rsidR="00767A3E" w:rsidRPr="00C76092" w:rsidRDefault="00B07361" w:rsidP="00B07361">
            <w:pPr>
              <w:spacing w:line="240" w:lineRule="auto"/>
              <w:ind w:left="-14"/>
              <w:jc w:val="left"/>
              <w:rPr>
                <w:lang w:val="en-US"/>
              </w:rPr>
            </w:pPr>
            <w:r w:rsidRPr="00B07361">
              <w:rPr>
                <w:lang w:val="en-US"/>
              </w:rPr>
              <w:t>http://www.ncbi.nlm.nih.gov/pubmed/18218015</w:t>
            </w:r>
          </w:p>
        </w:tc>
      </w:tr>
      <w:tr w:rsidR="00767A3E" w:rsidRPr="007E6CEE" w:rsidTr="00AB0B66">
        <w:trPr>
          <w:cantSplit/>
          <w:trHeight w:val="261"/>
        </w:trPr>
        <w:tc>
          <w:tcPr>
            <w:tcW w:w="5000" w:type="pct"/>
            <w:gridSpan w:val="7"/>
          </w:tcPr>
          <w:p w:rsidR="00767A3E" w:rsidRPr="00133CD3" w:rsidRDefault="00767A3E" w:rsidP="00B07361">
            <w:pPr>
              <w:spacing w:line="240" w:lineRule="auto"/>
              <w:jc w:val="center"/>
              <w:rPr>
                <w:b/>
                <w:lang w:val="kk-KZ"/>
              </w:rPr>
            </w:pPr>
            <w:r w:rsidRPr="00133CD3">
              <w:rPr>
                <w:b/>
                <w:lang w:val="kk-KZ"/>
              </w:rPr>
              <w:t>МЕТА-АНАЛИЗ</w:t>
            </w:r>
          </w:p>
        </w:tc>
      </w:tr>
      <w:tr w:rsidR="00BE282F" w:rsidRPr="001774BC" w:rsidTr="008A36F7">
        <w:trPr>
          <w:cantSplit/>
          <w:trHeight w:val="2547"/>
        </w:trPr>
        <w:tc>
          <w:tcPr>
            <w:tcW w:w="282" w:type="pct"/>
          </w:tcPr>
          <w:p w:rsidR="00BE282F" w:rsidRPr="007E6CEE" w:rsidRDefault="00BE282F" w:rsidP="00BE282F">
            <w:pPr>
              <w:jc w:val="center"/>
              <w:rPr>
                <w:b/>
                <w:lang w:val="kk-KZ"/>
              </w:rPr>
            </w:pPr>
            <w:r w:rsidRPr="007E6CEE">
              <w:rPr>
                <w:b/>
                <w:lang w:val="kk-KZ"/>
              </w:rPr>
              <w:lastRenderedPageBreak/>
              <w:t>1.</w:t>
            </w:r>
          </w:p>
        </w:tc>
        <w:tc>
          <w:tcPr>
            <w:tcW w:w="1497" w:type="pct"/>
          </w:tcPr>
          <w:p w:rsidR="00F34EE9" w:rsidRPr="00F34EE9" w:rsidRDefault="00F34EE9" w:rsidP="00F34EE9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r w:rsidRPr="00F34EE9">
              <w:rPr>
                <w:b w:val="0"/>
                <w:sz w:val="24"/>
                <w:szCs w:val="24"/>
                <w:lang w:val="en-US"/>
              </w:rPr>
              <w:t xml:space="preserve">Association between subclinical </w:t>
            </w:r>
            <w:r w:rsidRPr="00F34EE9">
              <w:rPr>
                <w:rStyle w:val="highlight"/>
                <w:b w:val="0"/>
                <w:sz w:val="24"/>
                <w:szCs w:val="24"/>
                <w:lang w:val="en-US"/>
              </w:rPr>
              <w:t>hypothyroidism</w:t>
            </w:r>
            <w:r w:rsidRPr="00F34EE9">
              <w:rPr>
                <w:b w:val="0"/>
                <w:sz w:val="24"/>
                <w:szCs w:val="24"/>
                <w:lang w:val="en-US"/>
              </w:rPr>
              <w:t xml:space="preserve"> and blood pressure - a </w:t>
            </w:r>
            <w:r w:rsidRPr="00F34EE9">
              <w:rPr>
                <w:rStyle w:val="highlight"/>
                <w:b w:val="0"/>
                <w:sz w:val="24"/>
                <w:szCs w:val="24"/>
                <w:lang w:val="en-US"/>
              </w:rPr>
              <w:t>meta-analysis</w:t>
            </w:r>
            <w:r w:rsidRPr="00F34EE9">
              <w:rPr>
                <w:b w:val="0"/>
                <w:sz w:val="24"/>
                <w:szCs w:val="24"/>
                <w:lang w:val="en-US"/>
              </w:rPr>
              <w:t xml:space="preserve"> of observational studies.</w:t>
            </w:r>
          </w:p>
          <w:p w:rsidR="00BE282F" w:rsidRDefault="00F34EE9" w:rsidP="00F34EE9">
            <w:pPr>
              <w:pStyle w:val="1"/>
              <w:rPr>
                <w:rStyle w:val="hps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Сходство между субклиническим</w:t>
            </w:r>
            <w:r w:rsidR="00C15BEE">
              <w:rPr>
                <w:rStyle w:val="hps"/>
                <w:b w:val="0"/>
                <w:sz w:val="24"/>
                <w:szCs w:val="24"/>
              </w:rPr>
              <w:t xml:space="preserve"> </w:t>
            </w:r>
            <w:r>
              <w:rPr>
                <w:rStyle w:val="hps"/>
                <w:b w:val="0"/>
                <w:sz w:val="24"/>
                <w:szCs w:val="24"/>
              </w:rPr>
              <w:t xml:space="preserve">гипотиреоидизмом и артериальной гипертензией </w:t>
            </w:r>
          </w:p>
          <w:p w:rsidR="00F34EE9" w:rsidRPr="00BE282F" w:rsidRDefault="00F34EE9" w:rsidP="00F34EE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090" w:type="pct"/>
          </w:tcPr>
          <w:p w:rsidR="00BE282F" w:rsidRPr="00F34EE9" w:rsidRDefault="00F34EE9" w:rsidP="009037F4">
            <w:pPr>
              <w:spacing w:line="240" w:lineRule="auto"/>
              <w:rPr>
                <w:lang w:val="en-US"/>
              </w:rPr>
            </w:pPr>
            <w:hyperlink r:id="rId49" w:history="1">
              <w:r w:rsidRPr="00F34EE9">
                <w:rPr>
                  <w:rStyle w:val="aa"/>
                  <w:color w:val="auto"/>
                  <w:u w:val="none"/>
                  <w:lang w:val="en-US"/>
                </w:rPr>
                <w:t>Ye Y</w:t>
              </w:r>
            </w:hyperlink>
            <w:r w:rsidRPr="00F34EE9">
              <w:rPr>
                <w:lang w:val="en-US"/>
              </w:rPr>
              <w:t xml:space="preserve">, </w:t>
            </w:r>
            <w:hyperlink r:id="rId50" w:history="1">
              <w:r w:rsidRPr="00F34EE9">
                <w:rPr>
                  <w:rStyle w:val="aa"/>
                  <w:color w:val="auto"/>
                  <w:u w:val="none"/>
                  <w:lang w:val="en-US"/>
                </w:rPr>
                <w:t>Xie H</w:t>
              </w:r>
            </w:hyperlink>
            <w:r w:rsidRPr="00F34EE9">
              <w:rPr>
                <w:lang w:val="en-US"/>
              </w:rPr>
              <w:t xml:space="preserve">, </w:t>
            </w:r>
            <w:hyperlink r:id="rId51" w:history="1">
              <w:r w:rsidRPr="00F34EE9">
                <w:rPr>
                  <w:rStyle w:val="aa"/>
                  <w:color w:val="auto"/>
                  <w:u w:val="none"/>
                  <w:lang w:val="en-US"/>
                </w:rPr>
                <w:t>Zeng Y</w:t>
              </w:r>
            </w:hyperlink>
            <w:r w:rsidRPr="00F34EE9">
              <w:rPr>
                <w:lang w:val="en-US"/>
              </w:rPr>
              <w:t xml:space="preserve">, </w:t>
            </w:r>
            <w:hyperlink r:id="rId52" w:history="1">
              <w:r w:rsidRPr="00F34EE9">
                <w:rPr>
                  <w:rStyle w:val="aa"/>
                  <w:color w:val="auto"/>
                  <w:u w:val="none"/>
                  <w:lang w:val="en-US"/>
                </w:rPr>
                <w:t>Zhao X</w:t>
              </w:r>
            </w:hyperlink>
            <w:r w:rsidRPr="00F34EE9">
              <w:rPr>
                <w:lang w:val="en-US"/>
              </w:rPr>
              <w:t xml:space="preserve">, </w:t>
            </w:r>
            <w:hyperlink r:id="rId53" w:history="1">
              <w:r w:rsidRPr="00F34EE9">
                <w:rPr>
                  <w:rStyle w:val="aa"/>
                  <w:color w:val="auto"/>
                  <w:u w:val="none"/>
                  <w:lang w:val="en-US"/>
                </w:rPr>
                <w:t>Tian Z</w:t>
              </w:r>
            </w:hyperlink>
            <w:r w:rsidRPr="00F34EE9">
              <w:rPr>
                <w:lang w:val="en-US"/>
              </w:rPr>
              <w:t xml:space="preserve">, </w:t>
            </w:r>
            <w:hyperlink r:id="rId54" w:history="1">
              <w:r w:rsidRPr="00F34EE9">
                <w:rPr>
                  <w:rStyle w:val="aa"/>
                  <w:color w:val="auto"/>
                  <w:u w:val="none"/>
                  <w:lang w:val="en-US"/>
                </w:rPr>
                <w:t>Zhang S</w:t>
              </w:r>
            </w:hyperlink>
            <w:r w:rsidRPr="00F34EE9">
              <w:rPr>
                <w:lang w:val="en-US"/>
              </w:rPr>
              <w:t>.</w:t>
            </w:r>
          </w:p>
        </w:tc>
        <w:tc>
          <w:tcPr>
            <w:tcW w:w="756" w:type="pct"/>
          </w:tcPr>
          <w:p w:rsidR="00BE282F" w:rsidRPr="00BE282F" w:rsidRDefault="00F34EE9" w:rsidP="00BE282F">
            <w:pPr>
              <w:spacing w:line="240" w:lineRule="auto"/>
              <w:rPr>
                <w:b/>
                <w:lang w:val="en-US"/>
              </w:rPr>
            </w:pPr>
            <w:r>
              <w:t>2014 Feb;</w:t>
            </w:r>
          </w:p>
        </w:tc>
        <w:tc>
          <w:tcPr>
            <w:tcW w:w="752" w:type="pct"/>
          </w:tcPr>
          <w:p w:rsidR="00BE282F" w:rsidRPr="00F34EE9" w:rsidRDefault="00F34EE9" w:rsidP="00A67978">
            <w:pPr>
              <w:spacing w:line="240" w:lineRule="auto"/>
              <w:jc w:val="left"/>
              <w:rPr>
                <w:b/>
                <w:lang w:val="en-US"/>
              </w:rPr>
            </w:pPr>
            <w:hyperlink r:id="rId55" w:tooltip="Endocrine practice : official journal of the American College of Endocrinology and the American Association of Clinical Endocrinologists." w:history="1">
              <w:r w:rsidRPr="00F34EE9">
                <w:rPr>
                  <w:rStyle w:val="aa"/>
                  <w:color w:val="auto"/>
                  <w:u w:val="none"/>
                  <w:lang w:val="en-US"/>
                </w:rPr>
                <w:t>Endocr Pract.</w:t>
              </w:r>
            </w:hyperlink>
            <w:r w:rsidRPr="00F34EE9">
              <w:rPr>
                <w:lang w:val="en-US"/>
              </w:rPr>
              <w:t xml:space="preserve"> 2014 Feb;20(2):150-8. doi: 10.4158/EP13237.OR.</w:t>
            </w:r>
          </w:p>
        </w:tc>
        <w:tc>
          <w:tcPr>
            <w:tcW w:w="623" w:type="pct"/>
            <w:gridSpan w:val="2"/>
          </w:tcPr>
          <w:p w:rsidR="00BE282F" w:rsidRPr="00BE282F" w:rsidRDefault="00F34EE9" w:rsidP="00F34EE9">
            <w:pPr>
              <w:spacing w:line="240" w:lineRule="auto"/>
              <w:jc w:val="left"/>
              <w:rPr>
                <w:lang w:val="en-US"/>
              </w:rPr>
            </w:pPr>
            <w:r w:rsidRPr="00F34EE9">
              <w:rPr>
                <w:lang w:val="en-US"/>
              </w:rPr>
              <w:t>http://www.ncbi.nlm.nih.gov/pubmed/24014003</w:t>
            </w:r>
          </w:p>
        </w:tc>
      </w:tr>
      <w:tr w:rsidR="00797B53" w:rsidRPr="001774BC" w:rsidTr="002E5916">
        <w:trPr>
          <w:cantSplit/>
          <w:trHeight w:val="2403"/>
        </w:trPr>
        <w:tc>
          <w:tcPr>
            <w:tcW w:w="282" w:type="pct"/>
          </w:tcPr>
          <w:p w:rsidR="00797B53" w:rsidRPr="007E6CEE" w:rsidRDefault="00797B53" w:rsidP="00797B53">
            <w:pPr>
              <w:jc w:val="center"/>
              <w:rPr>
                <w:b/>
                <w:lang w:val="kk-KZ"/>
              </w:rPr>
            </w:pPr>
            <w:r w:rsidRPr="007E6CEE">
              <w:rPr>
                <w:b/>
                <w:lang w:val="kk-KZ"/>
              </w:rPr>
              <w:t>2.</w:t>
            </w:r>
          </w:p>
        </w:tc>
        <w:tc>
          <w:tcPr>
            <w:tcW w:w="1497" w:type="pct"/>
          </w:tcPr>
          <w:p w:rsidR="00F34EE9" w:rsidRPr="00F34EE9" w:rsidRDefault="00F34EE9" w:rsidP="00F34EE9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r w:rsidRPr="00F34EE9">
              <w:rPr>
                <w:rStyle w:val="highlight"/>
                <w:b w:val="0"/>
                <w:sz w:val="24"/>
                <w:szCs w:val="24"/>
                <w:lang w:val="en-US"/>
              </w:rPr>
              <w:t>Meta analysis</w:t>
            </w:r>
            <w:r w:rsidRPr="00F34EE9">
              <w:rPr>
                <w:b w:val="0"/>
                <w:sz w:val="24"/>
                <w:szCs w:val="24"/>
                <w:lang w:val="en-US"/>
              </w:rPr>
              <w:t xml:space="preserve"> on the relationship between subclinical </w:t>
            </w:r>
            <w:r w:rsidRPr="00F34EE9">
              <w:rPr>
                <w:rStyle w:val="highlight"/>
                <w:b w:val="0"/>
                <w:sz w:val="24"/>
                <w:szCs w:val="24"/>
                <w:lang w:val="en-US"/>
              </w:rPr>
              <w:t>hypothyroidism</w:t>
            </w:r>
            <w:r w:rsidRPr="00F34EE9">
              <w:rPr>
                <w:b w:val="0"/>
                <w:sz w:val="24"/>
                <w:szCs w:val="24"/>
                <w:lang w:val="en-US"/>
              </w:rPr>
              <w:t xml:space="preserve"> and the levels of systolic blood pressure</w:t>
            </w:r>
          </w:p>
          <w:p w:rsidR="00797B53" w:rsidRDefault="00F34EE9" w:rsidP="00F34EE9">
            <w:pPr>
              <w:pStyle w:val="3"/>
              <w:spacing w:line="24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Мета-анализ взаимодействия субклинического гипотироидизма на уровни артериального систолического давления.</w:t>
            </w:r>
          </w:p>
          <w:p w:rsidR="00F34EE9" w:rsidRPr="00F34EE9" w:rsidRDefault="00F34EE9" w:rsidP="00F34EE9"/>
        </w:tc>
        <w:tc>
          <w:tcPr>
            <w:tcW w:w="1090" w:type="pct"/>
          </w:tcPr>
          <w:p w:rsidR="00797B53" w:rsidRPr="006B7AFE" w:rsidRDefault="006B7AFE" w:rsidP="00A30F00">
            <w:pPr>
              <w:spacing w:line="240" w:lineRule="auto"/>
              <w:jc w:val="left"/>
              <w:rPr>
                <w:lang w:val="en-US"/>
              </w:rPr>
            </w:pPr>
            <w:hyperlink r:id="rId56" w:history="1">
              <w:r w:rsidRPr="006B7AFE">
                <w:rPr>
                  <w:rStyle w:val="aa"/>
                  <w:color w:val="auto"/>
                  <w:u w:val="none"/>
                </w:rPr>
                <w:t>Cai YF</w:t>
              </w:r>
            </w:hyperlink>
            <w:r w:rsidRPr="006B7AFE">
              <w:rPr>
                <w:vertAlign w:val="superscript"/>
              </w:rPr>
              <w:t>1</w:t>
            </w:r>
            <w:r w:rsidRPr="006B7AFE">
              <w:t xml:space="preserve">, </w:t>
            </w:r>
            <w:hyperlink r:id="rId57" w:history="1">
              <w:r w:rsidRPr="006B7AFE">
                <w:rPr>
                  <w:rStyle w:val="aa"/>
                  <w:color w:val="auto"/>
                  <w:u w:val="none"/>
                </w:rPr>
                <w:t>Shi JP</w:t>
              </w:r>
            </w:hyperlink>
            <w:r w:rsidRPr="006B7AFE">
              <w:t>.</w:t>
            </w:r>
          </w:p>
        </w:tc>
        <w:tc>
          <w:tcPr>
            <w:tcW w:w="756" w:type="pct"/>
          </w:tcPr>
          <w:p w:rsidR="00797B53" w:rsidRPr="00A30F00" w:rsidRDefault="006B7AFE" w:rsidP="00A30F00">
            <w:pPr>
              <w:spacing w:line="240" w:lineRule="auto"/>
              <w:jc w:val="left"/>
              <w:rPr>
                <w:lang w:val="kk-KZ"/>
              </w:rPr>
            </w:pPr>
            <w:r>
              <w:t>2011 Jan</w:t>
            </w:r>
          </w:p>
        </w:tc>
        <w:tc>
          <w:tcPr>
            <w:tcW w:w="752" w:type="pct"/>
          </w:tcPr>
          <w:p w:rsidR="00797B53" w:rsidRPr="006B7AFE" w:rsidRDefault="006B7AFE" w:rsidP="00A30F00">
            <w:pPr>
              <w:spacing w:line="240" w:lineRule="auto"/>
              <w:jc w:val="left"/>
              <w:rPr>
                <w:lang w:val="en-US"/>
              </w:rPr>
            </w:pPr>
            <w:hyperlink r:id="rId58" w:tooltip="Zhonghua liu xing bing xue za zhi = Zhonghua liuxingbingxue zazhi." w:history="1">
              <w:r w:rsidRPr="006B7AFE">
                <w:rPr>
                  <w:rStyle w:val="aa"/>
                  <w:color w:val="auto"/>
                  <w:u w:val="none"/>
                  <w:lang w:val="en-US"/>
                </w:rPr>
                <w:t>Zhonghua Liu Xing Bing Xue Za Zhi.</w:t>
              </w:r>
            </w:hyperlink>
            <w:r w:rsidRPr="006B7AFE">
              <w:rPr>
                <w:lang w:val="en-US"/>
              </w:rPr>
              <w:t xml:space="preserve"> </w:t>
            </w:r>
            <w:r w:rsidRPr="006B7AFE">
              <w:t>2011 Jan;32(1):55-9.</w:t>
            </w:r>
          </w:p>
        </w:tc>
        <w:tc>
          <w:tcPr>
            <w:tcW w:w="623" w:type="pct"/>
            <w:gridSpan w:val="2"/>
          </w:tcPr>
          <w:p w:rsidR="00797B53" w:rsidRPr="006B7AFE" w:rsidRDefault="006B7AFE" w:rsidP="00A30F00">
            <w:pPr>
              <w:jc w:val="left"/>
              <w:rPr>
                <w:lang w:val="kk-KZ"/>
              </w:rPr>
            </w:pPr>
            <w:r w:rsidRPr="006B7AFE">
              <w:rPr>
                <w:lang w:val="kk-KZ"/>
              </w:rPr>
              <w:t>http://www.ncbi.nlm.nih.gov/pubmed/21518543</w:t>
            </w:r>
          </w:p>
        </w:tc>
      </w:tr>
      <w:tr w:rsidR="00797B53" w:rsidRPr="001774BC" w:rsidTr="00745451">
        <w:trPr>
          <w:cantSplit/>
          <w:trHeight w:val="2669"/>
        </w:trPr>
        <w:tc>
          <w:tcPr>
            <w:tcW w:w="282" w:type="pct"/>
          </w:tcPr>
          <w:p w:rsidR="00797B53" w:rsidRPr="007E6CEE" w:rsidRDefault="00797B53" w:rsidP="00797B53">
            <w:pPr>
              <w:jc w:val="center"/>
              <w:rPr>
                <w:b/>
                <w:lang w:val="kk-KZ"/>
              </w:rPr>
            </w:pPr>
            <w:r w:rsidRPr="007E6CEE">
              <w:rPr>
                <w:b/>
                <w:lang w:val="kk-KZ"/>
              </w:rPr>
              <w:t xml:space="preserve">3. </w:t>
            </w:r>
          </w:p>
        </w:tc>
        <w:tc>
          <w:tcPr>
            <w:tcW w:w="1497" w:type="pct"/>
          </w:tcPr>
          <w:p w:rsidR="006B7AFE" w:rsidRPr="006B7AFE" w:rsidRDefault="006B7AFE" w:rsidP="006B7AFE">
            <w:pPr>
              <w:pStyle w:val="1"/>
              <w:rPr>
                <w:b w:val="0"/>
                <w:sz w:val="24"/>
                <w:szCs w:val="24"/>
                <w:lang w:val="en-US"/>
              </w:rPr>
            </w:pPr>
            <w:r w:rsidRPr="006B7AFE">
              <w:rPr>
                <w:b w:val="0"/>
                <w:sz w:val="24"/>
                <w:szCs w:val="24"/>
                <w:lang w:val="en-US"/>
              </w:rPr>
              <w:t xml:space="preserve">Treatment of clinical </w:t>
            </w:r>
            <w:r w:rsidRPr="006B7AFE">
              <w:rPr>
                <w:rStyle w:val="highlight"/>
                <w:b w:val="0"/>
                <w:sz w:val="24"/>
                <w:szCs w:val="24"/>
                <w:lang w:val="en-US"/>
              </w:rPr>
              <w:t>hypothyroidism</w:t>
            </w:r>
            <w:r w:rsidRPr="006B7AFE">
              <w:rPr>
                <w:b w:val="0"/>
                <w:sz w:val="24"/>
                <w:szCs w:val="24"/>
                <w:lang w:val="en-US"/>
              </w:rPr>
              <w:t xml:space="preserve"> with thyroxine and triiodothyronine: a literature review and metaanalysis.</w:t>
            </w:r>
          </w:p>
          <w:p w:rsidR="00797B53" w:rsidRPr="006B7AFE" w:rsidRDefault="006B7AFE" w:rsidP="006B7AFE">
            <w:pPr>
              <w:pStyle w:val="1"/>
              <w:rPr>
                <w:rStyle w:val="hps"/>
                <w:b w:val="0"/>
                <w:sz w:val="24"/>
                <w:szCs w:val="24"/>
              </w:rPr>
            </w:pPr>
            <w:r>
              <w:rPr>
                <w:rStyle w:val="hps"/>
                <w:b w:val="0"/>
                <w:sz w:val="24"/>
                <w:szCs w:val="24"/>
              </w:rPr>
              <w:t>Лечение гипотиреоидизма тироксином и трийодтиронином: литературный обзор и метаанализ.</w:t>
            </w:r>
          </w:p>
          <w:p w:rsidR="00FC7263" w:rsidRPr="00FC7263" w:rsidRDefault="00FC7263" w:rsidP="00CE342A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090" w:type="pct"/>
          </w:tcPr>
          <w:p w:rsidR="00797B53" w:rsidRPr="006B7AFE" w:rsidRDefault="006B7AFE" w:rsidP="008A36F7">
            <w:pPr>
              <w:spacing w:line="240" w:lineRule="auto"/>
              <w:jc w:val="left"/>
              <w:rPr>
                <w:lang w:val="en-US"/>
              </w:rPr>
            </w:pPr>
            <w:hyperlink r:id="rId59" w:history="1">
              <w:r w:rsidRPr="006B7AFE">
                <w:rPr>
                  <w:rStyle w:val="aa"/>
                  <w:color w:val="auto"/>
                  <w:u w:val="none"/>
                  <w:lang w:val="en-US"/>
                </w:rPr>
                <w:t>Joffe RT</w:t>
              </w:r>
            </w:hyperlink>
            <w:r w:rsidRPr="006B7AFE">
              <w:rPr>
                <w:vertAlign w:val="superscript"/>
                <w:lang w:val="en-US"/>
              </w:rPr>
              <w:t>1</w:t>
            </w:r>
            <w:r w:rsidRPr="006B7AFE">
              <w:rPr>
                <w:lang w:val="en-US"/>
              </w:rPr>
              <w:t xml:space="preserve">, </w:t>
            </w:r>
            <w:hyperlink r:id="rId60" w:history="1">
              <w:r w:rsidRPr="006B7AFE">
                <w:rPr>
                  <w:rStyle w:val="aa"/>
                  <w:color w:val="auto"/>
                  <w:u w:val="none"/>
                  <w:lang w:val="en-US"/>
                </w:rPr>
                <w:t>Brimacombe M</w:t>
              </w:r>
            </w:hyperlink>
            <w:r w:rsidRPr="006B7AFE">
              <w:rPr>
                <w:lang w:val="en-US"/>
              </w:rPr>
              <w:t xml:space="preserve">, </w:t>
            </w:r>
            <w:hyperlink r:id="rId61" w:history="1">
              <w:r w:rsidRPr="006B7AFE">
                <w:rPr>
                  <w:rStyle w:val="aa"/>
                  <w:color w:val="auto"/>
                  <w:u w:val="none"/>
                  <w:lang w:val="en-US"/>
                </w:rPr>
                <w:t>Levitt AJ</w:t>
              </w:r>
            </w:hyperlink>
            <w:r w:rsidRPr="006B7AFE">
              <w:rPr>
                <w:lang w:val="en-US"/>
              </w:rPr>
              <w:t xml:space="preserve">, </w:t>
            </w:r>
            <w:hyperlink r:id="rId62" w:history="1">
              <w:r w:rsidRPr="006B7AFE">
                <w:rPr>
                  <w:rStyle w:val="aa"/>
                  <w:color w:val="auto"/>
                  <w:u w:val="none"/>
                  <w:lang w:val="en-US"/>
                </w:rPr>
                <w:t>Stagnaro-Green A</w:t>
              </w:r>
            </w:hyperlink>
            <w:r w:rsidRPr="006B7AFE">
              <w:rPr>
                <w:lang w:val="en-US"/>
              </w:rPr>
              <w:t>.</w:t>
            </w:r>
          </w:p>
        </w:tc>
        <w:tc>
          <w:tcPr>
            <w:tcW w:w="756" w:type="pct"/>
          </w:tcPr>
          <w:p w:rsidR="00797B53" w:rsidRPr="00745451" w:rsidRDefault="006B7AFE" w:rsidP="00CE342A">
            <w:pPr>
              <w:spacing w:line="240" w:lineRule="auto"/>
              <w:jc w:val="center"/>
              <w:rPr>
                <w:lang w:val="kk-KZ"/>
              </w:rPr>
            </w:pPr>
            <w:r>
              <w:t>2007 Sep-Oct</w:t>
            </w:r>
          </w:p>
        </w:tc>
        <w:tc>
          <w:tcPr>
            <w:tcW w:w="752" w:type="pct"/>
          </w:tcPr>
          <w:p w:rsidR="00797B53" w:rsidRPr="006B7AFE" w:rsidRDefault="006B7AFE" w:rsidP="00745451">
            <w:pPr>
              <w:spacing w:line="240" w:lineRule="auto"/>
              <w:rPr>
                <w:lang w:val="en-US"/>
              </w:rPr>
            </w:pPr>
            <w:hyperlink r:id="rId63" w:tooltip="Psychosomatics." w:history="1">
              <w:r w:rsidRPr="006B7AFE">
                <w:rPr>
                  <w:rStyle w:val="aa"/>
                  <w:color w:val="auto"/>
                  <w:u w:val="none"/>
                </w:rPr>
                <w:t>Psychosomatics.</w:t>
              </w:r>
            </w:hyperlink>
            <w:r w:rsidRPr="006B7AFE">
              <w:t xml:space="preserve"> 2007 Sep-Oct;48(5):379-84.</w:t>
            </w:r>
          </w:p>
        </w:tc>
        <w:tc>
          <w:tcPr>
            <w:tcW w:w="623" w:type="pct"/>
            <w:gridSpan w:val="2"/>
          </w:tcPr>
          <w:p w:rsidR="00797B53" w:rsidRPr="00745451" w:rsidRDefault="006B7AFE" w:rsidP="002E5916">
            <w:pPr>
              <w:spacing w:line="240" w:lineRule="auto"/>
              <w:rPr>
                <w:lang w:val="kk-KZ"/>
              </w:rPr>
            </w:pPr>
            <w:r w:rsidRPr="006B7AFE">
              <w:rPr>
                <w:lang w:val="kk-KZ"/>
              </w:rPr>
              <w:t>http://www.ncbi.nlm.nih.gov/pubmed/17878495</w:t>
            </w:r>
          </w:p>
        </w:tc>
      </w:tr>
    </w:tbl>
    <w:p w:rsidR="00767A3E" w:rsidRDefault="00767A3E" w:rsidP="00767A3E">
      <w:pPr>
        <w:spacing w:line="240" w:lineRule="auto"/>
        <w:jc w:val="center"/>
        <w:rPr>
          <w:b/>
          <w:lang w:val="kk-KZ"/>
        </w:rPr>
      </w:pPr>
    </w:p>
    <w:sectPr w:rsidR="00767A3E" w:rsidSect="00D96198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1906" w:h="16838"/>
      <w:pgMar w:top="1134" w:right="567" w:bottom="567" w:left="1134" w:header="709" w:footer="2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961" w:rsidRDefault="00D05961" w:rsidP="005F2A28">
      <w:pPr>
        <w:spacing w:line="240" w:lineRule="auto"/>
      </w:pPr>
      <w:r>
        <w:separator/>
      </w:r>
    </w:p>
  </w:endnote>
  <w:endnote w:type="continuationSeparator" w:id="1">
    <w:p w:rsidR="00D05961" w:rsidRDefault="00D05961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98" w:rsidRDefault="00D9619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DE" w:rsidRPr="0094319A" w:rsidRDefault="00A529DE">
    <w:pPr>
      <w:pStyle w:val="a7"/>
      <w:jc w:val="right"/>
    </w:pPr>
    <w:r w:rsidRPr="0094319A">
      <w:t xml:space="preserve">Страница </w:t>
    </w:r>
    <w:fldSimple w:instr="PAGE">
      <w:r w:rsidR="00F477D4">
        <w:rPr>
          <w:noProof/>
        </w:rPr>
        <w:t>4</w:t>
      </w:r>
    </w:fldSimple>
    <w:r w:rsidRPr="0094319A">
      <w:t xml:space="preserve"> из </w:t>
    </w:r>
    <w:fldSimple w:instr="NUMPAGES">
      <w:r w:rsidR="00F477D4">
        <w:rPr>
          <w:noProof/>
        </w:rPr>
        <w:t>4</w:t>
      </w:r>
    </w:fldSimple>
  </w:p>
  <w:p w:rsidR="00FF7CF6" w:rsidRDefault="00D96198" w:rsidP="00D96198">
    <w:pPr>
      <w:pStyle w:val="a7"/>
      <w:tabs>
        <w:tab w:val="clear" w:pos="4677"/>
        <w:tab w:val="clear" w:pos="9355"/>
        <w:tab w:val="left" w:pos="916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98" w:rsidRDefault="00D961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961" w:rsidRDefault="00D05961" w:rsidP="005F2A28">
      <w:pPr>
        <w:spacing w:line="240" w:lineRule="auto"/>
      </w:pPr>
      <w:r>
        <w:separator/>
      </w:r>
    </w:p>
  </w:footnote>
  <w:footnote w:type="continuationSeparator" w:id="1">
    <w:p w:rsidR="00D05961" w:rsidRDefault="00D05961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98" w:rsidRDefault="00D961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7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395"/>
      <w:gridCol w:w="1417"/>
      <w:gridCol w:w="4394"/>
    </w:tblGrid>
    <w:tr w:rsidR="000A26D6" w:rsidRPr="00A00EC8" w:rsidTr="001852B9">
      <w:trPr>
        <w:cantSplit/>
        <w:trHeight w:val="993"/>
      </w:trPr>
      <w:tc>
        <w:tcPr>
          <w:tcW w:w="4395" w:type="dxa"/>
          <w:vAlign w:val="center"/>
        </w:tcPr>
        <w:p w:rsidR="00D26C31" w:rsidRDefault="001969C5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  <w:r w:rsidRPr="001969C5">
            <w:rPr>
              <w:rFonts w:ascii="Tahoma" w:hAnsi="Tahoma" w:cs="Tahoma"/>
              <w:b/>
              <w:sz w:val="17"/>
              <w:szCs w:val="17"/>
            </w:rPr>
            <w:t xml:space="preserve"> </w:t>
          </w:r>
        </w:p>
        <w:p w:rsidR="000A26D6" w:rsidRPr="00A00EC8" w:rsidRDefault="000A26D6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17" w:type="dxa"/>
          <w:vAlign w:val="center"/>
        </w:tcPr>
        <w:p w:rsidR="000A26D6" w:rsidRPr="00A00EC8" w:rsidRDefault="00022FEC" w:rsidP="001852B9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73660</wp:posOffset>
                </wp:positionV>
                <wp:extent cx="605790" cy="532130"/>
                <wp:effectExtent l="19050" t="0" r="3810" b="0"/>
                <wp:wrapNone/>
                <wp:docPr id="1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532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  <w:vAlign w:val="center"/>
        </w:tcPr>
        <w:p w:rsidR="000A26D6" w:rsidRPr="00A529DE" w:rsidRDefault="00A529DE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</w:t>
          </w:r>
          <w:r w:rsidR="007A6944"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 w:rsidR="000A26D6" w:rsidRPr="00A00EC8">
            <w:rPr>
              <w:rFonts w:ascii="Tahoma" w:hAnsi="Tahoma" w:cs="Tahoma"/>
              <w:b/>
              <w:sz w:val="17"/>
              <w:szCs w:val="17"/>
            </w:rPr>
            <w:t>МЕДИЦИНСКИЙ  УНИВЕРСИТЕТ ИМЕНИ  С.Д.АСФЕНДИЯРОВА</w:t>
          </w:r>
        </w:p>
      </w:tc>
    </w:tr>
    <w:tr w:rsidR="00F763A5" w:rsidRPr="00A00EC8" w:rsidTr="001852B9">
      <w:trPr>
        <w:cantSplit/>
        <w:trHeight w:val="569"/>
      </w:trPr>
      <w:tc>
        <w:tcPr>
          <w:tcW w:w="10206" w:type="dxa"/>
          <w:gridSpan w:val="3"/>
          <w:vAlign w:val="center"/>
        </w:tcPr>
        <w:p w:rsidR="00F763A5" w:rsidRPr="0051163E" w:rsidRDefault="001256C5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ЦЕНТР ДОКАЗАТЕЛЬНОЙ МЕДИЦИНЫ</w:t>
          </w:r>
        </w:p>
        <w:p w:rsidR="00F763A5" w:rsidRPr="0051163E" w:rsidRDefault="00767A3E" w:rsidP="001852B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БЮЛЛЕТЕНЬ</w:t>
          </w:r>
        </w:p>
      </w:tc>
    </w:tr>
  </w:tbl>
  <w:p w:rsidR="005F2A28" w:rsidRDefault="005F2A28" w:rsidP="005F2A28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98" w:rsidRDefault="00D961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6BCB"/>
    <w:multiLevelType w:val="multilevel"/>
    <w:tmpl w:val="3C1C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13556"/>
    <w:multiLevelType w:val="hybridMultilevel"/>
    <w:tmpl w:val="C1A0BA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861F8"/>
    <w:multiLevelType w:val="hybridMultilevel"/>
    <w:tmpl w:val="41FCC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5F2A28"/>
    <w:rsid w:val="0000519D"/>
    <w:rsid w:val="00022FEC"/>
    <w:rsid w:val="00025618"/>
    <w:rsid w:val="00037665"/>
    <w:rsid w:val="00042070"/>
    <w:rsid w:val="000511AE"/>
    <w:rsid w:val="00061499"/>
    <w:rsid w:val="0008475B"/>
    <w:rsid w:val="000A26D6"/>
    <w:rsid w:val="000A55F5"/>
    <w:rsid w:val="000A6BB9"/>
    <w:rsid w:val="000E62B6"/>
    <w:rsid w:val="000E7ACA"/>
    <w:rsid w:val="000E7B95"/>
    <w:rsid w:val="000F6924"/>
    <w:rsid w:val="00103537"/>
    <w:rsid w:val="00111BC9"/>
    <w:rsid w:val="00116E41"/>
    <w:rsid w:val="001256C5"/>
    <w:rsid w:val="00161CD2"/>
    <w:rsid w:val="00171CA5"/>
    <w:rsid w:val="00173CC7"/>
    <w:rsid w:val="001774BC"/>
    <w:rsid w:val="001852B9"/>
    <w:rsid w:val="001969C5"/>
    <w:rsid w:val="001A7BC9"/>
    <w:rsid w:val="001C112C"/>
    <w:rsid w:val="001C7AD8"/>
    <w:rsid w:val="001E492C"/>
    <w:rsid w:val="0020338B"/>
    <w:rsid w:val="00205C56"/>
    <w:rsid w:val="00220DC7"/>
    <w:rsid w:val="00231138"/>
    <w:rsid w:val="002549EC"/>
    <w:rsid w:val="00264076"/>
    <w:rsid w:val="002708E6"/>
    <w:rsid w:val="00282308"/>
    <w:rsid w:val="00287806"/>
    <w:rsid w:val="00287B3C"/>
    <w:rsid w:val="00292824"/>
    <w:rsid w:val="0029775C"/>
    <w:rsid w:val="002E5916"/>
    <w:rsid w:val="002E7754"/>
    <w:rsid w:val="0030019A"/>
    <w:rsid w:val="00313538"/>
    <w:rsid w:val="003160BA"/>
    <w:rsid w:val="003218E8"/>
    <w:rsid w:val="00325D9B"/>
    <w:rsid w:val="00327B42"/>
    <w:rsid w:val="003372A0"/>
    <w:rsid w:val="00353F0E"/>
    <w:rsid w:val="003611A4"/>
    <w:rsid w:val="003B447B"/>
    <w:rsid w:val="003C3023"/>
    <w:rsid w:val="003F0A3F"/>
    <w:rsid w:val="003F0D04"/>
    <w:rsid w:val="003F4B49"/>
    <w:rsid w:val="00402DE8"/>
    <w:rsid w:val="00421435"/>
    <w:rsid w:val="004308B5"/>
    <w:rsid w:val="004548DD"/>
    <w:rsid w:val="00485A48"/>
    <w:rsid w:val="0049069C"/>
    <w:rsid w:val="00495071"/>
    <w:rsid w:val="004B6D80"/>
    <w:rsid w:val="004B7DB0"/>
    <w:rsid w:val="004E6F1C"/>
    <w:rsid w:val="00500AC8"/>
    <w:rsid w:val="00502AFA"/>
    <w:rsid w:val="00510572"/>
    <w:rsid w:val="0051163E"/>
    <w:rsid w:val="005356F3"/>
    <w:rsid w:val="005455C9"/>
    <w:rsid w:val="00567CDA"/>
    <w:rsid w:val="00586C6A"/>
    <w:rsid w:val="00591365"/>
    <w:rsid w:val="00591BE2"/>
    <w:rsid w:val="00594F88"/>
    <w:rsid w:val="005B424B"/>
    <w:rsid w:val="005D4C71"/>
    <w:rsid w:val="005E7409"/>
    <w:rsid w:val="005F2A28"/>
    <w:rsid w:val="005F2B8E"/>
    <w:rsid w:val="00622CAE"/>
    <w:rsid w:val="00635CEA"/>
    <w:rsid w:val="0068111B"/>
    <w:rsid w:val="006820DE"/>
    <w:rsid w:val="00683334"/>
    <w:rsid w:val="00690E19"/>
    <w:rsid w:val="006A0D93"/>
    <w:rsid w:val="006B7AFE"/>
    <w:rsid w:val="006D394C"/>
    <w:rsid w:val="006E2696"/>
    <w:rsid w:val="006F5288"/>
    <w:rsid w:val="007004A8"/>
    <w:rsid w:val="007036E8"/>
    <w:rsid w:val="0070596E"/>
    <w:rsid w:val="0072574A"/>
    <w:rsid w:val="00734DDE"/>
    <w:rsid w:val="007412FE"/>
    <w:rsid w:val="00745451"/>
    <w:rsid w:val="007677A5"/>
    <w:rsid w:val="00767A3E"/>
    <w:rsid w:val="00782235"/>
    <w:rsid w:val="0078663B"/>
    <w:rsid w:val="00797B53"/>
    <w:rsid w:val="007A6944"/>
    <w:rsid w:val="007C5122"/>
    <w:rsid w:val="007C6E35"/>
    <w:rsid w:val="007D3788"/>
    <w:rsid w:val="007E6C10"/>
    <w:rsid w:val="007E76AD"/>
    <w:rsid w:val="007F15B6"/>
    <w:rsid w:val="007F78BD"/>
    <w:rsid w:val="008017E5"/>
    <w:rsid w:val="00812ACA"/>
    <w:rsid w:val="008267CF"/>
    <w:rsid w:val="0083154C"/>
    <w:rsid w:val="00835E77"/>
    <w:rsid w:val="00837BE5"/>
    <w:rsid w:val="008628E4"/>
    <w:rsid w:val="00871969"/>
    <w:rsid w:val="00877A1B"/>
    <w:rsid w:val="00892B93"/>
    <w:rsid w:val="0089361F"/>
    <w:rsid w:val="008959F2"/>
    <w:rsid w:val="00897462"/>
    <w:rsid w:val="008A36F7"/>
    <w:rsid w:val="008A3E34"/>
    <w:rsid w:val="008B2469"/>
    <w:rsid w:val="008D3939"/>
    <w:rsid w:val="008F338B"/>
    <w:rsid w:val="009010FC"/>
    <w:rsid w:val="00902090"/>
    <w:rsid w:val="009037F4"/>
    <w:rsid w:val="00911A92"/>
    <w:rsid w:val="0094319A"/>
    <w:rsid w:val="0096435C"/>
    <w:rsid w:val="00972B37"/>
    <w:rsid w:val="00975C27"/>
    <w:rsid w:val="009A6909"/>
    <w:rsid w:val="009B5FA7"/>
    <w:rsid w:val="009C3CAC"/>
    <w:rsid w:val="00A00EC8"/>
    <w:rsid w:val="00A05A35"/>
    <w:rsid w:val="00A1176E"/>
    <w:rsid w:val="00A30F00"/>
    <w:rsid w:val="00A32EA7"/>
    <w:rsid w:val="00A529DE"/>
    <w:rsid w:val="00A55E62"/>
    <w:rsid w:val="00A67978"/>
    <w:rsid w:val="00A75229"/>
    <w:rsid w:val="00A752F1"/>
    <w:rsid w:val="00A824F0"/>
    <w:rsid w:val="00A84552"/>
    <w:rsid w:val="00A96A24"/>
    <w:rsid w:val="00AA53B0"/>
    <w:rsid w:val="00AB0B66"/>
    <w:rsid w:val="00AB4E75"/>
    <w:rsid w:val="00AB6551"/>
    <w:rsid w:val="00AF299B"/>
    <w:rsid w:val="00B03305"/>
    <w:rsid w:val="00B07361"/>
    <w:rsid w:val="00B121E0"/>
    <w:rsid w:val="00B14C9F"/>
    <w:rsid w:val="00B41383"/>
    <w:rsid w:val="00B4535C"/>
    <w:rsid w:val="00B4632F"/>
    <w:rsid w:val="00B73D93"/>
    <w:rsid w:val="00B774D5"/>
    <w:rsid w:val="00B97F08"/>
    <w:rsid w:val="00BA5C81"/>
    <w:rsid w:val="00BD5F2F"/>
    <w:rsid w:val="00BE282F"/>
    <w:rsid w:val="00BF617D"/>
    <w:rsid w:val="00C15BEE"/>
    <w:rsid w:val="00C21273"/>
    <w:rsid w:val="00C236D0"/>
    <w:rsid w:val="00C2734E"/>
    <w:rsid w:val="00C47AA4"/>
    <w:rsid w:val="00C629A2"/>
    <w:rsid w:val="00C704CA"/>
    <w:rsid w:val="00C76092"/>
    <w:rsid w:val="00C831DE"/>
    <w:rsid w:val="00C846BB"/>
    <w:rsid w:val="00CA4BAB"/>
    <w:rsid w:val="00CA51BB"/>
    <w:rsid w:val="00CC3CFA"/>
    <w:rsid w:val="00CD341A"/>
    <w:rsid w:val="00CE342A"/>
    <w:rsid w:val="00CE79E8"/>
    <w:rsid w:val="00CF5E41"/>
    <w:rsid w:val="00D05961"/>
    <w:rsid w:val="00D0609F"/>
    <w:rsid w:val="00D1433A"/>
    <w:rsid w:val="00D23E4C"/>
    <w:rsid w:val="00D26C31"/>
    <w:rsid w:val="00D578B4"/>
    <w:rsid w:val="00D74C51"/>
    <w:rsid w:val="00D75E2C"/>
    <w:rsid w:val="00D76132"/>
    <w:rsid w:val="00D86853"/>
    <w:rsid w:val="00D90A24"/>
    <w:rsid w:val="00D96198"/>
    <w:rsid w:val="00DA4BDC"/>
    <w:rsid w:val="00DB0153"/>
    <w:rsid w:val="00DC512B"/>
    <w:rsid w:val="00DD1872"/>
    <w:rsid w:val="00DD7D5F"/>
    <w:rsid w:val="00DF5710"/>
    <w:rsid w:val="00DF58B8"/>
    <w:rsid w:val="00E0378E"/>
    <w:rsid w:val="00E20639"/>
    <w:rsid w:val="00E31E8A"/>
    <w:rsid w:val="00E348C7"/>
    <w:rsid w:val="00E80022"/>
    <w:rsid w:val="00E84C41"/>
    <w:rsid w:val="00E962BC"/>
    <w:rsid w:val="00EE038C"/>
    <w:rsid w:val="00EE1192"/>
    <w:rsid w:val="00EE70F1"/>
    <w:rsid w:val="00EF78FC"/>
    <w:rsid w:val="00F06FD8"/>
    <w:rsid w:val="00F1155E"/>
    <w:rsid w:val="00F34EE9"/>
    <w:rsid w:val="00F41F4F"/>
    <w:rsid w:val="00F43E63"/>
    <w:rsid w:val="00F477D4"/>
    <w:rsid w:val="00F616B1"/>
    <w:rsid w:val="00F64077"/>
    <w:rsid w:val="00F763A5"/>
    <w:rsid w:val="00F9644C"/>
    <w:rsid w:val="00FA489C"/>
    <w:rsid w:val="00FA6659"/>
    <w:rsid w:val="00FB7B30"/>
    <w:rsid w:val="00FC21F3"/>
    <w:rsid w:val="00FC7263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67A3E"/>
    <w:pPr>
      <w:widowControl/>
      <w:autoSpaceDE/>
      <w:autoSpaceDN/>
      <w:adjustRightInd/>
      <w:spacing w:before="100" w:beforeAutospacing="1" w:after="100" w:afterAutospacing="1" w:line="264" w:lineRule="atLeast"/>
      <w:jc w:val="left"/>
      <w:outlineLvl w:val="0"/>
    </w:pPr>
    <w:rPr>
      <w:b/>
      <w:bCs/>
      <w:kern w:val="36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212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7A3E"/>
    <w:rPr>
      <w:rFonts w:ascii="Times New Roman" w:eastAsia="Times New Roman" w:hAnsi="Times New Roman"/>
      <w:b/>
      <w:bCs/>
      <w:kern w:val="36"/>
      <w:sz w:val="36"/>
      <w:szCs w:val="36"/>
    </w:rPr>
  </w:style>
  <w:style w:type="character" w:customStyle="1" w:styleId="longtext">
    <w:name w:val="long_text"/>
    <w:basedOn w:val="a0"/>
    <w:rsid w:val="00767A3E"/>
  </w:style>
  <w:style w:type="paragraph" w:customStyle="1" w:styleId="citation">
    <w:name w:val="citation"/>
    <w:basedOn w:val="a"/>
    <w:rsid w:val="00767A3E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customStyle="1" w:styleId="hps">
    <w:name w:val="hps"/>
    <w:basedOn w:val="a0"/>
    <w:rsid w:val="0008475B"/>
  </w:style>
  <w:style w:type="character" w:styleId="aa">
    <w:name w:val="Hyperlink"/>
    <w:basedOn w:val="a0"/>
    <w:uiPriority w:val="99"/>
    <w:unhideWhenUsed/>
    <w:rsid w:val="0008475B"/>
    <w:rPr>
      <w:color w:val="0000FF"/>
      <w:u w:val="single"/>
    </w:rPr>
  </w:style>
  <w:style w:type="character" w:customStyle="1" w:styleId="highlight">
    <w:name w:val="highlight"/>
    <w:basedOn w:val="a0"/>
    <w:rsid w:val="0008475B"/>
  </w:style>
  <w:style w:type="paragraph" w:styleId="ab">
    <w:name w:val="List Paragraph"/>
    <w:basedOn w:val="a"/>
    <w:uiPriority w:val="34"/>
    <w:qFormat/>
    <w:rsid w:val="00AB0B66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tn">
    <w:name w:val="atn"/>
    <w:basedOn w:val="a0"/>
    <w:rsid w:val="00745451"/>
  </w:style>
  <w:style w:type="character" w:customStyle="1" w:styleId="apple-converted-space">
    <w:name w:val="apple-converted-space"/>
    <w:basedOn w:val="a0"/>
    <w:rsid w:val="0000519D"/>
  </w:style>
  <w:style w:type="paragraph" w:customStyle="1" w:styleId="volissue">
    <w:name w:val="volissue"/>
    <w:basedOn w:val="a"/>
    <w:rsid w:val="00DC512B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customStyle="1" w:styleId="authordegrees">
    <w:name w:val="authordegrees"/>
    <w:basedOn w:val="a0"/>
    <w:rsid w:val="00DC512B"/>
  </w:style>
  <w:style w:type="character" w:customStyle="1" w:styleId="shorttext">
    <w:name w:val="short_text"/>
    <w:basedOn w:val="a0"/>
    <w:rsid w:val="00C76092"/>
  </w:style>
  <w:style w:type="character" w:customStyle="1" w:styleId="30">
    <w:name w:val="Заголовок 3 Знак"/>
    <w:basedOn w:val="a0"/>
    <w:link w:val="3"/>
    <w:uiPriority w:val="9"/>
    <w:rsid w:val="00C212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c">
    <w:name w:val="Emphasis"/>
    <w:basedOn w:val="a0"/>
    <w:uiPriority w:val="20"/>
    <w:qFormat/>
    <w:rsid w:val="00C21273"/>
    <w:rPr>
      <w:i/>
      <w:iCs/>
    </w:rPr>
  </w:style>
  <w:style w:type="character" w:customStyle="1" w:styleId="jrnl">
    <w:name w:val="jrnl"/>
    <w:basedOn w:val="a0"/>
    <w:rsid w:val="00CE342A"/>
  </w:style>
  <w:style w:type="paragraph" w:customStyle="1" w:styleId="title">
    <w:name w:val="title"/>
    <w:basedOn w:val="a"/>
    <w:rsid w:val="00E348C7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?term=Mechanick%20JI%5BAuthor%5D&amp;cauthor=true&amp;cauthor_uid=23246686" TargetMode="External"/><Relationship Id="rId18" Type="http://schemas.openxmlformats.org/officeDocument/2006/relationships/hyperlink" Target="http://www.ncbi.nlm.nih.gov/pubmed/23246686" TargetMode="External"/><Relationship Id="rId26" Type="http://schemas.openxmlformats.org/officeDocument/2006/relationships/hyperlink" Target="http://www.ncbi.nlm.nih.gov/pubmed/22768822" TargetMode="External"/><Relationship Id="rId39" Type="http://schemas.openxmlformats.org/officeDocument/2006/relationships/hyperlink" Target="http://www.ncbi.nlm.nih.gov/pubmed?term=Boomsma%20MJ%5BAuthor%5D&amp;cauthor=true&amp;cauthor_uid=21459468" TargetMode="External"/><Relationship Id="rId21" Type="http://schemas.openxmlformats.org/officeDocument/2006/relationships/hyperlink" Target="http://www.ncbi.nlm.nih.gov/pubmed?term=de%20Santillana-Hern%C3%A1ndez%20SP%5BAuthor%5D&amp;cauthor=true&amp;cauthor_uid=22768822" TargetMode="External"/><Relationship Id="rId34" Type="http://schemas.openxmlformats.org/officeDocument/2006/relationships/hyperlink" Target="http://www.ncbi.nlm.nih.gov/pubmed?term=Schoones%20JW%5BAuthor%5D&amp;cauthor=true&amp;cauthor_uid=22511795" TargetMode="External"/><Relationship Id="rId42" Type="http://schemas.openxmlformats.org/officeDocument/2006/relationships/hyperlink" Target="http://www.ncbi.nlm.nih.gov/pubmed/21459468" TargetMode="External"/><Relationship Id="rId47" Type="http://schemas.openxmlformats.org/officeDocument/2006/relationships/hyperlink" Target="http://www.ncbi.nlm.nih.gov/pubmed?term=Squizzato%20A%5BAuthor%5D&amp;cauthor=true&amp;cauthor_uid=18218015" TargetMode="External"/><Relationship Id="rId50" Type="http://schemas.openxmlformats.org/officeDocument/2006/relationships/hyperlink" Target="http://www.ncbi.nlm.nih.gov/pubmed?term=Xie%20H%5BAuthor%5D&amp;cauthor=true&amp;cauthor_uid=24014003" TargetMode="External"/><Relationship Id="rId55" Type="http://schemas.openxmlformats.org/officeDocument/2006/relationships/hyperlink" Target="http://www.ncbi.nlm.nih.gov/pubmed/24014003" TargetMode="External"/><Relationship Id="rId63" Type="http://schemas.openxmlformats.org/officeDocument/2006/relationships/hyperlink" Target="http://www.ncbi.nlm.nih.gov/pubmed/17878495" TargetMode="External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Woeber%20KA%5BAuthor%5D&amp;cauthor=true&amp;cauthor_uid=23246686" TargetMode="External"/><Relationship Id="rId29" Type="http://schemas.openxmlformats.org/officeDocument/2006/relationships/hyperlink" Target="http://www.ncbi.nlm.nih.gov/pubmed?term=Levitsky%20LL%5BAuthor%5D&amp;cauthor=true&amp;cauthor_uid=210949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?term=Hennessey%20JV%5BAuthor%5D&amp;cauthor=true&amp;cauthor_uid=23246686" TargetMode="External"/><Relationship Id="rId24" Type="http://schemas.openxmlformats.org/officeDocument/2006/relationships/hyperlink" Target="http://www.ncbi.nlm.nih.gov/pubmed?term=Rivera-Moscoso%20R%5BAuthor%5D&amp;cauthor=true&amp;cauthor_uid=22768822" TargetMode="External"/><Relationship Id="rId32" Type="http://schemas.openxmlformats.org/officeDocument/2006/relationships/hyperlink" Target="http://www.ncbi.nlm.nih.gov/pubmed?term=Verloop%20H%5BAuthor%5D&amp;cauthor=true&amp;cauthor_uid=22511795" TargetMode="External"/><Relationship Id="rId37" Type="http://schemas.openxmlformats.org/officeDocument/2006/relationships/hyperlink" Target="http://www.ncbi.nlm.nih.gov/pubmed?term=Dekkers%20OM%5BAuthor%5D&amp;cauthor=true&amp;cauthor_uid=22511795" TargetMode="External"/><Relationship Id="rId40" Type="http://schemas.openxmlformats.org/officeDocument/2006/relationships/hyperlink" Target="http://www.ncbi.nlm.nih.gov/pubmed?term=Bijl%20HP%5BAuthor%5D&amp;cauthor=true&amp;cauthor_uid=21459468" TargetMode="External"/><Relationship Id="rId45" Type="http://schemas.openxmlformats.org/officeDocument/2006/relationships/hyperlink" Target="http://www.ncbi.nlm.nih.gov/pubmed?term=Gerdes%20VE%5BAuthor%5D&amp;cauthor=true&amp;cauthor_uid=18218015" TargetMode="External"/><Relationship Id="rId53" Type="http://schemas.openxmlformats.org/officeDocument/2006/relationships/hyperlink" Target="http://www.ncbi.nlm.nih.gov/pubmed?term=Tian%20Z%5BAuthor%5D&amp;cauthor=true&amp;cauthor_uid=24014003" TargetMode="External"/><Relationship Id="rId58" Type="http://schemas.openxmlformats.org/officeDocument/2006/relationships/hyperlink" Target="http://www.ncbi.nlm.nih.gov/pubmed/21518543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Singer%20PA%5BAuthor%5D&amp;cauthor=true&amp;cauthor_uid=23246686" TargetMode="External"/><Relationship Id="rId23" Type="http://schemas.openxmlformats.org/officeDocument/2006/relationships/hyperlink" Target="http://www.ncbi.nlm.nih.gov/pubmed?term=G%C3%B3mez-D%C3%ADaz%20RA%5BAuthor%5D&amp;cauthor=true&amp;cauthor_uid=22768822" TargetMode="External"/><Relationship Id="rId28" Type="http://schemas.openxmlformats.org/officeDocument/2006/relationships/hyperlink" Target="http://www.ncbi.nlm.nih.gov/pubmed?term=Misra%20M%5BAuthor%5D&amp;cauthor=true&amp;cauthor_uid=21094953" TargetMode="External"/><Relationship Id="rId36" Type="http://schemas.openxmlformats.org/officeDocument/2006/relationships/hyperlink" Target="http://www.ncbi.nlm.nih.gov/pubmed?term=Smit%20JW%5BAuthor%5D&amp;cauthor=true&amp;cauthor_uid=22511795" TargetMode="External"/><Relationship Id="rId49" Type="http://schemas.openxmlformats.org/officeDocument/2006/relationships/hyperlink" Target="http://www.ncbi.nlm.nih.gov/pubmed?term=Ye%20Y%5BAuthor%5D&amp;cauthor=true&amp;cauthor_uid=24014003" TargetMode="External"/><Relationship Id="rId57" Type="http://schemas.openxmlformats.org/officeDocument/2006/relationships/hyperlink" Target="http://www.ncbi.nlm.nih.gov/pubmed?term=Shi%20JP%5BAuthor%5D&amp;cauthor=true&amp;cauthor_uid=21518543" TargetMode="External"/><Relationship Id="rId61" Type="http://schemas.openxmlformats.org/officeDocument/2006/relationships/hyperlink" Target="http://www.ncbi.nlm.nih.gov/pubmed?term=Levitt%20AJ%5BAuthor%5D&amp;cauthor=true&amp;cauthor_uid=17878495" TargetMode="External"/><Relationship Id="rId10" Type="http://schemas.openxmlformats.org/officeDocument/2006/relationships/hyperlink" Target="http://www.ncbi.nlm.nih.gov/pubmed?term=Gharib%20H%5BAuthor%5D&amp;cauthor=true&amp;cauthor_uid=23246686" TargetMode="External"/><Relationship Id="rId19" Type="http://schemas.openxmlformats.org/officeDocument/2006/relationships/hyperlink" Target="http://www.ncbi.nlm.nih.gov/pubmed/22768822" TargetMode="External"/><Relationship Id="rId31" Type="http://schemas.openxmlformats.org/officeDocument/2006/relationships/hyperlink" Target="http://www.ncbi.nlm.nih.gov/pubmed/22511795" TargetMode="External"/><Relationship Id="rId44" Type="http://schemas.openxmlformats.org/officeDocument/2006/relationships/hyperlink" Target="http://www.ncbi.nlm.nih.gov/pubmed?term=van%20Zaane%20B%5BAuthor%5D&amp;cauthor=true&amp;cauthor_uid=18218015" TargetMode="External"/><Relationship Id="rId52" Type="http://schemas.openxmlformats.org/officeDocument/2006/relationships/hyperlink" Target="http://www.ncbi.nlm.nih.gov/pubmed?term=Zhao%20X%5BAuthor%5D&amp;cauthor=true&amp;cauthor_uid=24014003" TargetMode="External"/><Relationship Id="rId60" Type="http://schemas.openxmlformats.org/officeDocument/2006/relationships/hyperlink" Target="http://www.ncbi.nlm.nih.gov/pubmed?term=Brimacombe%20M%5BAuthor%5D&amp;cauthor=true&amp;cauthor_uid=17878495" TargetMode="External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Cobin%20RH%5BAuthor%5D&amp;cauthor=true&amp;cauthor_uid=23246686" TargetMode="External"/><Relationship Id="rId14" Type="http://schemas.openxmlformats.org/officeDocument/2006/relationships/hyperlink" Target="http://www.ncbi.nlm.nih.gov/pubmed?term=Pessah-Pollack%20R%5BAuthor%5D&amp;cauthor=true&amp;cauthor_uid=23246686" TargetMode="External"/><Relationship Id="rId22" Type="http://schemas.openxmlformats.org/officeDocument/2006/relationships/hyperlink" Target="http://www.ncbi.nlm.nih.gov/pubmed?term=del%20Pilar%20Torres-Arreola%20L%5BAuthor%5D&amp;cauthor=true&amp;cauthor_uid=22768822" TargetMode="External"/><Relationship Id="rId27" Type="http://schemas.openxmlformats.org/officeDocument/2006/relationships/hyperlink" Target="http://www.ncbi.nlm.nih.gov/pubmed?term=Balhara%20B%5BAuthor%5D&amp;cauthor=true&amp;cauthor_uid=21094953" TargetMode="External"/><Relationship Id="rId30" Type="http://schemas.openxmlformats.org/officeDocument/2006/relationships/hyperlink" Target="http://www.ncbi.nlm.nih.gov/pubmed/21094953" TargetMode="External"/><Relationship Id="rId35" Type="http://schemas.openxmlformats.org/officeDocument/2006/relationships/hyperlink" Target="http://www.ncbi.nlm.nih.gov/pubmed?term=Kievit%20J%5BAuthor%5D&amp;cauthor=true&amp;cauthor_uid=22511795" TargetMode="External"/><Relationship Id="rId43" Type="http://schemas.openxmlformats.org/officeDocument/2006/relationships/hyperlink" Target="http://www.ncbi.nlm.nih.gov/pubmed?term=Manfredi%20E%5BAuthor%5D&amp;cauthor=true&amp;cauthor_uid=18218015" TargetMode="External"/><Relationship Id="rId48" Type="http://schemas.openxmlformats.org/officeDocument/2006/relationships/hyperlink" Target="http://www.ncbi.nlm.nih.gov/pubmed/18218015" TargetMode="External"/><Relationship Id="rId56" Type="http://schemas.openxmlformats.org/officeDocument/2006/relationships/hyperlink" Target="http://www.ncbi.nlm.nih.gov/pubmed?term=Cai%20YF%5BAuthor%5D&amp;cauthor=true&amp;cauthor_uid=21518543" TargetMode="Externa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hyperlink" Target="http://www.ncbi.nlm.nih.gov/pubmed?term=Garber%20JR%5BAuthor%5D&amp;cauthor=true&amp;cauthor_uid=23246686" TargetMode="External"/><Relationship Id="rId51" Type="http://schemas.openxmlformats.org/officeDocument/2006/relationships/hyperlink" Target="http://www.ncbi.nlm.nih.gov/pubmed?term=Zeng%20Y%5BAuthor%5D&amp;cauthor=true&amp;cauthor_uid=24014003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cbi.nlm.nih.gov/pubmed?term=Klein%20I%5BAuthor%5D&amp;cauthor=true&amp;cauthor_uid=23246686" TargetMode="External"/><Relationship Id="rId17" Type="http://schemas.openxmlformats.org/officeDocument/2006/relationships/hyperlink" Target="http://www.ncbi.nlm.nih.gov/pubmed?term=American%20Association%20of%20Clinical%20Endocrinologists%20and%20American%20Thyroid%20Association%20Taskforce%20on%20Hypothyroidism%20in%20Adults%5BCorporate%20Author%5D" TargetMode="External"/><Relationship Id="rId25" Type="http://schemas.openxmlformats.org/officeDocument/2006/relationships/hyperlink" Target="http://www.ncbi.nlm.nih.gov/pubmed?term=Sosa-Caballero%20A%5BAuthor%5D&amp;cauthor=true&amp;cauthor_uid=22768822" TargetMode="External"/><Relationship Id="rId33" Type="http://schemas.openxmlformats.org/officeDocument/2006/relationships/hyperlink" Target="http://www.ncbi.nlm.nih.gov/pubmed?term=Louwerens%20M%5BAuthor%5D&amp;cauthor=true&amp;cauthor_uid=22511795" TargetMode="External"/><Relationship Id="rId38" Type="http://schemas.openxmlformats.org/officeDocument/2006/relationships/hyperlink" Target="http://www.ncbi.nlm.nih.gov/pubmed/22511795" TargetMode="External"/><Relationship Id="rId46" Type="http://schemas.openxmlformats.org/officeDocument/2006/relationships/hyperlink" Target="http://www.ncbi.nlm.nih.gov/pubmed?term=Brandjes%20DP%5BAuthor%5D&amp;cauthor=true&amp;cauthor_uid=18218015" TargetMode="External"/><Relationship Id="rId59" Type="http://schemas.openxmlformats.org/officeDocument/2006/relationships/hyperlink" Target="http://www.ncbi.nlm.nih.gov/pubmed?term=Joffe%20RT%5BAuthor%5D&amp;cauthor=true&amp;cauthor_uid=17878495" TargetMode="External"/><Relationship Id="rId67" Type="http://schemas.openxmlformats.org/officeDocument/2006/relationships/footer" Target="footer2.xml"/><Relationship Id="rId20" Type="http://schemas.openxmlformats.org/officeDocument/2006/relationships/hyperlink" Target="http://www.ncbi.nlm.nih.gov/pubmed?term=Medrano%20Ortiz-de%20Z%C3%A1rate%20ME%5BAuthor%5D&amp;cauthor=true&amp;cauthor_uid=22768822" TargetMode="External"/><Relationship Id="rId41" Type="http://schemas.openxmlformats.org/officeDocument/2006/relationships/hyperlink" Target="http://www.ncbi.nlm.nih.gov/pubmed?term=Langendijk%20JA%5BAuthor%5D&amp;cauthor=true&amp;cauthor_uid=21459468" TargetMode="External"/><Relationship Id="rId54" Type="http://schemas.openxmlformats.org/officeDocument/2006/relationships/hyperlink" Target="http://www.ncbi.nlm.nih.gov/pubmed?term=Zhang%20S%5BAuthor%5D&amp;cauthor=true&amp;cauthor_uid=24014003" TargetMode="External"/><Relationship Id="rId62" Type="http://schemas.openxmlformats.org/officeDocument/2006/relationships/hyperlink" Target="http://www.ncbi.nlm.nih.gov/pubmed?term=Stagnaro-Green%20A%5BAuthor%5D&amp;cauthor=true&amp;cauthor_uid=17878495" TargetMode="External"/><Relationship Id="rId7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7035-4C99-44B0-A178-566CE2D4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10953</CharactersWithSpaces>
  <SharedDoc>false</SharedDoc>
  <HLinks>
    <vt:vector size="318" baseType="variant">
      <vt:variant>
        <vt:i4>3932207</vt:i4>
      </vt:variant>
      <vt:variant>
        <vt:i4>156</vt:i4>
      </vt:variant>
      <vt:variant>
        <vt:i4>0</vt:i4>
      </vt:variant>
      <vt:variant>
        <vt:i4>5</vt:i4>
      </vt:variant>
      <vt:variant>
        <vt:lpwstr>http://www.ncbi.nlm.nih.gov/pubmed/18609129</vt:lpwstr>
      </vt:variant>
      <vt:variant>
        <vt:lpwstr/>
      </vt:variant>
      <vt:variant>
        <vt:i4>3932207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http://www.ncbi.nlm.nih.gov/pubmed/18609129</vt:lpwstr>
      </vt:variant>
      <vt:variant>
        <vt:lpwstr/>
      </vt:variant>
      <vt:variant>
        <vt:i4>6225936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http://www.ncbi.nlm.nih.gov/pubmed?term=%22Cai%20Q%22%5BAuthor%5D</vt:lpwstr>
      </vt:variant>
      <vt:variant>
        <vt:lpwstr/>
      </vt:variant>
      <vt:variant>
        <vt:i4>5046277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http://www.ncbi.nlm.nih.gov/pubmed?term=%22Xu%20T%22%5BAuthor%5D</vt:lpwstr>
      </vt:variant>
      <vt:variant>
        <vt:lpwstr/>
      </vt:variant>
      <vt:variant>
        <vt:i4>3604523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http://www.ncbi.nlm.nih.gov/pubmed/18633636</vt:lpwstr>
      </vt:variant>
      <vt:variant>
        <vt:lpwstr/>
      </vt:variant>
      <vt:variant>
        <vt:i4>3604523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http://www.ncbi.nlm.nih.gov/pubmed/18633636</vt:lpwstr>
      </vt:variant>
      <vt:variant>
        <vt:lpwstr/>
      </vt:variant>
      <vt:variant>
        <vt:i4>2359414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http://www.ncbi.nlm.nih.gov/pubmed?term=%22Jiang%20L%22%5BAuthor%5D</vt:lpwstr>
      </vt:variant>
      <vt:variant>
        <vt:lpwstr/>
      </vt:variant>
      <vt:variant>
        <vt:i4>5767175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http://www.ncbi.nlm.nih.gov/pubmed?term=%22Ma%20B%22%5BAuthor%5D</vt:lpwstr>
      </vt:variant>
      <vt:variant>
        <vt:lpwstr/>
      </vt:variant>
      <vt:variant>
        <vt:i4>2097257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http://www.ncbi.nlm.nih.gov/pubmed?term=%22Tian%20J%22%5BAuthor%5D</vt:lpwstr>
      </vt:variant>
      <vt:variant>
        <vt:lpwstr/>
      </vt:variant>
      <vt:variant>
        <vt:i4>6094873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http://www.ncbi.nlm.nih.gov/pubmed?term=%22He%20X%22%5BAuthor%5D</vt:lpwstr>
      </vt:variant>
      <vt:variant>
        <vt:lpwstr/>
      </vt:variant>
      <vt:variant>
        <vt:i4>2228329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http://www.ncbi.nlm.nih.gov/pubmed?term=%22Yang%20K%22%5BAuthor%5D</vt:lpwstr>
      </vt:variant>
      <vt:variant>
        <vt:lpwstr/>
      </vt:variant>
      <vt:variant>
        <vt:i4>4849668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http://www.ncbi.nlm.nih.gov/pubmed?term=%22Sun%20S%22%5BAuthor%5D</vt:lpwstr>
      </vt:variant>
      <vt:variant>
        <vt:lpwstr/>
      </vt:variant>
      <vt:variant>
        <vt:i4>3604521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http://www.ncbi.nlm.nih.gov/pubmed/21071945</vt:lpwstr>
      </vt:variant>
      <vt:variant>
        <vt:lpwstr/>
      </vt:variant>
      <vt:variant>
        <vt:i4>4128887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http://www.ncbi.nlm.nih.gov/pubmed?term=%22Zhang%20G%22%5BAuthor%5D</vt:lpwstr>
      </vt:variant>
      <vt:variant>
        <vt:lpwstr/>
      </vt:variant>
      <vt:variant>
        <vt:i4>4980761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http://www.ncbi.nlm.nih.gov/pubmed?term=%22Shi%20R%22%5BAuthor%5D</vt:lpwstr>
      </vt:variant>
      <vt:variant>
        <vt:lpwstr/>
      </vt:variant>
      <vt:variant>
        <vt:i4>5832724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http://www.ncbi.nlm.nih.gov/pubmed?term=%22Li%20Y%22%5BAuthor%5D</vt:lpwstr>
      </vt:variant>
      <vt:variant>
        <vt:lpwstr/>
      </vt:variant>
      <vt:variant>
        <vt:i4>3276906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http://www.ncbi.nlm.nih.gov/pubmed?term=%22Huang%20X%22%5BAuthor%5D</vt:lpwstr>
      </vt:variant>
      <vt:variant>
        <vt:lpwstr/>
      </vt:variant>
      <vt:variant>
        <vt:i4>6160400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http://www.ncbi.nlm.nih.gov/pubmed?term=%22Yao%20L%22%5BAuthor%5D</vt:lpwstr>
      </vt:variant>
      <vt:variant>
        <vt:lpwstr/>
      </vt:variant>
      <vt:variant>
        <vt:i4>3866664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http://www.ncbi.nlm.nih.gov/pubmed/20191793</vt:lpwstr>
      </vt:variant>
      <vt:variant>
        <vt:lpwstr/>
      </vt:variant>
      <vt:variant>
        <vt:i4>3866664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http://www.ncbi.nlm.nih.gov/pubmed/20191793</vt:lpwstr>
      </vt:variant>
      <vt:variant>
        <vt:lpwstr/>
      </vt:variant>
      <vt:variant>
        <vt:i4>4259847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http://www.ncbi.nlm.nih.gov/pubmed?term=%22Simpson%20F%22%5BAuthor%5D</vt:lpwstr>
      </vt:variant>
      <vt:variant>
        <vt:lpwstr/>
      </vt:variant>
      <vt:variant>
        <vt:i4>6357026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http://www.ncbi.nlm.nih.gov/pubmed?term=%22Sweetman%20EA%22%5BAuthor%5D</vt:lpwstr>
      </vt:variant>
      <vt:variant>
        <vt:lpwstr/>
      </vt:variant>
      <vt:variant>
        <vt:i4>8192057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http://www.ncbi.nlm.nih.gov/pubmed?term=%22Doig%20GS%22%5BAuthor%5D</vt:lpwstr>
      </vt:variant>
      <vt:variant>
        <vt:lpwstr/>
      </vt:variant>
      <vt:variant>
        <vt:i4>7864368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http://www.ncbi.nlm.nih.gov/pubmed?term=%22Heighes%20PT%22%5BAuthor%5D</vt:lpwstr>
      </vt:variant>
      <vt:variant>
        <vt:lpwstr/>
      </vt:variant>
      <vt:variant>
        <vt:i4>3866670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http://www.ncbi.nlm.nih.gov/pubmed/20303893</vt:lpwstr>
      </vt:variant>
      <vt:variant>
        <vt:lpwstr/>
      </vt:variant>
      <vt:variant>
        <vt:i4>3866670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http://www.ncbi.nlm.nih.gov/pubmed/20303893</vt:lpwstr>
      </vt:variant>
      <vt:variant>
        <vt:lpwstr/>
      </vt:variant>
      <vt:variant>
        <vt:i4>5767180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http://www.ncbi.nlm.nih.gov/pubmed?term=%22Seymour%20K%22%5BAuthor%5D</vt:lpwstr>
      </vt:variant>
      <vt:variant>
        <vt:lpwstr/>
      </vt:variant>
      <vt:variant>
        <vt:i4>1900615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http://www.ncbi.nlm.nih.gov/pubmed?term=%22Coyne%20PE%22%5BAuthor%5D</vt:lpwstr>
      </vt:variant>
      <vt:variant>
        <vt:lpwstr/>
      </vt:variant>
      <vt:variant>
        <vt:i4>8257596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http://www.ncbi.nlm.nih.gov/pubmed?term=%22McCallum%20IJ%22%5BAuthor%5D</vt:lpwstr>
      </vt:variant>
      <vt:variant>
        <vt:lpwstr/>
      </vt:variant>
      <vt:variant>
        <vt:i4>3473446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http://www.ncbi.nlm.nih.gov/pubmed?term=%22Al%20Samaraee%20A%22%5BAuthor%5D</vt:lpwstr>
      </vt:variant>
      <vt:variant>
        <vt:lpwstr/>
      </vt:variant>
      <vt:variant>
        <vt:i4>3342370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http://www.ncbi.nlm.nih.gov/pubmed/20532765</vt:lpwstr>
      </vt:variant>
      <vt:variant>
        <vt:lpwstr/>
      </vt:variant>
      <vt:variant>
        <vt:i4>3342370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http://www.ncbi.nlm.nih.gov/pubmed/20532765</vt:lpwstr>
      </vt:variant>
      <vt:variant>
        <vt:lpwstr/>
      </vt:variant>
      <vt:variant>
        <vt:i4>2818161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http://www.ncbi.nlm.nih.gov/pubmed?term=%22Pang%20S%22%5BAuthor%5D</vt:lpwstr>
      </vt:variant>
      <vt:variant>
        <vt:lpwstr/>
      </vt:variant>
      <vt:variant>
        <vt:i4>6291488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http://www.ncbi.nlm.nih.gov/pubmed?term=%22Windsor%20JA%22%5BAuthor%5D</vt:lpwstr>
      </vt:variant>
      <vt:variant>
        <vt:lpwstr/>
      </vt:variant>
      <vt:variant>
        <vt:i4>2359422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http://www.ncbi.nlm.nih.gov/pubmed?term=%22Shanbhag%20S%22%5BAuthor%5D</vt:lpwstr>
      </vt:variant>
      <vt:variant>
        <vt:lpwstr/>
      </vt:variant>
      <vt:variant>
        <vt:i4>5046299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http://www.ncbi.nlm.nih.gov/pubmed?term=%22Xu%20J%22%5BAuthor%5D</vt:lpwstr>
      </vt:variant>
      <vt:variant>
        <vt:lpwstr/>
      </vt:variant>
      <vt:variant>
        <vt:i4>1769562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http://www.ncbi.nlm.nih.gov/pubmed?term=%22Petrov%20MS%22%5BAuthor%5D</vt:lpwstr>
      </vt:variant>
      <vt:variant>
        <vt:lpwstr/>
      </vt:variant>
      <vt:variant>
        <vt:i4>4128886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http://www.ncbi.nlm.nih.gov/pubmed?term=%22Dong%20Z%22%5BAuthor%5D</vt:lpwstr>
      </vt:variant>
      <vt:variant>
        <vt:lpwstr/>
      </vt:variant>
      <vt:variant>
        <vt:i4>3801124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http://www.ncbi.nlm.nih.gov/pubmed/21414280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http://www.ncbi.nlm.nih.gov/pubmed/21414280</vt:lpwstr>
      </vt:variant>
      <vt:variant>
        <vt:lpwstr/>
      </vt:variant>
      <vt:variant>
        <vt:i4>1245261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http://www.ncbi.nlm.nih.gov/pubmed?term=%22Ziady%20CC%22%5BAuthor%5D</vt:lpwstr>
      </vt:variant>
      <vt:variant>
        <vt:lpwstr/>
      </vt:variant>
      <vt:variant>
        <vt:i4>1245267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http://www.ncbi.nlm.nih.gov/pubmed?term=%22Watermeyer%20GA%22%5BAuthor%5D</vt:lpwstr>
      </vt:variant>
      <vt:variant>
        <vt:lpwstr/>
      </vt:variant>
      <vt:variant>
        <vt:i4>2293863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http://www.ncbi.nlm.nih.gov/pubmed?term=%22Van%20der%20Merwe%20S%22%5BAuthor%5D</vt:lpwstr>
      </vt:variant>
      <vt:variant>
        <vt:lpwstr/>
      </vt:variant>
      <vt:variant>
        <vt:i4>852062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http://www.ncbi.nlm.nih.gov/pubmed?term=%22Smith%20MD%22%5BAuthor%5D</vt:lpwstr>
      </vt:variant>
      <vt:variant>
        <vt:lpwstr/>
      </vt:variant>
      <vt:variant>
        <vt:i4>1310784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http://www.ncbi.nlm.nih.gov/pubmed?term=%22Ramos%20JM%22%5BAuthor%5D</vt:lpwstr>
      </vt:variant>
      <vt:variant>
        <vt:lpwstr/>
      </vt:variant>
      <vt:variant>
        <vt:i4>983106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http://www.ncbi.nlm.nih.gov/pubmed?term=%22Botha%20JF%22%5BAuthor%5D</vt:lpwstr>
      </vt:variant>
      <vt:variant>
        <vt:lpwstr/>
      </vt:variant>
      <vt:variant>
        <vt:i4>7405600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http://www.ncbi.nlm.nih.gov/pubmed?term=%22Bornman%20PC%22%5BAuthor%5D</vt:lpwstr>
      </vt:variant>
      <vt:variant>
        <vt:lpwstr/>
      </vt:variant>
      <vt:variant>
        <vt:i4>3997737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http://www.ncbi.nlm.nih.gov/pubmed/17708834</vt:lpwstr>
      </vt:variant>
      <vt:variant>
        <vt:lpwstr/>
      </vt:variant>
      <vt:variant>
        <vt:i4>852056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http://www.ncbi.nlm.nih.gov/pubmed?term=%22General%20Surgery%20Committee%2C%20Chinese%20Association%20of%20the%20Integration%20of%20Traditional%20and%20Western%20Medicine%22%5BCorporate%20Author%5D</vt:lpwstr>
      </vt:variant>
      <vt:variant>
        <vt:lpwstr/>
      </vt:variant>
      <vt:variant>
        <vt:i4>3997737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http://www.ncbi.nlm.nih.gov/pubmed/17708834</vt:lpwstr>
      </vt:variant>
      <vt:variant>
        <vt:lpwstr/>
      </vt:variant>
      <vt:variant>
        <vt:i4>3997731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http://www.ncbi.nlm.nih.gov/pubmed/20423783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http://www.ncbi.nlm.nih.gov/pubmed?term=%22Pel%C3%A1ez-Luna%20M%22%5BAuthor%5D</vt:lpwstr>
      </vt:variant>
      <vt:variant>
        <vt:lpwstr/>
      </vt:variant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http://www.ncbi.nlm.nih.gov/pubmed?term=%22Guti%C3%A9rrez-Salme%C3%A1n%20G%22%5BAuthor%5D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</cp:lastModifiedBy>
  <cp:revision>3</cp:revision>
  <cp:lastPrinted>2014-04-18T06:26:00Z</cp:lastPrinted>
  <dcterms:created xsi:type="dcterms:W3CDTF">2014-04-18T09:58:00Z</dcterms:created>
  <dcterms:modified xsi:type="dcterms:W3CDTF">2014-04-18T09:58:00Z</dcterms:modified>
</cp:coreProperties>
</file>