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E" w:rsidRDefault="00767A3E" w:rsidP="00767A3E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Для служебного пользования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ЦЕНТР ДОКАЗАТЕЛЬНОЙ МЕДИЦИНЫ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 w:rsidRPr="004C6E9E">
        <w:rPr>
          <w:b/>
          <w:lang w:val="kk-KZ"/>
        </w:rPr>
        <w:t>БЮЛЛЕТЕНЬ №</w:t>
      </w:r>
      <w:r w:rsidR="00B774D5">
        <w:rPr>
          <w:b/>
          <w:lang w:val="kk-KZ"/>
        </w:rPr>
        <w:t>7</w:t>
      </w:r>
    </w:p>
    <w:p w:rsidR="00DF5710" w:rsidRDefault="00DF5710" w:rsidP="00767A3E">
      <w:pPr>
        <w:spacing w:line="240" w:lineRule="auto"/>
        <w:jc w:val="center"/>
        <w:rPr>
          <w:b/>
          <w:lang w:val="kk-KZ"/>
        </w:rPr>
      </w:pPr>
    </w:p>
    <w:p w:rsidR="00A752F1" w:rsidRDefault="00767A3E" w:rsidP="00767A3E">
      <w:pPr>
        <w:spacing w:line="240" w:lineRule="auto"/>
        <w:jc w:val="center"/>
      </w:pPr>
      <w:r>
        <w:rPr>
          <w:b/>
          <w:lang w:val="kk-KZ"/>
        </w:rPr>
        <w:t xml:space="preserve">ДАННЫЕ НАУЧНЫХ ИССЛЕДОВАНИЙ ПО </w:t>
      </w:r>
      <w:r w:rsidR="00D75E2C">
        <w:rPr>
          <w:sz w:val="34"/>
          <w:szCs w:val="34"/>
        </w:rPr>
        <w:t xml:space="preserve"> </w:t>
      </w:r>
      <w:r w:rsidR="00DF5710">
        <w:rPr>
          <w:b/>
          <w:lang w:val="kk-KZ"/>
        </w:rPr>
        <w:t xml:space="preserve">ПО ДИАГНОСТИКЕ И ЛЕЧЕНИЮ </w:t>
      </w:r>
    </w:p>
    <w:p w:rsidR="005A0070" w:rsidRPr="005A0070" w:rsidRDefault="005A0070" w:rsidP="00767A3E">
      <w:pPr>
        <w:spacing w:line="240" w:lineRule="auto"/>
        <w:jc w:val="center"/>
        <w:rPr>
          <w:b/>
        </w:rPr>
      </w:pPr>
      <w:r w:rsidRPr="005A0070">
        <w:rPr>
          <w:b/>
        </w:rPr>
        <w:t>СИСТЕМНОЙ СКЛЕРОДЕРМИИ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 xml:space="preserve">(КЛИНИЧЕСКИЕ ПРАКТИЧЕСКИЕ РУКОВОДСТВА, 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СИСТЕМАТИЧЕСКИЕ ОБЗОРЫ, МЕТА-АНАЛИЗ)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Контактная информация: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Директор – Турдалиева Ботагоз Саитовна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Сотрудники: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Байсугурова Венера Юрьевна</w:t>
      </w:r>
    </w:p>
    <w:p w:rsidR="001A7BC9" w:rsidRDefault="00DF5710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Ахметжанова Сандугаш Ерлановна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2926487, вн. 310, 213</w:t>
      </w:r>
    </w:p>
    <w:p w:rsidR="001A7BC9" w:rsidRPr="00C76092" w:rsidRDefault="001A7BC9" w:rsidP="001A7BC9">
      <w:pPr>
        <w:spacing w:line="240" w:lineRule="auto"/>
        <w:jc w:val="right"/>
        <w:rPr>
          <w:b/>
          <w:lang w:val="kk-KZ"/>
        </w:rPr>
      </w:pPr>
      <w:r w:rsidRPr="00C76092">
        <w:rPr>
          <w:b/>
          <w:lang w:val="kk-KZ"/>
        </w:rPr>
        <w:t>cebmkaznmu@gmail.com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tbl>
      <w:tblPr>
        <w:tblpPr w:leftFromText="180" w:rightFromText="180" w:vertAnchor="text" w:horzAnchor="margin" w:tblpY="108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3088"/>
        <w:gridCol w:w="2249"/>
        <w:gridCol w:w="1560"/>
        <w:gridCol w:w="1551"/>
        <w:gridCol w:w="8"/>
        <w:gridCol w:w="1277"/>
      </w:tblGrid>
      <w:tr w:rsidR="00767A3E" w:rsidRPr="007E6CEE" w:rsidTr="00AB0B66">
        <w:trPr>
          <w:trHeight w:val="767"/>
        </w:trPr>
        <w:tc>
          <w:tcPr>
            <w:tcW w:w="282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№</w:t>
            </w:r>
          </w:p>
        </w:tc>
        <w:tc>
          <w:tcPr>
            <w:tcW w:w="1497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Название темы</w:t>
            </w:r>
          </w:p>
        </w:tc>
        <w:tc>
          <w:tcPr>
            <w:tcW w:w="1090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Автор</w:t>
            </w:r>
          </w:p>
        </w:tc>
        <w:tc>
          <w:tcPr>
            <w:tcW w:w="756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Дата публикации</w:t>
            </w:r>
          </w:p>
        </w:tc>
        <w:tc>
          <w:tcPr>
            <w:tcW w:w="752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Источник публикации</w:t>
            </w:r>
          </w:p>
        </w:tc>
        <w:tc>
          <w:tcPr>
            <w:tcW w:w="623" w:type="pct"/>
            <w:gridSpan w:val="2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 xml:space="preserve">Ссылка </w:t>
            </w:r>
          </w:p>
        </w:tc>
      </w:tr>
      <w:tr w:rsidR="00767A3E" w:rsidRPr="007E6CEE" w:rsidTr="00AB0B66">
        <w:trPr>
          <w:trHeight w:val="267"/>
        </w:trPr>
        <w:tc>
          <w:tcPr>
            <w:tcW w:w="5000" w:type="pct"/>
            <w:gridSpan w:val="7"/>
          </w:tcPr>
          <w:p w:rsidR="00767A3E" w:rsidRPr="007E6CEE" w:rsidRDefault="00767A3E" w:rsidP="00622CAE">
            <w:pPr>
              <w:spacing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КПР</w:t>
            </w:r>
          </w:p>
        </w:tc>
      </w:tr>
      <w:tr w:rsidR="00767A3E" w:rsidRPr="005A0070" w:rsidTr="00EF78FC">
        <w:trPr>
          <w:cantSplit/>
          <w:trHeight w:val="2894"/>
        </w:trPr>
        <w:tc>
          <w:tcPr>
            <w:tcW w:w="282" w:type="pct"/>
          </w:tcPr>
          <w:p w:rsidR="00767A3E" w:rsidRPr="002708E6" w:rsidRDefault="00767A3E" w:rsidP="00622CAE">
            <w:pPr>
              <w:rPr>
                <w:b/>
              </w:rPr>
            </w:pPr>
            <w:r w:rsidRPr="002708E6">
              <w:rPr>
                <w:b/>
              </w:rPr>
              <w:t>1.</w:t>
            </w:r>
          </w:p>
        </w:tc>
        <w:tc>
          <w:tcPr>
            <w:tcW w:w="1497" w:type="pct"/>
          </w:tcPr>
          <w:p w:rsidR="00E962BC" w:rsidRPr="00E962BC" w:rsidRDefault="00E962BC" w:rsidP="00E962BC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E962BC">
              <w:rPr>
                <w:b w:val="0"/>
                <w:sz w:val="24"/>
                <w:szCs w:val="24"/>
                <w:lang w:val="en-US"/>
              </w:rPr>
              <w:t xml:space="preserve">Towards an implementation of </w:t>
            </w:r>
            <w:r w:rsidRPr="00E962BC">
              <w:rPr>
                <w:rStyle w:val="highlight"/>
                <w:b w:val="0"/>
                <w:sz w:val="24"/>
                <w:szCs w:val="24"/>
                <w:lang w:val="en-US"/>
              </w:rPr>
              <w:t>guidelines</w:t>
            </w:r>
            <w:r w:rsidRPr="00E962BC">
              <w:rPr>
                <w:b w:val="0"/>
                <w:sz w:val="24"/>
                <w:szCs w:val="24"/>
                <w:lang w:val="en-US"/>
              </w:rPr>
              <w:t xml:space="preserve"> for the therapy of </w:t>
            </w:r>
            <w:r w:rsidRPr="00E962BC">
              <w:rPr>
                <w:rStyle w:val="highlight"/>
                <w:b w:val="0"/>
                <w:sz w:val="24"/>
                <w:szCs w:val="24"/>
                <w:lang w:val="en-US"/>
              </w:rPr>
              <w:t>systemic</w:t>
            </w:r>
            <w:r w:rsidRPr="00E962BC">
              <w:rPr>
                <w:b w:val="0"/>
                <w:sz w:val="24"/>
                <w:szCs w:val="24"/>
                <w:lang w:val="en-US"/>
              </w:rPr>
              <w:t xml:space="preserve"> sclerosis (</w:t>
            </w:r>
            <w:r w:rsidRPr="00E962BC">
              <w:rPr>
                <w:rStyle w:val="highlight"/>
                <w:b w:val="0"/>
                <w:sz w:val="24"/>
                <w:szCs w:val="24"/>
                <w:lang w:val="en-US"/>
              </w:rPr>
              <w:t>scleroderma</w:t>
            </w:r>
            <w:r w:rsidRPr="00E962BC">
              <w:rPr>
                <w:b w:val="0"/>
                <w:sz w:val="24"/>
                <w:szCs w:val="24"/>
                <w:lang w:val="en-US"/>
              </w:rPr>
              <w:t>): between desire and reality</w:t>
            </w:r>
          </w:p>
          <w:p w:rsidR="00173CC7" w:rsidRPr="00E962BC" w:rsidRDefault="00E962BC" w:rsidP="00495071">
            <w:pPr>
              <w:pStyle w:val="1"/>
              <w:rPr>
                <w:b w:val="0"/>
                <w:sz w:val="24"/>
                <w:szCs w:val="24"/>
              </w:rPr>
            </w:pPr>
            <w:r w:rsidRPr="00E962BC">
              <w:rPr>
                <w:b w:val="0"/>
                <w:sz w:val="24"/>
                <w:szCs w:val="24"/>
                <w:lang w:val="kk-KZ"/>
              </w:rPr>
              <w:t>На пути к реализации</w:t>
            </w:r>
            <w:r>
              <w:rPr>
                <w:b w:val="0"/>
                <w:sz w:val="24"/>
                <w:szCs w:val="24"/>
                <w:lang w:val="kk-KZ"/>
              </w:rPr>
              <w:t xml:space="preserve"> руководств для лечения системной склеродермии</w:t>
            </w:r>
            <w:r>
              <w:rPr>
                <w:b w:val="0"/>
                <w:sz w:val="24"/>
                <w:szCs w:val="24"/>
              </w:rPr>
              <w:t xml:space="preserve">: </w:t>
            </w:r>
            <w:r w:rsidRPr="00E962BC">
              <w:rPr>
                <w:b w:val="0"/>
                <w:sz w:val="24"/>
                <w:szCs w:val="24"/>
              </w:rPr>
              <w:t>между желанием и действительностью</w:t>
            </w:r>
          </w:p>
          <w:p w:rsidR="00972B37" w:rsidRPr="00495071" w:rsidRDefault="00972B37" w:rsidP="0049507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767A3E" w:rsidRPr="00E962BC" w:rsidRDefault="00985257" w:rsidP="00E20639">
            <w:pPr>
              <w:spacing w:line="240" w:lineRule="auto"/>
              <w:rPr>
                <w:lang w:val="en-US"/>
              </w:rPr>
            </w:pPr>
            <w:hyperlink r:id="rId8" w:history="1">
              <w:r w:rsidR="00E962BC" w:rsidRPr="00E962BC">
                <w:rPr>
                  <w:rStyle w:val="aa"/>
                  <w:color w:val="auto"/>
                  <w:u w:val="none"/>
                  <w:lang w:val="en-US"/>
                </w:rPr>
                <w:t>Becker MO</w:t>
              </w:r>
            </w:hyperlink>
            <w:r w:rsidR="00E962BC" w:rsidRPr="00E962BC">
              <w:rPr>
                <w:vertAlign w:val="superscript"/>
                <w:lang w:val="en-US"/>
              </w:rPr>
              <w:t>1</w:t>
            </w:r>
            <w:r w:rsidR="00E962BC" w:rsidRPr="00E962BC">
              <w:rPr>
                <w:lang w:val="en-US"/>
              </w:rPr>
              <w:t xml:space="preserve">, </w:t>
            </w:r>
            <w:hyperlink r:id="rId9" w:history="1">
              <w:r w:rsidR="00E962BC" w:rsidRPr="00E962BC">
                <w:rPr>
                  <w:rStyle w:val="aa"/>
                  <w:color w:val="auto"/>
                  <w:u w:val="none"/>
                  <w:lang w:val="en-US"/>
                </w:rPr>
                <w:t>Müller-Ladner U</w:t>
              </w:r>
            </w:hyperlink>
            <w:r w:rsidR="00E962BC" w:rsidRPr="00E962BC">
              <w:rPr>
                <w:lang w:val="en-US"/>
              </w:rPr>
              <w:t xml:space="preserve">, </w:t>
            </w:r>
            <w:hyperlink r:id="rId10" w:history="1">
              <w:r w:rsidR="00E962BC" w:rsidRPr="00E962BC">
                <w:rPr>
                  <w:rStyle w:val="aa"/>
                  <w:color w:val="auto"/>
                  <w:u w:val="none"/>
                  <w:lang w:val="en-US"/>
                </w:rPr>
                <w:t>Riemekasten G</w:t>
              </w:r>
            </w:hyperlink>
            <w:r w:rsidR="00E962BC" w:rsidRPr="00E962BC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08475B" w:rsidRPr="003C3023" w:rsidRDefault="00E962BC" w:rsidP="00BE282F">
            <w:pPr>
              <w:spacing w:line="240" w:lineRule="auto"/>
              <w:rPr>
                <w:b/>
                <w:lang w:val="en-US"/>
              </w:rPr>
            </w:pPr>
            <w:r>
              <w:t>2010 Jun;</w:t>
            </w:r>
          </w:p>
        </w:tc>
        <w:tc>
          <w:tcPr>
            <w:tcW w:w="756" w:type="pct"/>
            <w:gridSpan w:val="2"/>
          </w:tcPr>
          <w:p w:rsidR="00767A3E" w:rsidRPr="00E962BC" w:rsidRDefault="00985257" w:rsidP="00495071">
            <w:pPr>
              <w:spacing w:line="240" w:lineRule="auto"/>
              <w:rPr>
                <w:b/>
                <w:lang w:val="en-US"/>
              </w:rPr>
            </w:pPr>
            <w:hyperlink r:id="rId11" w:tooltip="Zeitschrift für Rheumatologie." w:history="1">
              <w:r w:rsidR="00E962BC" w:rsidRPr="00E962BC">
                <w:rPr>
                  <w:rStyle w:val="aa"/>
                  <w:color w:val="auto"/>
                  <w:u w:val="none"/>
                  <w:lang w:val="en-US"/>
                </w:rPr>
                <w:t>Z Rheumatol.</w:t>
              </w:r>
            </w:hyperlink>
            <w:r w:rsidR="00E962BC" w:rsidRPr="00E962BC">
              <w:rPr>
                <w:lang w:val="en-US"/>
              </w:rPr>
              <w:t xml:space="preserve"> 2010 Jun;69(4):310-7. doi: 10.1007/s00393-009-0523-6.</w:t>
            </w:r>
          </w:p>
        </w:tc>
        <w:tc>
          <w:tcPr>
            <w:tcW w:w="619" w:type="pct"/>
          </w:tcPr>
          <w:p w:rsidR="00767A3E" w:rsidRPr="00495071" w:rsidRDefault="00E962BC" w:rsidP="00E20639">
            <w:pPr>
              <w:spacing w:line="240" w:lineRule="auto"/>
              <w:jc w:val="center"/>
              <w:rPr>
                <w:lang w:val="en-US"/>
              </w:rPr>
            </w:pPr>
            <w:r w:rsidRPr="00E962BC">
              <w:rPr>
                <w:lang w:val="en-US"/>
              </w:rPr>
              <w:t>http://www.ncbi.nlm.nih.gov/pubmed/20490516</w:t>
            </w:r>
          </w:p>
        </w:tc>
      </w:tr>
      <w:tr w:rsidR="00767A3E" w:rsidRPr="005A0070" w:rsidTr="00FC7263">
        <w:trPr>
          <w:cantSplit/>
          <w:trHeight w:val="2561"/>
        </w:trPr>
        <w:tc>
          <w:tcPr>
            <w:tcW w:w="282" w:type="pct"/>
          </w:tcPr>
          <w:p w:rsidR="00767A3E" w:rsidRPr="002708E6" w:rsidRDefault="00767A3E" w:rsidP="00622CAE">
            <w:pPr>
              <w:jc w:val="center"/>
              <w:rPr>
                <w:b/>
                <w:lang w:val="kk-KZ"/>
              </w:rPr>
            </w:pPr>
            <w:r w:rsidRPr="002708E6">
              <w:rPr>
                <w:b/>
                <w:lang w:val="kk-KZ"/>
              </w:rPr>
              <w:t>2.</w:t>
            </w:r>
          </w:p>
        </w:tc>
        <w:tc>
          <w:tcPr>
            <w:tcW w:w="1497" w:type="pct"/>
          </w:tcPr>
          <w:p w:rsidR="00E962BC" w:rsidRPr="00E962BC" w:rsidRDefault="00E962BC" w:rsidP="00E962BC">
            <w:pPr>
              <w:pStyle w:val="1"/>
              <w:rPr>
                <w:lang w:val="en-US"/>
              </w:rPr>
            </w:pPr>
            <w:r w:rsidRPr="00E962BC">
              <w:rPr>
                <w:b w:val="0"/>
                <w:sz w:val="24"/>
                <w:szCs w:val="24"/>
                <w:lang w:val="en-US"/>
              </w:rPr>
              <w:t xml:space="preserve">Disease-specific quality indicators, </w:t>
            </w:r>
            <w:r w:rsidRPr="00E962BC">
              <w:rPr>
                <w:rStyle w:val="highlight"/>
                <w:b w:val="0"/>
                <w:sz w:val="24"/>
                <w:szCs w:val="24"/>
                <w:lang w:val="en-US"/>
              </w:rPr>
              <w:t>guidelines</w:t>
            </w:r>
            <w:r w:rsidRPr="00E962BC">
              <w:rPr>
                <w:b w:val="0"/>
                <w:sz w:val="24"/>
                <w:szCs w:val="24"/>
                <w:lang w:val="en-US"/>
              </w:rPr>
              <w:t xml:space="preserve"> and outcome measures in </w:t>
            </w:r>
            <w:r w:rsidRPr="00E962BC">
              <w:rPr>
                <w:rStyle w:val="highlight"/>
                <w:b w:val="0"/>
                <w:sz w:val="24"/>
                <w:szCs w:val="24"/>
                <w:lang w:val="en-US"/>
              </w:rPr>
              <w:t>scleroderma</w:t>
            </w:r>
          </w:p>
          <w:p w:rsidR="00173CC7" w:rsidRPr="00A55E62" w:rsidRDefault="00E962BC" w:rsidP="00A55E6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E962BC">
              <w:rPr>
                <w:lang w:val="kk-KZ"/>
              </w:rPr>
              <w:t>Показатели качества конкретных заболеваний</w:t>
            </w:r>
            <w:r>
              <w:rPr>
                <w:lang w:val="kk-KZ"/>
              </w:rPr>
              <w:t>, руководства и исходы по склеродермии</w:t>
            </w:r>
          </w:p>
        </w:tc>
        <w:tc>
          <w:tcPr>
            <w:tcW w:w="1090" w:type="pct"/>
          </w:tcPr>
          <w:p w:rsidR="00767A3E" w:rsidRPr="00E962BC" w:rsidRDefault="00985257" w:rsidP="00972B37">
            <w:pPr>
              <w:spacing w:line="240" w:lineRule="auto"/>
              <w:rPr>
                <w:lang w:val="en-US"/>
              </w:rPr>
            </w:pPr>
            <w:hyperlink r:id="rId12" w:history="1">
              <w:r w:rsidR="00E962BC" w:rsidRPr="00E962BC">
                <w:rPr>
                  <w:rStyle w:val="aa"/>
                  <w:color w:val="auto"/>
                  <w:u w:val="none"/>
                  <w:lang w:val="en-US"/>
                </w:rPr>
                <w:t>Valentini G</w:t>
              </w:r>
            </w:hyperlink>
            <w:r w:rsidR="00E962BC" w:rsidRPr="00E962BC">
              <w:rPr>
                <w:vertAlign w:val="superscript"/>
                <w:lang w:val="en-US"/>
              </w:rPr>
              <w:t>1</w:t>
            </w:r>
            <w:r w:rsidR="00E962BC" w:rsidRPr="00E962BC">
              <w:rPr>
                <w:lang w:val="en-US"/>
              </w:rPr>
              <w:t xml:space="preserve">, </w:t>
            </w:r>
            <w:hyperlink r:id="rId13" w:history="1">
              <w:r w:rsidR="00E962BC" w:rsidRPr="00E962BC">
                <w:rPr>
                  <w:rStyle w:val="aa"/>
                  <w:color w:val="auto"/>
                  <w:u w:val="none"/>
                  <w:lang w:val="en-US"/>
                </w:rPr>
                <w:t>Matucci Cerinic M</w:t>
              </w:r>
            </w:hyperlink>
            <w:r w:rsidR="00E962BC" w:rsidRPr="00E962BC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67A3E" w:rsidRPr="007E6C10" w:rsidRDefault="00E962BC" w:rsidP="00DA4BDC">
            <w:pPr>
              <w:spacing w:line="240" w:lineRule="auto"/>
              <w:jc w:val="center"/>
              <w:rPr>
                <w:b/>
              </w:rPr>
            </w:pPr>
            <w:r>
              <w:t>2007 Nov-Dec;</w:t>
            </w:r>
          </w:p>
        </w:tc>
        <w:tc>
          <w:tcPr>
            <w:tcW w:w="756" w:type="pct"/>
            <w:gridSpan w:val="2"/>
          </w:tcPr>
          <w:p w:rsidR="00EF78FC" w:rsidRPr="00E962BC" w:rsidRDefault="00985257" w:rsidP="00A55E62">
            <w:pPr>
              <w:spacing w:line="240" w:lineRule="auto"/>
              <w:jc w:val="center"/>
              <w:rPr>
                <w:lang w:val="en-US"/>
              </w:rPr>
            </w:pPr>
            <w:hyperlink r:id="rId14" w:tooltip="Clinical and experimental rheumatology." w:history="1">
              <w:r w:rsidR="00E962BC" w:rsidRPr="00E962BC">
                <w:rPr>
                  <w:rStyle w:val="aa"/>
                  <w:color w:val="auto"/>
                  <w:u w:val="none"/>
                  <w:lang w:val="en-US"/>
                </w:rPr>
                <w:t>Clin Exp Rheumatol.</w:t>
              </w:r>
            </w:hyperlink>
            <w:r w:rsidR="00E962BC" w:rsidRPr="00E962BC">
              <w:rPr>
                <w:lang w:val="en-US"/>
              </w:rPr>
              <w:t xml:space="preserve"> 2007 Nov-Dec;25(6 Suppl 47):159-62</w:t>
            </w:r>
          </w:p>
        </w:tc>
        <w:tc>
          <w:tcPr>
            <w:tcW w:w="619" w:type="pct"/>
          </w:tcPr>
          <w:p w:rsidR="00767A3E" w:rsidRPr="007E6C10" w:rsidRDefault="00E962BC" w:rsidP="00E20639">
            <w:pPr>
              <w:spacing w:line="240" w:lineRule="auto"/>
              <w:jc w:val="center"/>
              <w:rPr>
                <w:lang w:val="kk-KZ"/>
              </w:rPr>
            </w:pPr>
            <w:r w:rsidRPr="00E962BC">
              <w:rPr>
                <w:lang w:val="kk-KZ"/>
              </w:rPr>
              <w:t>http://www.ncbi.nlm.nih.gov/pubmed/18021523</w:t>
            </w:r>
          </w:p>
        </w:tc>
      </w:tr>
      <w:tr w:rsidR="00767A3E" w:rsidRPr="005A0070" w:rsidTr="002549EC">
        <w:trPr>
          <w:cantSplit/>
          <w:trHeight w:val="3827"/>
        </w:trPr>
        <w:tc>
          <w:tcPr>
            <w:tcW w:w="282" w:type="pct"/>
          </w:tcPr>
          <w:p w:rsidR="00767A3E" w:rsidRPr="002708E6" w:rsidRDefault="00767A3E" w:rsidP="00622CAE">
            <w:pPr>
              <w:jc w:val="center"/>
              <w:rPr>
                <w:b/>
                <w:lang w:val="kk-KZ"/>
              </w:rPr>
            </w:pPr>
            <w:r w:rsidRPr="002708E6">
              <w:rPr>
                <w:b/>
                <w:lang w:val="kk-KZ"/>
              </w:rPr>
              <w:t>3.</w:t>
            </w:r>
          </w:p>
        </w:tc>
        <w:tc>
          <w:tcPr>
            <w:tcW w:w="1497" w:type="pct"/>
          </w:tcPr>
          <w:p w:rsidR="00EE70F1" w:rsidRPr="00EE70F1" w:rsidRDefault="00EE70F1" w:rsidP="00EE70F1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EE70F1">
              <w:rPr>
                <w:rStyle w:val="highlight"/>
                <w:b w:val="0"/>
                <w:sz w:val="24"/>
                <w:szCs w:val="24"/>
                <w:lang w:val="en-US"/>
              </w:rPr>
              <w:t>Scleroderma</w:t>
            </w:r>
            <w:r w:rsidRPr="00EE70F1">
              <w:rPr>
                <w:b w:val="0"/>
                <w:sz w:val="24"/>
                <w:szCs w:val="24"/>
                <w:lang w:val="en-US"/>
              </w:rPr>
              <w:t xml:space="preserve"> in childhood and adolescence. New aspects on classification, etiology and therapy</w:t>
            </w:r>
          </w:p>
          <w:p w:rsidR="00EE70F1" w:rsidRPr="00EE70F1" w:rsidRDefault="006820DE" w:rsidP="00EE70F1">
            <w:pPr>
              <w:pStyle w:val="1"/>
              <w:spacing w:before="0" w:beforeAutospacing="0" w:after="0" w:afterAutospacing="0" w:line="240" w:lineRule="auto"/>
              <w:rPr>
                <w:b w:val="0"/>
                <w:sz w:val="24"/>
                <w:szCs w:val="24"/>
                <w:lang w:val="kk-KZ"/>
              </w:rPr>
            </w:pPr>
            <w:r w:rsidRPr="00DF571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EE70F1">
              <w:rPr>
                <w:b w:val="0"/>
                <w:sz w:val="24"/>
                <w:szCs w:val="24"/>
                <w:lang w:val="kk-KZ"/>
              </w:rPr>
              <w:t>Склеродермия у детей и подростков. Новые аспекты в класификации , этиологии и терапии.</w:t>
            </w:r>
          </w:p>
        </w:tc>
        <w:tc>
          <w:tcPr>
            <w:tcW w:w="1090" w:type="pct"/>
          </w:tcPr>
          <w:p w:rsidR="00767A3E" w:rsidRPr="006820DE" w:rsidRDefault="00985257" w:rsidP="00E20639">
            <w:pPr>
              <w:spacing w:line="240" w:lineRule="auto"/>
              <w:rPr>
                <w:lang w:val="en-US"/>
              </w:rPr>
            </w:pPr>
            <w:hyperlink r:id="rId15" w:history="1">
              <w:r w:rsidR="00EE70F1" w:rsidRPr="00EE70F1">
                <w:rPr>
                  <w:rStyle w:val="aa"/>
                  <w:color w:val="auto"/>
                  <w:u w:val="none"/>
                </w:rPr>
                <w:t>Girschick HJ</w:t>
              </w:r>
            </w:hyperlink>
            <w:r w:rsidR="00EE70F1">
              <w:t>.</w:t>
            </w:r>
          </w:p>
        </w:tc>
        <w:tc>
          <w:tcPr>
            <w:tcW w:w="756" w:type="pct"/>
          </w:tcPr>
          <w:p w:rsidR="00767A3E" w:rsidRPr="00231138" w:rsidRDefault="00EE70F1" w:rsidP="00871969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t>2008 Mar</w:t>
            </w:r>
          </w:p>
        </w:tc>
        <w:tc>
          <w:tcPr>
            <w:tcW w:w="756" w:type="pct"/>
            <w:gridSpan w:val="2"/>
          </w:tcPr>
          <w:p w:rsidR="00767A3E" w:rsidRPr="00EE70F1" w:rsidRDefault="00985257" w:rsidP="00E20639">
            <w:pPr>
              <w:spacing w:line="240" w:lineRule="auto"/>
              <w:rPr>
                <w:lang w:val="en-US"/>
              </w:rPr>
            </w:pPr>
            <w:hyperlink r:id="rId16" w:tooltip="Zeitschrift für Rheumatologie." w:history="1">
              <w:r w:rsidR="00EE70F1" w:rsidRPr="00EE70F1">
                <w:rPr>
                  <w:rStyle w:val="aa"/>
                  <w:color w:val="auto"/>
                  <w:lang w:val="en-US"/>
                </w:rPr>
                <w:t>Z Rheumatol.</w:t>
              </w:r>
            </w:hyperlink>
            <w:r w:rsidR="00EE70F1" w:rsidRPr="00EE70F1">
              <w:rPr>
                <w:lang w:val="en-US"/>
              </w:rPr>
              <w:t xml:space="preserve"> 2008 Mar;67(2):128-36. doi: 10.1007/s00393-007-0253-6.</w:t>
            </w:r>
          </w:p>
        </w:tc>
        <w:tc>
          <w:tcPr>
            <w:tcW w:w="619" w:type="pct"/>
          </w:tcPr>
          <w:p w:rsidR="002708E6" w:rsidRPr="00231138" w:rsidRDefault="00EE70F1" w:rsidP="00BE282F">
            <w:pPr>
              <w:spacing w:line="240" w:lineRule="auto"/>
              <w:rPr>
                <w:lang w:val="en-US"/>
              </w:rPr>
            </w:pPr>
            <w:r w:rsidRPr="00EE70F1">
              <w:rPr>
                <w:lang w:val="en-US"/>
              </w:rPr>
              <w:t>http://www.ncbi.nlm.nih.gov/pubmed/18299854</w:t>
            </w:r>
          </w:p>
        </w:tc>
      </w:tr>
      <w:tr w:rsidR="00767A3E" w:rsidRPr="00495071" w:rsidTr="00AB0B66">
        <w:trPr>
          <w:cantSplit/>
          <w:trHeight w:val="374"/>
        </w:trPr>
        <w:tc>
          <w:tcPr>
            <w:tcW w:w="5000" w:type="pct"/>
            <w:gridSpan w:val="7"/>
          </w:tcPr>
          <w:p w:rsidR="007C6E35" w:rsidRPr="00231138" w:rsidRDefault="007C6E35" w:rsidP="007C6E35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:rsidR="00767A3E" w:rsidRPr="00133CD3" w:rsidRDefault="00767A3E" w:rsidP="007C6E35">
            <w:pPr>
              <w:spacing w:line="240" w:lineRule="auto"/>
              <w:jc w:val="center"/>
              <w:rPr>
                <w:b/>
                <w:lang w:val="kk-KZ"/>
              </w:rPr>
            </w:pPr>
            <w:r w:rsidRPr="00133CD3">
              <w:rPr>
                <w:b/>
                <w:lang w:val="kk-KZ"/>
              </w:rPr>
              <w:t>СИСТЕМАТИЧЕСКИЙ ОБЗОР</w:t>
            </w:r>
          </w:p>
        </w:tc>
      </w:tr>
      <w:tr w:rsidR="00767A3E" w:rsidRPr="005A0070" w:rsidTr="00CC3CFA">
        <w:trPr>
          <w:cantSplit/>
          <w:trHeight w:val="3251"/>
        </w:trPr>
        <w:tc>
          <w:tcPr>
            <w:tcW w:w="282" w:type="pct"/>
          </w:tcPr>
          <w:p w:rsidR="00767A3E" w:rsidRPr="0000519D" w:rsidRDefault="00767A3E" w:rsidP="00622CAE">
            <w:pPr>
              <w:jc w:val="center"/>
              <w:rPr>
                <w:b/>
                <w:lang w:val="kk-KZ"/>
              </w:rPr>
            </w:pPr>
            <w:r w:rsidRPr="0000519D">
              <w:rPr>
                <w:b/>
                <w:lang w:val="kk-KZ"/>
              </w:rPr>
              <w:lastRenderedPageBreak/>
              <w:t>1.</w:t>
            </w:r>
          </w:p>
        </w:tc>
        <w:tc>
          <w:tcPr>
            <w:tcW w:w="1497" w:type="pct"/>
          </w:tcPr>
          <w:p w:rsidR="00EE70F1" w:rsidRPr="00CA51BB" w:rsidRDefault="00CA51BB" w:rsidP="00EE70F1">
            <w:pPr>
              <w:pStyle w:val="1"/>
              <w:rPr>
                <w:b w:val="0"/>
                <w:sz w:val="24"/>
                <w:szCs w:val="24"/>
              </w:rPr>
            </w:pPr>
            <w:r w:rsidRPr="00CA51BB">
              <w:rPr>
                <w:b w:val="0"/>
                <w:sz w:val="24"/>
                <w:szCs w:val="24"/>
                <w:lang w:val="en-US"/>
              </w:rPr>
              <w:t xml:space="preserve">Survival after lung transplantation in </w:t>
            </w:r>
            <w:r w:rsidRPr="00CA51BB">
              <w:rPr>
                <w:rStyle w:val="highlight"/>
                <w:b w:val="0"/>
                <w:sz w:val="24"/>
                <w:szCs w:val="24"/>
                <w:lang w:val="en-US"/>
              </w:rPr>
              <w:t>systemic</w:t>
            </w:r>
            <w:r w:rsidRPr="00CA51BB">
              <w:rPr>
                <w:b w:val="0"/>
                <w:sz w:val="24"/>
                <w:szCs w:val="24"/>
                <w:lang w:val="en-US"/>
              </w:rPr>
              <w:t xml:space="preserve"> sclerosis. </w:t>
            </w:r>
            <w:r w:rsidRPr="00CA51BB">
              <w:rPr>
                <w:b w:val="0"/>
                <w:sz w:val="24"/>
                <w:szCs w:val="24"/>
              </w:rPr>
              <w:t xml:space="preserve">A </w:t>
            </w:r>
            <w:r w:rsidRPr="00CA51BB">
              <w:rPr>
                <w:rStyle w:val="highlight"/>
                <w:b w:val="0"/>
                <w:sz w:val="24"/>
                <w:szCs w:val="24"/>
              </w:rPr>
              <w:t>systematic review</w:t>
            </w:r>
            <w:r w:rsidRPr="00CA51BB">
              <w:rPr>
                <w:b w:val="0"/>
                <w:sz w:val="24"/>
                <w:szCs w:val="24"/>
              </w:rPr>
              <w:t>.</w:t>
            </w:r>
          </w:p>
          <w:p w:rsidR="00173CC7" w:rsidRPr="005356F3" w:rsidRDefault="00CA51BB" w:rsidP="00EE70F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Выживаемость после трансплантации легких при сис</w:t>
            </w:r>
          </w:p>
        </w:tc>
        <w:tc>
          <w:tcPr>
            <w:tcW w:w="1090" w:type="pct"/>
          </w:tcPr>
          <w:p w:rsidR="00767A3E" w:rsidRPr="00CC3CFA" w:rsidRDefault="00985257" w:rsidP="0000519D">
            <w:pPr>
              <w:spacing w:line="240" w:lineRule="auto"/>
              <w:ind w:left="-14"/>
              <w:jc w:val="left"/>
              <w:rPr>
                <w:lang w:val="en-US"/>
              </w:rPr>
            </w:pPr>
            <w:hyperlink r:id="rId17" w:history="1">
              <w:r w:rsidR="00CC3CFA" w:rsidRPr="00CC3CFA">
                <w:rPr>
                  <w:rStyle w:val="aa"/>
                  <w:color w:val="auto"/>
                  <w:u w:val="none"/>
                  <w:lang w:val="en-US"/>
                </w:rPr>
                <w:t>Winstone TA</w:t>
              </w:r>
            </w:hyperlink>
            <w:r w:rsidR="00CC3CFA" w:rsidRPr="00CC3CFA">
              <w:rPr>
                <w:lang w:val="en-US"/>
              </w:rPr>
              <w:t xml:space="preserve">, </w:t>
            </w:r>
            <w:hyperlink r:id="rId18" w:history="1">
              <w:r w:rsidR="00CC3CFA" w:rsidRPr="00CC3CFA">
                <w:rPr>
                  <w:rStyle w:val="aa"/>
                  <w:color w:val="auto"/>
                  <w:u w:val="none"/>
                  <w:lang w:val="en-US"/>
                </w:rPr>
                <w:t>Assayag D</w:t>
              </w:r>
            </w:hyperlink>
            <w:r w:rsidR="00CC3CFA" w:rsidRPr="00CC3CFA">
              <w:rPr>
                <w:lang w:val="en-US"/>
              </w:rPr>
              <w:t xml:space="preserve">, </w:t>
            </w:r>
            <w:hyperlink r:id="rId19" w:history="1">
              <w:r w:rsidR="00CC3CFA" w:rsidRPr="00CC3CFA">
                <w:rPr>
                  <w:rStyle w:val="aa"/>
                  <w:color w:val="auto"/>
                  <w:u w:val="none"/>
                  <w:lang w:val="en-US"/>
                </w:rPr>
                <w:t>Wilcox PG</w:t>
              </w:r>
            </w:hyperlink>
            <w:r w:rsidR="00CC3CFA" w:rsidRPr="00CC3CFA">
              <w:rPr>
                <w:lang w:val="en-US"/>
              </w:rPr>
              <w:t xml:space="preserve">, </w:t>
            </w:r>
            <w:hyperlink r:id="rId20" w:history="1">
              <w:r w:rsidR="00CC3CFA" w:rsidRPr="00CC3CFA">
                <w:rPr>
                  <w:rStyle w:val="aa"/>
                  <w:color w:val="auto"/>
                  <w:u w:val="none"/>
                  <w:lang w:val="en-US"/>
                </w:rPr>
                <w:t>Dunne JV</w:t>
              </w:r>
            </w:hyperlink>
            <w:r w:rsidR="00CC3CFA" w:rsidRPr="00CC3CFA">
              <w:rPr>
                <w:lang w:val="en-US"/>
              </w:rPr>
              <w:t xml:space="preserve">, </w:t>
            </w:r>
            <w:hyperlink r:id="rId21" w:history="1">
              <w:r w:rsidR="00CC3CFA" w:rsidRPr="00CC3CFA">
                <w:rPr>
                  <w:rStyle w:val="aa"/>
                  <w:color w:val="auto"/>
                  <w:u w:val="none"/>
                  <w:lang w:val="en-US"/>
                </w:rPr>
                <w:t>Hague CJ</w:t>
              </w:r>
            </w:hyperlink>
            <w:r w:rsidR="00CC3CFA" w:rsidRPr="00CC3CFA">
              <w:rPr>
                <w:lang w:val="en-US"/>
              </w:rPr>
              <w:t xml:space="preserve">, </w:t>
            </w:r>
            <w:hyperlink r:id="rId22" w:history="1">
              <w:r w:rsidR="00CC3CFA" w:rsidRPr="00CC3CFA">
                <w:rPr>
                  <w:rStyle w:val="aa"/>
                  <w:color w:val="auto"/>
                  <w:u w:val="none"/>
                  <w:lang w:val="en-US"/>
                </w:rPr>
                <w:t>Leipsic J</w:t>
              </w:r>
            </w:hyperlink>
            <w:r w:rsidR="00CC3CFA" w:rsidRPr="00CC3CFA">
              <w:rPr>
                <w:lang w:val="en-US"/>
              </w:rPr>
              <w:t xml:space="preserve">, </w:t>
            </w:r>
            <w:hyperlink r:id="rId23" w:history="1">
              <w:r w:rsidR="00CC3CFA" w:rsidRPr="00CC3CFA">
                <w:rPr>
                  <w:rStyle w:val="aa"/>
                  <w:color w:val="auto"/>
                  <w:u w:val="none"/>
                  <w:lang w:val="en-US"/>
                </w:rPr>
                <w:t>Collard HR</w:t>
              </w:r>
            </w:hyperlink>
            <w:r w:rsidR="00CC3CFA" w:rsidRPr="00CC3CFA">
              <w:rPr>
                <w:lang w:val="en-US"/>
              </w:rPr>
              <w:t xml:space="preserve">, </w:t>
            </w:r>
            <w:hyperlink r:id="rId24" w:history="1">
              <w:r w:rsidR="00CC3CFA" w:rsidRPr="00CC3CFA">
                <w:rPr>
                  <w:rStyle w:val="aa"/>
                  <w:color w:val="auto"/>
                  <w:u w:val="none"/>
                  <w:lang w:val="en-US"/>
                </w:rPr>
                <w:t>Ryerson CJ</w:t>
              </w:r>
            </w:hyperlink>
            <w:r w:rsidR="00CC3CFA" w:rsidRPr="00CC3CFA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67A3E" w:rsidRPr="00C47AA4" w:rsidRDefault="00CC3CFA" w:rsidP="0083154C">
            <w:pPr>
              <w:spacing w:line="240" w:lineRule="auto"/>
              <w:ind w:left="-14"/>
              <w:jc w:val="center"/>
              <w:rPr>
                <w:lang w:val="en-US"/>
              </w:rPr>
            </w:pPr>
            <w:r>
              <w:t>2014 Feb</w:t>
            </w:r>
          </w:p>
        </w:tc>
        <w:tc>
          <w:tcPr>
            <w:tcW w:w="752" w:type="pct"/>
          </w:tcPr>
          <w:p w:rsidR="00767A3E" w:rsidRPr="00CC3CFA" w:rsidRDefault="00985257" w:rsidP="00E84C41">
            <w:pPr>
              <w:spacing w:before="100" w:beforeAutospacing="1" w:after="100" w:afterAutospacing="1" w:line="240" w:lineRule="auto"/>
              <w:ind w:left="-14"/>
              <w:outlineLvl w:val="0"/>
              <w:rPr>
                <w:lang w:val="en-US"/>
              </w:rPr>
            </w:pPr>
            <w:hyperlink r:id="rId25" w:tooltip="Chest." w:history="1">
              <w:r w:rsidR="00CC3CFA" w:rsidRPr="00CC3CFA">
                <w:rPr>
                  <w:rStyle w:val="aa"/>
                  <w:color w:val="auto"/>
                </w:rPr>
                <w:t>Chest.</w:t>
              </w:r>
            </w:hyperlink>
            <w:r w:rsidR="00CC3CFA" w:rsidRPr="00CC3CFA">
              <w:t xml:space="preserve"> 2014 Feb 27. doi: 10.1378/chest.13-2626</w:t>
            </w:r>
          </w:p>
        </w:tc>
        <w:tc>
          <w:tcPr>
            <w:tcW w:w="623" w:type="pct"/>
            <w:gridSpan w:val="2"/>
          </w:tcPr>
          <w:p w:rsidR="00767A3E" w:rsidRPr="00C47AA4" w:rsidRDefault="00CC3CFA" w:rsidP="00E84C41">
            <w:pPr>
              <w:spacing w:line="240" w:lineRule="auto"/>
              <w:ind w:left="-14"/>
              <w:jc w:val="center"/>
              <w:rPr>
                <w:lang w:val="en-US"/>
              </w:rPr>
            </w:pPr>
            <w:r w:rsidRPr="00CC3CFA">
              <w:rPr>
                <w:lang w:val="en-US"/>
              </w:rPr>
              <w:t>http://www.ncbi.nlm.nih.gov/pubmed/24576924</w:t>
            </w:r>
          </w:p>
        </w:tc>
      </w:tr>
      <w:tr w:rsidR="00B14C9F" w:rsidRPr="005A0070" w:rsidTr="006F5288">
        <w:trPr>
          <w:cantSplit/>
          <w:trHeight w:val="2690"/>
        </w:trPr>
        <w:tc>
          <w:tcPr>
            <w:tcW w:w="282" w:type="pct"/>
          </w:tcPr>
          <w:p w:rsidR="00B14C9F" w:rsidRPr="00220DC7" w:rsidRDefault="00B14C9F" w:rsidP="00B14C9F">
            <w:pPr>
              <w:jc w:val="center"/>
              <w:rPr>
                <w:b/>
                <w:lang w:val="kk-KZ"/>
              </w:rPr>
            </w:pPr>
            <w:r w:rsidRPr="00220DC7">
              <w:rPr>
                <w:b/>
                <w:lang w:val="kk-KZ"/>
              </w:rPr>
              <w:t>2.</w:t>
            </w:r>
          </w:p>
        </w:tc>
        <w:tc>
          <w:tcPr>
            <w:tcW w:w="1497" w:type="pct"/>
          </w:tcPr>
          <w:p w:rsidR="00CA51BB" w:rsidRPr="006F5288" w:rsidRDefault="00CA51BB" w:rsidP="00CA51BB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6F5288">
              <w:rPr>
                <w:b w:val="0"/>
                <w:sz w:val="24"/>
                <w:szCs w:val="24"/>
                <w:lang w:val="en-US"/>
              </w:rPr>
              <w:t xml:space="preserve">Neurologic involvement in </w:t>
            </w:r>
            <w:r w:rsidRPr="006F5288">
              <w:rPr>
                <w:rStyle w:val="highlight"/>
                <w:b w:val="0"/>
                <w:sz w:val="24"/>
                <w:szCs w:val="24"/>
                <w:lang w:val="en-US"/>
              </w:rPr>
              <w:t>scleroderma</w:t>
            </w:r>
            <w:r w:rsidRPr="006F5288">
              <w:rPr>
                <w:b w:val="0"/>
                <w:sz w:val="24"/>
                <w:szCs w:val="24"/>
                <w:lang w:val="en-US"/>
              </w:rPr>
              <w:t xml:space="preserve">: a </w:t>
            </w:r>
            <w:r w:rsidRPr="006F5288">
              <w:rPr>
                <w:rStyle w:val="highlight"/>
                <w:b w:val="0"/>
                <w:sz w:val="24"/>
                <w:szCs w:val="24"/>
                <w:lang w:val="en-US"/>
              </w:rPr>
              <w:t>systematic review</w:t>
            </w:r>
            <w:r w:rsidRPr="006F5288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B14C9F" w:rsidRDefault="006F5288" w:rsidP="00CA51B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неврологической системы при склеродермии: систематический обзор.</w:t>
            </w:r>
            <w:r w:rsidR="00421435">
              <w:rPr>
                <w:b w:val="0"/>
                <w:sz w:val="24"/>
                <w:szCs w:val="24"/>
              </w:rPr>
              <w:t xml:space="preserve">  </w:t>
            </w:r>
            <w:r w:rsidR="00B14C9F" w:rsidRPr="008959F2">
              <w:rPr>
                <w:b w:val="0"/>
                <w:sz w:val="24"/>
                <w:szCs w:val="24"/>
              </w:rPr>
              <w:t>.</w:t>
            </w:r>
          </w:p>
          <w:p w:rsidR="00C15BEE" w:rsidRPr="008959F2" w:rsidRDefault="00C15BEE" w:rsidP="0042143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B14C9F" w:rsidRPr="006F5288" w:rsidRDefault="00985257" w:rsidP="008959F2">
            <w:pPr>
              <w:spacing w:line="240" w:lineRule="auto"/>
              <w:jc w:val="left"/>
              <w:rPr>
                <w:lang w:val="en-US"/>
              </w:rPr>
            </w:pPr>
            <w:hyperlink r:id="rId26" w:history="1">
              <w:r w:rsidR="006F5288" w:rsidRPr="006F5288">
                <w:rPr>
                  <w:rStyle w:val="aa"/>
                  <w:color w:val="auto"/>
                  <w:u w:val="none"/>
                  <w:lang w:val="en-US"/>
                </w:rPr>
                <w:t>Amaral TN</w:t>
              </w:r>
            </w:hyperlink>
            <w:r w:rsidR="006F5288" w:rsidRPr="006F5288">
              <w:rPr>
                <w:vertAlign w:val="superscript"/>
                <w:lang w:val="en-US"/>
              </w:rPr>
              <w:t>1</w:t>
            </w:r>
            <w:r w:rsidR="006F5288" w:rsidRPr="006F5288">
              <w:rPr>
                <w:lang w:val="en-US"/>
              </w:rPr>
              <w:t xml:space="preserve">, </w:t>
            </w:r>
            <w:hyperlink r:id="rId27" w:history="1">
              <w:r w:rsidR="006F5288" w:rsidRPr="006F5288">
                <w:rPr>
                  <w:rStyle w:val="aa"/>
                  <w:color w:val="auto"/>
                  <w:u w:val="none"/>
                  <w:lang w:val="en-US"/>
                </w:rPr>
                <w:t>Peres FA</w:t>
              </w:r>
            </w:hyperlink>
            <w:r w:rsidR="006F5288" w:rsidRPr="006F5288">
              <w:rPr>
                <w:lang w:val="en-US"/>
              </w:rPr>
              <w:t xml:space="preserve">, </w:t>
            </w:r>
            <w:hyperlink r:id="rId28" w:history="1">
              <w:r w:rsidR="006F5288" w:rsidRPr="006F5288">
                <w:rPr>
                  <w:rStyle w:val="aa"/>
                  <w:color w:val="auto"/>
                  <w:u w:val="none"/>
                  <w:lang w:val="en-US"/>
                </w:rPr>
                <w:t>Lapa AT</w:t>
              </w:r>
            </w:hyperlink>
            <w:r w:rsidR="006F5288" w:rsidRPr="006F5288">
              <w:rPr>
                <w:lang w:val="en-US"/>
              </w:rPr>
              <w:t xml:space="preserve">, </w:t>
            </w:r>
            <w:hyperlink r:id="rId29" w:history="1">
              <w:r w:rsidR="006F5288" w:rsidRPr="006F5288">
                <w:rPr>
                  <w:rStyle w:val="aa"/>
                  <w:color w:val="auto"/>
                  <w:u w:val="none"/>
                  <w:lang w:val="en-US"/>
                </w:rPr>
                <w:t>Marques-Neto JF</w:t>
              </w:r>
            </w:hyperlink>
            <w:r w:rsidR="006F5288" w:rsidRPr="006F5288">
              <w:rPr>
                <w:lang w:val="en-US"/>
              </w:rPr>
              <w:t xml:space="preserve">, </w:t>
            </w:r>
            <w:hyperlink r:id="rId30" w:history="1">
              <w:r w:rsidR="006F5288" w:rsidRPr="006F5288">
                <w:rPr>
                  <w:rStyle w:val="aa"/>
                  <w:color w:val="auto"/>
                  <w:u w:val="none"/>
                  <w:lang w:val="en-US"/>
                </w:rPr>
                <w:t>Appenzeller S</w:t>
              </w:r>
            </w:hyperlink>
            <w:r w:rsidR="006F5288" w:rsidRPr="006F5288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B14C9F" w:rsidRPr="00745451" w:rsidRDefault="006F5288" w:rsidP="00B14C9F">
            <w:pPr>
              <w:spacing w:line="240" w:lineRule="auto"/>
              <w:jc w:val="center"/>
              <w:rPr>
                <w:lang w:val="kk-KZ"/>
              </w:rPr>
            </w:pPr>
            <w:r>
              <w:t>2013 Dec</w:t>
            </w:r>
          </w:p>
        </w:tc>
        <w:tc>
          <w:tcPr>
            <w:tcW w:w="752" w:type="pct"/>
          </w:tcPr>
          <w:p w:rsidR="00B14C9F" w:rsidRPr="006F5288" w:rsidRDefault="00985257" w:rsidP="00B14C9F">
            <w:pPr>
              <w:spacing w:line="240" w:lineRule="auto"/>
              <w:rPr>
                <w:lang w:val="en-US"/>
              </w:rPr>
            </w:pPr>
            <w:hyperlink r:id="rId31" w:tooltip="Seminars in arthritis and rheumatism." w:history="1">
              <w:r w:rsidR="006F5288" w:rsidRPr="006F5288">
                <w:rPr>
                  <w:rStyle w:val="aa"/>
                  <w:color w:val="auto"/>
                  <w:lang w:val="en-US"/>
                </w:rPr>
                <w:t>Semin Arthritis Rheum.</w:t>
              </w:r>
            </w:hyperlink>
            <w:r w:rsidR="006F5288" w:rsidRPr="006F5288">
              <w:rPr>
                <w:lang w:val="en-US"/>
              </w:rPr>
              <w:t xml:space="preserve"> 2013 Dec;43(3):335-47. doi: 10.1016/j.semarthrit.2013.05.002.</w:t>
            </w:r>
          </w:p>
        </w:tc>
        <w:tc>
          <w:tcPr>
            <w:tcW w:w="623" w:type="pct"/>
            <w:gridSpan w:val="2"/>
          </w:tcPr>
          <w:p w:rsidR="00B14C9F" w:rsidRPr="00745451" w:rsidRDefault="006F5288" w:rsidP="006F5288">
            <w:pPr>
              <w:spacing w:line="240" w:lineRule="auto"/>
              <w:rPr>
                <w:lang w:val="kk-KZ"/>
              </w:rPr>
            </w:pPr>
            <w:r w:rsidRPr="006F5288">
              <w:rPr>
                <w:lang w:val="kk-KZ"/>
              </w:rPr>
              <w:t>http://www.ncbi.nlm.nih.gov/pubmed/23827688</w:t>
            </w:r>
          </w:p>
        </w:tc>
      </w:tr>
      <w:tr w:rsidR="00767A3E" w:rsidRPr="005A0070" w:rsidTr="000A6BB9">
        <w:trPr>
          <w:cantSplit/>
          <w:trHeight w:val="3254"/>
        </w:trPr>
        <w:tc>
          <w:tcPr>
            <w:tcW w:w="282" w:type="pct"/>
          </w:tcPr>
          <w:p w:rsidR="00767A3E" w:rsidRPr="00FA489C" w:rsidRDefault="00767A3E" w:rsidP="00622CAE">
            <w:pPr>
              <w:jc w:val="center"/>
              <w:rPr>
                <w:b/>
                <w:lang w:val="kk-KZ"/>
              </w:rPr>
            </w:pPr>
            <w:r w:rsidRPr="00FA489C">
              <w:rPr>
                <w:b/>
                <w:lang w:val="kk-KZ"/>
              </w:rPr>
              <w:t>3.</w:t>
            </w:r>
          </w:p>
        </w:tc>
        <w:tc>
          <w:tcPr>
            <w:tcW w:w="1497" w:type="pct"/>
          </w:tcPr>
          <w:p w:rsidR="008267CF" w:rsidRPr="008267CF" w:rsidRDefault="008267CF" w:rsidP="008267CF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8267CF">
              <w:rPr>
                <w:rStyle w:val="highlight"/>
                <w:b w:val="0"/>
                <w:sz w:val="24"/>
                <w:szCs w:val="24"/>
                <w:lang w:val="en-US"/>
              </w:rPr>
              <w:t>Systemic</w:t>
            </w:r>
            <w:r w:rsidRPr="008267CF">
              <w:rPr>
                <w:b w:val="0"/>
                <w:sz w:val="24"/>
                <w:szCs w:val="24"/>
                <w:lang w:val="en-US"/>
              </w:rPr>
              <w:t xml:space="preserve"> sclerosis (</w:t>
            </w:r>
            <w:r w:rsidRPr="008267CF">
              <w:rPr>
                <w:rStyle w:val="highlight"/>
                <w:b w:val="0"/>
                <w:sz w:val="24"/>
                <w:szCs w:val="24"/>
                <w:lang w:val="en-US"/>
              </w:rPr>
              <w:t>scleroderma</w:t>
            </w:r>
            <w:r w:rsidRPr="008267CF">
              <w:rPr>
                <w:b w:val="0"/>
                <w:sz w:val="24"/>
                <w:szCs w:val="24"/>
                <w:lang w:val="en-US"/>
              </w:rPr>
              <w:t xml:space="preserve">) and cancer risk: </w:t>
            </w:r>
            <w:r w:rsidRPr="008267CF">
              <w:rPr>
                <w:rStyle w:val="highlight"/>
                <w:b w:val="0"/>
                <w:sz w:val="24"/>
                <w:szCs w:val="24"/>
                <w:lang w:val="en-US"/>
              </w:rPr>
              <w:t>systematic review</w:t>
            </w:r>
            <w:r w:rsidRPr="008267CF">
              <w:rPr>
                <w:b w:val="0"/>
                <w:sz w:val="24"/>
                <w:szCs w:val="24"/>
                <w:lang w:val="en-US"/>
              </w:rPr>
              <w:t xml:space="preserve"> and meta-analysis of observational studies.</w:t>
            </w:r>
          </w:p>
          <w:p w:rsidR="00C76092" w:rsidRPr="008959F2" w:rsidRDefault="008267CF" w:rsidP="008267CF">
            <w:pPr>
              <w:pStyle w:val="1"/>
              <w:rPr>
                <w:b w:val="0"/>
                <w:sz w:val="24"/>
                <w:szCs w:val="24"/>
                <w:lang w:val="kk-KZ"/>
              </w:rPr>
            </w:pPr>
            <w:r w:rsidRPr="00DF5710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b w:val="0"/>
                <w:sz w:val="24"/>
                <w:szCs w:val="24"/>
                <w:lang w:val="kk-KZ"/>
              </w:rPr>
              <w:t xml:space="preserve">Риск опухолеобразований при склеродермии. </w:t>
            </w:r>
            <w:r>
              <w:rPr>
                <w:b w:val="0"/>
                <w:sz w:val="24"/>
                <w:szCs w:val="24"/>
              </w:rPr>
              <w:t xml:space="preserve"> Систематический обзор и мета-анализ </w:t>
            </w:r>
          </w:p>
        </w:tc>
        <w:tc>
          <w:tcPr>
            <w:tcW w:w="1090" w:type="pct"/>
          </w:tcPr>
          <w:p w:rsidR="00767A3E" w:rsidRPr="008267CF" w:rsidRDefault="00985257" w:rsidP="00975C27">
            <w:pPr>
              <w:spacing w:line="240" w:lineRule="auto"/>
              <w:ind w:left="-14"/>
              <w:rPr>
                <w:lang w:val="en-US"/>
              </w:rPr>
            </w:pPr>
            <w:hyperlink r:id="rId32" w:history="1">
              <w:r w:rsidR="008267CF" w:rsidRPr="008267CF">
                <w:rPr>
                  <w:rStyle w:val="aa"/>
                  <w:color w:val="auto"/>
                  <w:u w:val="none"/>
                  <w:lang w:val="en-US"/>
                </w:rPr>
                <w:t>Bonifazi M</w:t>
              </w:r>
            </w:hyperlink>
            <w:r w:rsidR="008267CF" w:rsidRPr="008267CF">
              <w:rPr>
                <w:vertAlign w:val="superscript"/>
                <w:lang w:val="en-US"/>
              </w:rPr>
              <w:t>1</w:t>
            </w:r>
            <w:r w:rsidR="008267CF" w:rsidRPr="008267CF">
              <w:rPr>
                <w:lang w:val="en-US"/>
              </w:rPr>
              <w:t xml:space="preserve">, </w:t>
            </w:r>
            <w:hyperlink r:id="rId33" w:history="1">
              <w:r w:rsidR="008267CF" w:rsidRPr="008267CF">
                <w:rPr>
                  <w:rStyle w:val="aa"/>
                  <w:color w:val="auto"/>
                  <w:u w:val="none"/>
                  <w:lang w:val="en-US"/>
                </w:rPr>
                <w:t>Tramacere I</w:t>
              </w:r>
            </w:hyperlink>
            <w:r w:rsidR="008267CF" w:rsidRPr="008267CF">
              <w:rPr>
                <w:lang w:val="en-US"/>
              </w:rPr>
              <w:t xml:space="preserve">, </w:t>
            </w:r>
            <w:hyperlink r:id="rId34" w:history="1">
              <w:r w:rsidR="008267CF" w:rsidRPr="008267CF">
                <w:rPr>
                  <w:rStyle w:val="aa"/>
                  <w:color w:val="auto"/>
                  <w:u w:val="none"/>
                  <w:lang w:val="en-US"/>
                </w:rPr>
                <w:t>Pomponio G</w:t>
              </w:r>
            </w:hyperlink>
            <w:r w:rsidR="008267CF" w:rsidRPr="008267CF">
              <w:rPr>
                <w:lang w:val="en-US"/>
              </w:rPr>
              <w:t xml:space="preserve">, </w:t>
            </w:r>
            <w:hyperlink r:id="rId35" w:history="1">
              <w:r w:rsidR="008267CF" w:rsidRPr="008267CF">
                <w:rPr>
                  <w:rStyle w:val="aa"/>
                  <w:color w:val="auto"/>
                  <w:u w:val="none"/>
                  <w:lang w:val="en-US"/>
                </w:rPr>
                <w:t>Gabrielli B</w:t>
              </w:r>
            </w:hyperlink>
            <w:r w:rsidR="008267CF" w:rsidRPr="008267CF">
              <w:rPr>
                <w:lang w:val="en-US"/>
              </w:rPr>
              <w:t xml:space="preserve">, </w:t>
            </w:r>
            <w:hyperlink r:id="rId36" w:history="1">
              <w:r w:rsidR="008267CF" w:rsidRPr="008267CF">
                <w:rPr>
                  <w:rStyle w:val="aa"/>
                  <w:color w:val="auto"/>
                  <w:u w:val="none"/>
                  <w:lang w:val="en-US"/>
                </w:rPr>
                <w:t>Avvedimento EV</w:t>
              </w:r>
            </w:hyperlink>
            <w:r w:rsidR="008267CF" w:rsidRPr="008267CF">
              <w:rPr>
                <w:lang w:val="en-US"/>
              </w:rPr>
              <w:t xml:space="preserve">, </w:t>
            </w:r>
            <w:hyperlink r:id="rId37" w:history="1">
              <w:r w:rsidR="008267CF" w:rsidRPr="008267CF">
                <w:rPr>
                  <w:rStyle w:val="aa"/>
                  <w:color w:val="auto"/>
                  <w:u w:val="none"/>
                  <w:lang w:val="en-US"/>
                </w:rPr>
                <w:t>La Vecchia C</w:t>
              </w:r>
            </w:hyperlink>
            <w:r w:rsidR="008267CF" w:rsidRPr="008267CF">
              <w:rPr>
                <w:lang w:val="en-US"/>
              </w:rPr>
              <w:t xml:space="preserve">, </w:t>
            </w:r>
            <w:hyperlink r:id="rId38" w:history="1">
              <w:r w:rsidR="008267CF" w:rsidRPr="008267CF">
                <w:rPr>
                  <w:rStyle w:val="aa"/>
                  <w:color w:val="auto"/>
                  <w:u w:val="none"/>
                  <w:lang w:val="en-US"/>
                </w:rPr>
                <w:t>Negri E</w:t>
              </w:r>
            </w:hyperlink>
            <w:r w:rsidR="008267CF" w:rsidRPr="008267CF">
              <w:rPr>
                <w:lang w:val="en-US"/>
              </w:rPr>
              <w:t xml:space="preserve">, </w:t>
            </w:r>
            <w:hyperlink r:id="rId39" w:history="1">
              <w:r w:rsidR="008267CF" w:rsidRPr="008267CF">
                <w:rPr>
                  <w:rStyle w:val="aa"/>
                  <w:color w:val="auto"/>
                  <w:u w:val="none"/>
                  <w:lang w:val="en-US"/>
                </w:rPr>
                <w:t>Gabrielli A</w:t>
              </w:r>
            </w:hyperlink>
            <w:r w:rsidR="008267CF" w:rsidRPr="008267CF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67A3E" w:rsidRPr="00FA489C" w:rsidRDefault="008267CF" w:rsidP="00975C27">
            <w:pPr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lang w:val="kk-KZ"/>
              </w:rPr>
            </w:pPr>
            <w:r>
              <w:t>2013 Jan;</w:t>
            </w:r>
          </w:p>
        </w:tc>
        <w:tc>
          <w:tcPr>
            <w:tcW w:w="752" w:type="pct"/>
          </w:tcPr>
          <w:p w:rsidR="00767A3E" w:rsidRPr="008267CF" w:rsidRDefault="00985257" w:rsidP="00975C27">
            <w:pPr>
              <w:shd w:val="clear" w:color="auto" w:fill="FFFFFF"/>
              <w:spacing w:before="100" w:beforeAutospacing="1" w:after="100" w:afterAutospacing="1" w:line="240" w:lineRule="auto"/>
              <w:ind w:left="-14"/>
              <w:rPr>
                <w:lang w:val="en-US"/>
              </w:rPr>
            </w:pPr>
            <w:hyperlink r:id="rId40" w:tooltip="Rheumatology (Oxford, England)." w:history="1">
              <w:r w:rsidR="008267CF" w:rsidRPr="008267CF">
                <w:rPr>
                  <w:rStyle w:val="aa"/>
                  <w:color w:val="auto"/>
                  <w:u w:val="none"/>
                  <w:lang w:val="en-US"/>
                </w:rPr>
                <w:t>Rheumatology (Oxford).</w:t>
              </w:r>
            </w:hyperlink>
            <w:r w:rsidR="008267CF" w:rsidRPr="008267CF">
              <w:rPr>
                <w:lang w:val="en-US"/>
              </w:rPr>
              <w:t xml:space="preserve"> 2013 Jan;52(1):143-54. doi: 10.1093/rheumatology/kes303.</w:t>
            </w:r>
          </w:p>
        </w:tc>
        <w:tc>
          <w:tcPr>
            <w:tcW w:w="623" w:type="pct"/>
            <w:gridSpan w:val="2"/>
          </w:tcPr>
          <w:p w:rsidR="00767A3E" w:rsidRPr="00C76092" w:rsidRDefault="008267CF" w:rsidP="00975C27">
            <w:pPr>
              <w:spacing w:line="240" w:lineRule="auto"/>
              <w:ind w:left="-14"/>
              <w:jc w:val="center"/>
              <w:rPr>
                <w:lang w:val="en-US"/>
              </w:rPr>
            </w:pPr>
            <w:r w:rsidRPr="008267CF">
              <w:rPr>
                <w:lang w:val="en-US"/>
              </w:rPr>
              <w:t>http://www.ncbi.nlm.nih.gov/pubmed/23175568</w:t>
            </w:r>
          </w:p>
        </w:tc>
      </w:tr>
      <w:tr w:rsidR="00767A3E" w:rsidRPr="007E6CEE" w:rsidTr="00AB0B66">
        <w:trPr>
          <w:cantSplit/>
          <w:trHeight w:val="261"/>
        </w:trPr>
        <w:tc>
          <w:tcPr>
            <w:tcW w:w="5000" w:type="pct"/>
            <w:gridSpan w:val="7"/>
          </w:tcPr>
          <w:p w:rsidR="00767A3E" w:rsidRPr="00133CD3" w:rsidRDefault="00767A3E" w:rsidP="00622CAE">
            <w:pPr>
              <w:spacing w:line="240" w:lineRule="auto"/>
              <w:jc w:val="center"/>
              <w:rPr>
                <w:b/>
                <w:lang w:val="kk-KZ"/>
              </w:rPr>
            </w:pPr>
            <w:r w:rsidRPr="00133CD3">
              <w:rPr>
                <w:b/>
                <w:lang w:val="kk-KZ"/>
              </w:rPr>
              <w:t>МЕТА-АНАЛИЗ</w:t>
            </w:r>
          </w:p>
        </w:tc>
      </w:tr>
      <w:tr w:rsidR="00BE282F" w:rsidRPr="005A0070" w:rsidTr="008A36F7">
        <w:trPr>
          <w:cantSplit/>
          <w:trHeight w:val="2547"/>
        </w:trPr>
        <w:tc>
          <w:tcPr>
            <w:tcW w:w="282" w:type="pct"/>
          </w:tcPr>
          <w:p w:rsidR="00BE282F" w:rsidRPr="007E6CEE" w:rsidRDefault="00BE282F" w:rsidP="00BE282F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1.</w:t>
            </w:r>
          </w:p>
        </w:tc>
        <w:tc>
          <w:tcPr>
            <w:tcW w:w="1497" w:type="pct"/>
          </w:tcPr>
          <w:p w:rsidR="00A67978" w:rsidRPr="00A67978" w:rsidRDefault="00A67978" w:rsidP="00A67978">
            <w:pPr>
              <w:pStyle w:val="1"/>
              <w:rPr>
                <w:lang w:val="en-US"/>
              </w:rPr>
            </w:pPr>
            <w:r w:rsidRPr="00A67978">
              <w:rPr>
                <w:b w:val="0"/>
                <w:sz w:val="24"/>
                <w:szCs w:val="24"/>
                <w:lang w:val="en-US"/>
              </w:rPr>
              <w:t xml:space="preserve">Survival and prognostic factors in </w:t>
            </w:r>
            <w:r w:rsidRPr="00A67978">
              <w:rPr>
                <w:rStyle w:val="highlight"/>
                <w:b w:val="0"/>
                <w:sz w:val="24"/>
                <w:szCs w:val="24"/>
                <w:lang w:val="en-US"/>
              </w:rPr>
              <w:t>systemic</w:t>
            </w:r>
            <w:r w:rsidRPr="00A67978">
              <w:rPr>
                <w:b w:val="0"/>
                <w:sz w:val="24"/>
                <w:szCs w:val="24"/>
                <w:lang w:val="en-US"/>
              </w:rPr>
              <w:t xml:space="preserve"> sclerosis-associated pulmonary hypertension: a systematic review and </w:t>
            </w:r>
            <w:r w:rsidRPr="00A67978">
              <w:rPr>
                <w:rStyle w:val="highlight"/>
                <w:b w:val="0"/>
                <w:sz w:val="24"/>
                <w:szCs w:val="24"/>
                <w:lang w:val="en-US"/>
              </w:rPr>
              <w:t>meta-analysis</w:t>
            </w:r>
          </w:p>
          <w:p w:rsidR="00BE282F" w:rsidRPr="00BE282F" w:rsidRDefault="00A67978" w:rsidP="00A6797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Выживаемость и прогноз при склеродермия-связанной легочной гипертензии: систематический обзор и мета-анализ.</w:t>
            </w:r>
            <w:r w:rsidR="00C15BEE">
              <w:rPr>
                <w:rStyle w:val="hp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</w:tcPr>
          <w:p w:rsidR="00BE282F" w:rsidRPr="00A67978" w:rsidRDefault="00985257" w:rsidP="009037F4">
            <w:pPr>
              <w:spacing w:line="240" w:lineRule="auto"/>
              <w:rPr>
                <w:lang w:val="en-US"/>
              </w:rPr>
            </w:pPr>
            <w:hyperlink r:id="rId41" w:history="1">
              <w:r w:rsidR="00A67978" w:rsidRPr="00A67978">
                <w:rPr>
                  <w:rStyle w:val="aa"/>
                  <w:color w:val="auto"/>
                  <w:u w:val="none"/>
                  <w:lang w:val="en-US"/>
                </w:rPr>
                <w:t>Lefèvre G</w:t>
              </w:r>
            </w:hyperlink>
            <w:r w:rsidR="00A67978" w:rsidRPr="00A67978">
              <w:rPr>
                <w:vertAlign w:val="superscript"/>
                <w:lang w:val="en-US"/>
              </w:rPr>
              <w:t>1</w:t>
            </w:r>
            <w:r w:rsidR="00A67978" w:rsidRPr="00A67978">
              <w:rPr>
                <w:lang w:val="en-US"/>
              </w:rPr>
              <w:t xml:space="preserve">, </w:t>
            </w:r>
            <w:hyperlink r:id="rId42" w:history="1">
              <w:r w:rsidR="00A67978" w:rsidRPr="00A67978">
                <w:rPr>
                  <w:rStyle w:val="aa"/>
                  <w:color w:val="auto"/>
                  <w:u w:val="none"/>
                  <w:lang w:val="en-US"/>
                </w:rPr>
                <w:t>Dauchet L</w:t>
              </w:r>
            </w:hyperlink>
            <w:r w:rsidR="00A67978" w:rsidRPr="00A67978">
              <w:rPr>
                <w:lang w:val="en-US"/>
              </w:rPr>
              <w:t xml:space="preserve">, </w:t>
            </w:r>
            <w:hyperlink r:id="rId43" w:history="1">
              <w:r w:rsidR="00A67978" w:rsidRPr="00A67978">
                <w:rPr>
                  <w:rStyle w:val="aa"/>
                  <w:color w:val="auto"/>
                  <w:u w:val="none"/>
                  <w:lang w:val="en-US"/>
                </w:rPr>
                <w:t>Hachulla E</w:t>
              </w:r>
            </w:hyperlink>
            <w:r w:rsidR="00A67978" w:rsidRPr="00A67978">
              <w:rPr>
                <w:lang w:val="en-US"/>
              </w:rPr>
              <w:t xml:space="preserve">, </w:t>
            </w:r>
            <w:hyperlink r:id="rId44" w:history="1">
              <w:r w:rsidR="00A67978" w:rsidRPr="00A67978">
                <w:rPr>
                  <w:rStyle w:val="aa"/>
                  <w:color w:val="auto"/>
                  <w:u w:val="none"/>
                  <w:lang w:val="en-US"/>
                </w:rPr>
                <w:t>Montani D</w:t>
              </w:r>
            </w:hyperlink>
            <w:r w:rsidR="00A67978" w:rsidRPr="00A67978">
              <w:rPr>
                <w:lang w:val="en-US"/>
              </w:rPr>
              <w:t xml:space="preserve">, </w:t>
            </w:r>
            <w:hyperlink r:id="rId45" w:history="1">
              <w:r w:rsidR="00A67978" w:rsidRPr="00A67978">
                <w:rPr>
                  <w:rStyle w:val="aa"/>
                  <w:color w:val="auto"/>
                  <w:u w:val="none"/>
                  <w:lang w:val="en-US"/>
                </w:rPr>
                <w:t>Sobanski V</w:t>
              </w:r>
            </w:hyperlink>
            <w:r w:rsidR="00A67978" w:rsidRPr="00A67978">
              <w:rPr>
                <w:lang w:val="en-US"/>
              </w:rPr>
              <w:t xml:space="preserve">, </w:t>
            </w:r>
            <w:hyperlink r:id="rId46" w:history="1">
              <w:r w:rsidR="00A67978" w:rsidRPr="00A67978">
                <w:rPr>
                  <w:rStyle w:val="aa"/>
                  <w:color w:val="auto"/>
                  <w:u w:val="none"/>
                  <w:lang w:val="en-US"/>
                </w:rPr>
                <w:t>Lambert M</w:t>
              </w:r>
            </w:hyperlink>
            <w:r w:rsidR="00A67978" w:rsidRPr="00A67978">
              <w:rPr>
                <w:lang w:val="en-US"/>
              </w:rPr>
              <w:t xml:space="preserve">, </w:t>
            </w:r>
            <w:hyperlink r:id="rId47" w:history="1">
              <w:r w:rsidR="00A67978" w:rsidRPr="00A67978">
                <w:rPr>
                  <w:rStyle w:val="aa"/>
                  <w:color w:val="auto"/>
                  <w:u w:val="none"/>
                  <w:lang w:val="en-US"/>
                </w:rPr>
                <w:t>Hatron PY</w:t>
              </w:r>
            </w:hyperlink>
            <w:r w:rsidR="00A67978" w:rsidRPr="00A67978">
              <w:rPr>
                <w:lang w:val="en-US"/>
              </w:rPr>
              <w:t xml:space="preserve">, </w:t>
            </w:r>
            <w:hyperlink r:id="rId48" w:history="1">
              <w:r w:rsidR="00A67978" w:rsidRPr="00A67978">
                <w:rPr>
                  <w:rStyle w:val="aa"/>
                  <w:color w:val="auto"/>
                  <w:u w:val="none"/>
                  <w:lang w:val="en-US"/>
                </w:rPr>
                <w:t>Humbert M</w:t>
              </w:r>
            </w:hyperlink>
            <w:r w:rsidR="00A67978" w:rsidRPr="00A67978">
              <w:rPr>
                <w:lang w:val="en-US"/>
              </w:rPr>
              <w:t xml:space="preserve">, </w:t>
            </w:r>
            <w:hyperlink r:id="rId49" w:history="1">
              <w:r w:rsidR="00A67978" w:rsidRPr="00A67978">
                <w:rPr>
                  <w:rStyle w:val="aa"/>
                  <w:color w:val="auto"/>
                  <w:u w:val="none"/>
                  <w:lang w:val="en-US"/>
                </w:rPr>
                <w:t>Launay D</w:t>
              </w:r>
            </w:hyperlink>
          </w:p>
        </w:tc>
        <w:tc>
          <w:tcPr>
            <w:tcW w:w="756" w:type="pct"/>
          </w:tcPr>
          <w:p w:rsidR="00BE282F" w:rsidRPr="00BE282F" w:rsidRDefault="00A67978" w:rsidP="00BE282F">
            <w:pPr>
              <w:spacing w:line="240" w:lineRule="auto"/>
              <w:rPr>
                <w:b/>
                <w:lang w:val="en-US"/>
              </w:rPr>
            </w:pPr>
            <w:r>
              <w:t>2013 Sep</w:t>
            </w:r>
          </w:p>
        </w:tc>
        <w:tc>
          <w:tcPr>
            <w:tcW w:w="752" w:type="pct"/>
          </w:tcPr>
          <w:p w:rsidR="00BE282F" w:rsidRPr="00A67978" w:rsidRDefault="00985257" w:rsidP="00A67978">
            <w:pPr>
              <w:spacing w:line="240" w:lineRule="auto"/>
              <w:jc w:val="left"/>
              <w:rPr>
                <w:b/>
                <w:lang w:val="en-US"/>
              </w:rPr>
            </w:pPr>
            <w:hyperlink r:id="rId50" w:tooltip="Arthritis and rheumatism." w:history="1">
              <w:r w:rsidR="00A67978" w:rsidRPr="00A67978">
                <w:rPr>
                  <w:rStyle w:val="aa"/>
                  <w:color w:val="auto"/>
                  <w:u w:val="none"/>
                </w:rPr>
                <w:t>Arthritis Rheum.</w:t>
              </w:r>
            </w:hyperlink>
            <w:r w:rsidR="00A67978" w:rsidRPr="00A67978">
              <w:t xml:space="preserve"> 2013 Sep;65(9):2412-23. doi: 10.1002</w:t>
            </w:r>
          </w:p>
        </w:tc>
        <w:tc>
          <w:tcPr>
            <w:tcW w:w="623" w:type="pct"/>
            <w:gridSpan w:val="2"/>
          </w:tcPr>
          <w:p w:rsidR="00BE282F" w:rsidRPr="00BE282F" w:rsidRDefault="00A67978" w:rsidP="00BE282F">
            <w:pPr>
              <w:spacing w:line="240" w:lineRule="auto"/>
              <w:jc w:val="center"/>
              <w:rPr>
                <w:lang w:val="en-US"/>
              </w:rPr>
            </w:pPr>
            <w:r w:rsidRPr="00A67978">
              <w:rPr>
                <w:lang w:val="en-US"/>
              </w:rPr>
              <w:t>http://www.ncbi.nlm.nih.gov/pubmed/23740572</w:t>
            </w:r>
          </w:p>
        </w:tc>
      </w:tr>
      <w:tr w:rsidR="00797B53" w:rsidRPr="005A0070" w:rsidTr="002E5916">
        <w:trPr>
          <w:cantSplit/>
          <w:trHeight w:val="2403"/>
        </w:trPr>
        <w:tc>
          <w:tcPr>
            <w:tcW w:w="282" w:type="pct"/>
          </w:tcPr>
          <w:p w:rsidR="00797B53" w:rsidRPr="007E6CEE" w:rsidRDefault="00797B53" w:rsidP="00797B53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lastRenderedPageBreak/>
              <w:t>2.</w:t>
            </w:r>
          </w:p>
        </w:tc>
        <w:tc>
          <w:tcPr>
            <w:tcW w:w="1497" w:type="pct"/>
          </w:tcPr>
          <w:p w:rsidR="00A67978" w:rsidRPr="00A67978" w:rsidRDefault="00A67978" w:rsidP="00A67978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A67978">
              <w:rPr>
                <w:rStyle w:val="highlight"/>
                <w:b w:val="0"/>
                <w:sz w:val="24"/>
                <w:szCs w:val="24"/>
                <w:lang w:val="en-US"/>
              </w:rPr>
              <w:t>Meta-analysis</w:t>
            </w:r>
            <w:r w:rsidRPr="00A67978">
              <w:rPr>
                <w:b w:val="0"/>
                <w:sz w:val="24"/>
                <w:szCs w:val="24"/>
                <w:lang w:val="en-US"/>
              </w:rPr>
              <w:t xml:space="preserve"> of healing and prevention of digital ulcers in </w:t>
            </w:r>
            <w:r w:rsidRPr="00A67978">
              <w:rPr>
                <w:rStyle w:val="highlight"/>
                <w:b w:val="0"/>
                <w:sz w:val="24"/>
                <w:szCs w:val="24"/>
                <w:lang w:val="en-US"/>
              </w:rPr>
              <w:t>systemic</w:t>
            </w:r>
            <w:r w:rsidRPr="00A67978">
              <w:rPr>
                <w:b w:val="0"/>
                <w:sz w:val="24"/>
                <w:szCs w:val="24"/>
                <w:lang w:val="en-US"/>
              </w:rPr>
              <w:t xml:space="preserve"> sclerosis.</w:t>
            </w:r>
          </w:p>
          <w:p w:rsidR="004B6D80" w:rsidRPr="004B6D80" w:rsidRDefault="00A67978" w:rsidP="002E5916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Мета-анализ выздоровления и профилактики </w:t>
            </w:r>
            <w:r w:rsidR="002E5916">
              <w:rPr>
                <w:rFonts w:ascii="Times New Roman" w:hAnsi="Times New Roman" w:cs="Times New Roman"/>
                <w:b w:val="0"/>
                <w:color w:val="000000" w:themeColor="text1"/>
              </w:rPr>
              <w:t>язв при системной склеродермии.</w:t>
            </w:r>
          </w:p>
          <w:p w:rsidR="00797B53" w:rsidRPr="00C21273" w:rsidRDefault="00797B53" w:rsidP="00C21273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090" w:type="pct"/>
          </w:tcPr>
          <w:p w:rsidR="00797B53" w:rsidRPr="002E5916" w:rsidRDefault="00985257" w:rsidP="00A30F00">
            <w:pPr>
              <w:spacing w:line="240" w:lineRule="auto"/>
              <w:jc w:val="left"/>
              <w:rPr>
                <w:lang w:val="en-US"/>
              </w:rPr>
            </w:pPr>
            <w:hyperlink r:id="rId51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Tingey T</w:t>
              </w:r>
            </w:hyperlink>
            <w:r w:rsidR="002E5916" w:rsidRPr="002E5916">
              <w:rPr>
                <w:vertAlign w:val="superscript"/>
                <w:lang w:val="en-US"/>
              </w:rPr>
              <w:t>1</w:t>
            </w:r>
            <w:r w:rsidR="002E5916" w:rsidRPr="002E5916">
              <w:rPr>
                <w:lang w:val="en-US"/>
              </w:rPr>
              <w:t xml:space="preserve">, </w:t>
            </w:r>
            <w:hyperlink r:id="rId52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Shu J</w:t>
              </w:r>
            </w:hyperlink>
            <w:r w:rsidR="002E5916" w:rsidRPr="002E5916">
              <w:rPr>
                <w:lang w:val="en-US"/>
              </w:rPr>
              <w:t xml:space="preserve">, </w:t>
            </w:r>
            <w:hyperlink r:id="rId53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Smuczek J</w:t>
              </w:r>
            </w:hyperlink>
            <w:r w:rsidR="002E5916" w:rsidRPr="002E5916">
              <w:rPr>
                <w:lang w:val="en-US"/>
              </w:rPr>
              <w:t xml:space="preserve">, </w:t>
            </w:r>
            <w:hyperlink r:id="rId54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Pope J</w:t>
              </w:r>
            </w:hyperlink>
            <w:r w:rsidR="002E5916" w:rsidRPr="002E5916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97B53" w:rsidRPr="00A30F00" w:rsidRDefault="002E5916" w:rsidP="00A30F00">
            <w:pPr>
              <w:spacing w:line="240" w:lineRule="auto"/>
              <w:jc w:val="left"/>
              <w:rPr>
                <w:lang w:val="kk-KZ"/>
              </w:rPr>
            </w:pPr>
            <w:r>
              <w:t>2013 Sep;</w:t>
            </w:r>
          </w:p>
        </w:tc>
        <w:tc>
          <w:tcPr>
            <w:tcW w:w="752" w:type="pct"/>
          </w:tcPr>
          <w:p w:rsidR="00797B53" w:rsidRPr="002E5916" w:rsidRDefault="00985257" w:rsidP="00A30F00">
            <w:pPr>
              <w:spacing w:line="240" w:lineRule="auto"/>
              <w:jc w:val="left"/>
              <w:rPr>
                <w:lang w:val="en-US"/>
              </w:rPr>
            </w:pPr>
            <w:hyperlink r:id="rId55" w:tooltip="Arthritis care &amp; research.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Arthritis Care Res (Hoboken).</w:t>
              </w:r>
            </w:hyperlink>
            <w:r w:rsidR="002E5916" w:rsidRPr="002E5916">
              <w:rPr>
                <w:lang w:val="en-US"/>
              </w:rPr>
              <w:t xml:space="preserve"> 2013 Sep;65(9):1460-71. doi:</w:t>
            </w:r>
          </w:p>
        </w:tc>
        <w:tc>
          <w:tcPr>
            <w:tcW w:w="623" w:type="pct"/>
            <w:gridSpan w:val="2"/>
          </w:tcPr>
          <w:p w:rsidR="00797B53" w:rsidRPr="00A30F00" w:rsidRDefault="002E5916" w:rsidP="00A30F00">
            <w:pPr>
              <w:jc w:val="left"/>
              <w:rPr>
                <w:u w:val="single"/>
                <w:lang w:val="kk-KZ"/>
              </w:rPr>
            </w:pPr>
            <w:r w:rsidRPr="002E5916">
              <w:rPr>
                <w:u w:val="single"/>
                <w:lang w:val="kk-KZ"/>
              </w:rPr>
              <w:t>http://www.ncbi.nlm.nih.gov/pubmed/23554239</w:t>
            </w:r>
          </w:p>
        </w:tc>
      </w:tr>
      <w:tr w:rsidR="00797B53" w:rsidRPr="005A0070" w:rsidTr="00745451">
        <w:trPr>
          <w:cantSplit/>
          <w:trHeight w:val="2669"/>
        </w:trPr>
        <w:tc>
          <w:tcPr>
            <w:tcW w:w="282" w:type="pct"/>
          </w:tcPr>
          <w:p w:rsidR="00797B53" w:rsidRPr="007E6CEE" w:rsidRDefault="00797B53" w:rsidP="00797B53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 xml:space="preserve">3. </w:t>
            </w:r>
          </w:p>
        </w:tc>
        <w:tc>
          <w:tcPr>
            <w:tcW w:w="1497" w:type="pct"/>
          </w:tcPr>
          <w:p w:rsidR="002E5916" w:rsidRPr="002E5916" w:rsidRDefault="002E5916" w:rsidP="002E5916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2E5916">
              <w:rPr>
                <w:b w:val="0"/>
                <w:sz w:val="24"/>
                <w:szCs w:val="24"/>
                <w:lang w:val="en-US"/>
              </w:rPr>
              <w:t xml:space="preserve">A </w:t>
            </w:r>
            <w:r w:rsidRPr="002E5916">
              <w:rPr>
                <w:rStyle w:val="highlight"/>
                <w:b w:val="0"/>
                <w:sz w:val="24"/>
                <w:szCs w:val="24"/>
                <w:lang w:val="en-US"/>
              </w:rPr>
              <w:t>meta-analysis</w:t>
            </w:r>
            <w:r w:rsidRPr="002E5916">
              <w:rPr>
                <w:b w:val="0"/>
                <w:sz w:val="24"/>
                <w:szCs w:val="24"/>
                <w:lang w:val="en-US"/>
              </w:rPr>
              <w:t xml:space="preserve"> of the association between cytokine gene polymorphisms and </w:t>
            </w:r>
            <w:r w:rsidRPr="002E5916">
              <w:rPr>
                <w:rStyle w:val="highlight"/>
                <w:b w:val="0"/>
                <w:sz w:val="24"/>
                <w:szCs w:val="24"/>
                <w:lang w:val="en-US"/>
              </w:rPr>
              <w:t>systemic</w:t>
            </w:r>
            <w:r w:rsidRPr="002E5916">
              <w:rPr>
                <w:b w:val="0"/>
                <w:sz w:val="24"/>
                <w:szCs w:val="24"/>
                <w:lang w:val="en-US"/>
              </w:rPr>
              <w:t xml:space="preserve"> sclerosis.</w:t>
            </w:r>
          </w:p>
          <w:p w:rsidR="00797B53" w:rsidRPr="002E5916" w:rsidRDefault="002E5916" w:rsidP="002E5916">
            <w:pPr>
              <w:pStyle w:val="1"/>
              <w:rPr>
                <w:rStyle w:val="hps"/>
                <w:b w:val="0"/>
                <w:sz w:val="24"/>
                <w:szCs w:val="24"/>
              </w:rPr>
            </w:pPr>
            <w:r>
              <w:rPr>
                <w:rStyle w:val="hps"/>
                <w:b w:val="0"/>
                <w:sz w:val="24"/>
                <w:szCs w:val="24"/>
              </w:rPr>
              <w:t>Мета-анализ связи между полиморфизмом гена цитокина и системной склеродермии.</w:t>
            </w:r>
          </w:p>
          <w:p w:rsidR="00FC7263" w:rsidRPr="00FC7263" w:rsidRDefault="00FC7263" w:rsidP="00CE342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797B53" w:rsidRPr="002E5916" w:rsidRDefault="00985257" w:rsidP="008A36F7">
            <w:pPr>
              <w:spacing w:line="240" w:lineRule="auto"/>
              <w:jc w:val="left"/>
              <w:rPr>
                <w:lang w:val="en-US"/>
              </w:rPr>
            </w:pPr>
            <w:hyperlink r:id="rId56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Peng WJ</w:t>
              </w:r>
            </w:hyperlink>
            <w:r w:rsidR="002E5916" w:rsidRPr="002E5916">
              <w:rPr>
                <w:vertAlign w:val="superscript"/>
                <w:lang w:val="en-US"/>
              </w:rPr>
              <w:t>1</w:t>
            </w:r>
            <w:r w:rsidR="002E5916" w:rsidRPr="002E5916">
              <w:rPr>
                <w:lang w:val="en-US"/>
              </w:rPr>
              <w:t xml:space="preserve">, </w:t>
            </w:r>
            <w:hyperlink r:id="rId57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Pan HF</w:t>
              </w:r>
            </w:hyperlink>
            <w:r w:rsidR="002E5916" w:rsidRPr="002E5916">
              <w:rPr>
                <w:lang w:val="en-US"/>
              </w:rPr>
              <w:t xml:space="preserve">, </w:t>
            </w:r>
            <w:hyperlink r:id="rId58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Tao JH</w:t>
              </w:r>
            </w:hyperlink>
            <w:r w:rsidR="002E5916" w:rsidRPr="002E5916">
              <w:rPr>
                <w:lang w:val="en-US"/>
              </w:rPr>
              <w:t xml:space="preserve">, </w:t>
            </w:r>
            <w:hyperlink r:id="rId59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Wang BX</w:t>
              </w:r>
            </w:hyperlink>
            <w:r w:rsidR="002E5916" w:rsidRPr="002E5916">
              <w:rPr>
                <w:lang w:val="en-US"/>
              </w:rPr>
              <w:t xml:space="preserve">, </w:t>
            </w:r>
            <w:hyperlink r:id="rId60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Lu MM</w:t>
              </w:r>
            </w:hyperlink>
            <w:r w:rsidR="002E5916" w:rsidRPr="002E5916">
              <w:rPr>
                <w:lang w:val="en-US"/>
              </w:rPr>
              <w:t xml:space="preserve">, </w:t>
            </w:r>
            <w:hyperlink r:id="rId61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Wang S</w:t>
              </w:r>
            </w:hyperlink>
            <w:r w:rsidR="002E5916" w:rsidRPr="002E5916">
              <w:rPr>
                <w:lang w:val="en-US"/>
              </w:rPr>
              <w:t xml:space="preserve">, </w:t>
            </w:r>
            <w:hyperlink r:id="rId62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He Q</w:t>
              </w:r>
            </w:hyperlink>
            <w:r w:rsidR="002E5916" w:rsidRPr="002E5916">
              <w:rPr>
                <w:lang w:val="en-US"/>
              </w:rPr>
              <w:t xml:space="preserve">, </w:t>
            </w:r>
            <w:hyperlink r:id="rId63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Wang J</w:t>
              </w:r>
            </w:hyperlink>
            <w:r w:rsidR="002E5916" w:rsidRPr="002E5916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97B53" w:rsidRPr="00745451" w:rsidRDefault="002E5916" w:rsidP="00CE342A">
            <w:pPr>
              <w:spacing w:line="240" w:lineRule="auto"/>
              <w:jc w:val="center"/>
              <w:rPr>
                <w:lang w:val="kk-KZ"/>
              </w:rPr>
            </w:pPr>
            <w:r>
              <w:t>2012 Sep</w:t>
            </w:r>
          </w:p>
        </w:tc>
        <w:tc>
          <w:tcPr>
            <w:tcW w:w="752" w:type="pct"/>
          </w:tcPr>
          <w:p w:rsidR="00797B53" w:rsidRPr="002E5916" w:rsidRDefault="00985257" w:rsidP="00745451">
            <w:pPr>
              <w:spacing w:line="240" w:lineRule="auto"/>
              <w:rPr>
                <w:lang w:val="en-US"/>
              </w:rPr>
            </w:pPr>
            <w:hyperlink r:id="rId64" w:tooltip="Modern rheumatology / the Japan Rheumatism Association." w:history="1">
              <w:r w:rsidR="002E5916" w:rsidRPr="002E5916">
                <w:rPr>
                  <w:rStyle w:val="aa"/>
                  <w:color w:val="auto"/>
                  <w:u w:val="none"/>
                  <w:lang w:val="en-US"/>
                </w:rPr>
                <w:t>Mod Rheumatol.</w:t>
              </w:r>
            </w:hyperlink>
            <w:r w:rsidR="002E5916" w:rsidRPr="002E5916">
              <w:rPr>
                <w:lang w:val="en-US"/>
              </w:rPr>
              <w:t xml:space="preserve"> 2012 Sep;22(5):695-703. doi: 10.1007/s10165-011-0574-9. </w:t>
            </w:r>
            <w:r w:rsidR="002E5916" w:rsidRPr="002E5916">
              <w:t>Epub 2011 Dec 16.</w:t>
            </w:r>
            <w:r w:rsidR="002E5916" w:rsidRPr="002E5916">
              <w:rPr>
                <w:lang w:val="en-US"/>
              </w:rPr>
              <w:t xml:space="preserve"> </w:t>
            </w:r>
            <w:r w:rsidR="00CE342A" w:rsidRPr="002E5916">
              <w:rPr>
                <w:lang w:val="en-US"/>
              </w:rPr>
              <w:t>.</w:t>
            </w:r>
          </w:p>
        </w:tc>
        <w:tc>
          <w:tcPr>
            <w:tcW w:w="623" w:type="pct"/>
            <w:gridSpan w:val="2"/>
          </w:tcPr>
          <w:p w:rsidR="00797B53" w:rsidRPr="00745451" w:rsidRDefault="002E5916" w:rsidP="002E5916">
            <w:pPr>
              <w:spacing w:line="240" w:lineRule="auto"/>
              <w:rPr>
                <w:lang w:val="kk-KZ"/>
              </w:rPr>
            </w:pPr>
            <w:r w:rsidRPr="002E5916">
              <w:rPr>
                <w:lang w:val="kk-KZ"/>
              </w:rPr>
              <w:t>http://www.ncbi.nlm.nih.gov/pubmed/22173230</w:t>
            </w:r>
          </w:p>
        </w:tc>
      </w:tr>
    </w:tbl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sectPr w:rsidR="00767A3E" w:rsidSect="00D96198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134" w:right="567" w:bottom="567" w:left="1134" w:header="709" w:footer="2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2E" w:rsidRDefault="00F3712E" w:rsidP="005F2A28">
      <w:pPr>
        <w:spacing w:line="240" w:lineRule="auto"/>
      </w:pPr>
      <w:r>
        <w:separator/>
      </w:r>
    </w:p>
  </w:endnote>
  <w:endnote w:type="continuationSeparator" w:id="1">
    <w:p w:rsidR="00F3712E" w:rsidRDefault="00F3712E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E" w:rsidRPr="0094319A" w:rsidRDefault="00A529DE">
    <w:pPr>
      <w:pStyle w:val="a7"/>
      <w:jc w:val="right"/>
    </w:pPr>
    <w:r w:rsidRPr="0094319A">
      <w:t xml:space="preserve">Страница </w:t>
    </w:r>
    <w:fldSimple w:instr="PAGE">
      <w:r w:rsidR="005A0070">
        <w:rPr>
          <w:noProof/>
        </w:rPr>
        <w:t>1</w:t>
      </w:r>
    </w:fldSimple>
    <w:r w:rsidRPr="0094319A">
      <w:t xml:space="preserve"> из </w:t>
    </w:r>
    <w:fldSimple w:instr="NUMPAGES">
      <w:r w:rsidR="005A0070">
        <w:rPr>
          <w:noProof/>
        </w:rPr>
        <w:t>4</w:t>
      </w:r>
    </w:fldSimple>
  </w:p>
  <w:p w:rsidR="00FF7CF6" w:rsidRDefault="00D96198" w:rsidP="00D96198">
    <w:pPr>
      <w:pStyle w:val="a7"/>
      <w:tabs>
        <w:tab w:val="clear" w:pos="4677"/>
        <w:tab w:val="clear" w:pos="9355"/>
        <w:tab w:val="left" w:pos="916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2E" w:rsidRDefault="00F3712E" w:rsidP="005F2A28">
      <w:pPr>
        <w:spacing w:line="240" w:lineRule="auto"/>
      </w:pPr>
      <w:r>
        <w:separator/>
      </w:r>
    </w:p>
  </w:footnote>
  <w:footnote w:type="continuationSeparator" w:id="1">
    <w:p w:rsidR="00F3712E" w:rsidRDefault="00F3712E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95"/>
      <w:gridCol w:w="1417"/>
      <w:gridCol w:w="4394"/>
    </w:tblGrid>
    <w:tr w:rsidR="000A26D6" w:rsidRPr="00A00EC8" w:rsidTr="001852B9">
      <w:trPr>
        <w:cantSplit/>
        <w:trHeight w:val="993"/>
      </w:trPr>
      <w:tc>
        <w:tcPr>
          <w:tcW w:w="4395" w:type="dxa"/>
          <w:vAlign w:val="center"/>
        </w:tcPr>
        <w:p w:rsidR="00D26C31" w:rsidRDefault="001969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 w:rsidRPr="001969C5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0A26D6" w:rsidRPr="00A00EC8" w:rsidRDefault="000A26D6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17" w:type="dxa"/>
          <w:vAlign w:val="center"/>
        </w:tcPr>
        <w:p w:rsidR="000A26D6" w:rsidRPr="00A00EC8" w:rsidRDefault="00022FEC" w:rsidP="001852B9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605790" cy="532130"/>
                <wp:effectExtent l="19050" t="0" r="381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Align w:val="center"/>
        </w:tcPr>
        <w:p w:rsidR="000A26D6" w:rsidRPr="00A529DE" w:rsidRDefault="00A529D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</w:t>
          </w:r>
          <w:r w:rsidR="007A6944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0A26D6" w:rsidRPr="00A00EC8">
            <w:rPr>
              <w:rFonts w:ascii="Tahoma" w:hAnsi="Tahoma" w:cs="Tahoma"/>
              <w:b/>
              <w:sz w:val="17"/>
              <w:szCs w:val="17"/>
            </w:rPr>
            <w:t>МЕДИЦИНСКИЙ  УНИВЕРСИТЕТ ИМЕНИ  С.Д.АСФЕНДИЯРОВА</w:t>
          </w:r>
        </w:p>
      </w:tc>
    </w:tr>
    <w:tr w:rsidR="00F763A5" w:rsidRPr="00A00EC8" w:rsidTr="001852B9">
      <w:trPr>
        <w:cantSplit/>
        <w:trHeight w:val="569"/>
      </w:trPr>
      <w:tc>
        <w:tcPr>
          <w:tcW w:w="10206" w:type="dxa"/>
          <w:gridSpan w:val="3"/>
          <w:vAlign w:val="center"/>
        </w:tcPr>
        <w:p w:rsidR="00F763A5" w:rsidRPr="0051163E" w:rsidRDefault="001256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ДОКАЗАТЕЛЬНОЙ МЕДИЦИНЫ</w:t>
          </w:r>
        </w:p>
        <w:p w:rsidR="00F763A5" w:rsidRPr="0051163E" w:rsidRDefault="00767A3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БЮЛЛЕТЕНЬ</w:t>
          </w:r>
        </w:p>
      </w:tc>
    </w:tr>
  </w:tbl>
  <w:p w:rsidR="005F2A28" w:rsidRDefault="005F2A28" w:rsidP="005F2A2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BCB"/>
    <w:multiLevelType w:val="multilevel"/>
    <w:tmpl w:val="3C1C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13556"/>
    <w:multiLevelType w:val="hybridMultilevel"/>
    <w:tmpl w:val="C1A0BA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61F8"/>
    <w:multiLevelType w:val="hybridMultilevel"/>
    <w:tmpl w:val="41FC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519D"/>
    <w:rsid w:val="00022FEC"/>
    <w:rsid w:val="00025618"/>
    <w:rsid w:val="00037665"/>
    <w:rsid w:val="00042070"/>
    <w:rsid w:val="000511AE"/>
    <w:rsid w:val="00061499"/>
    <w:rsid w:val="0008475B"/>
    <w:rsid w:val="000A26D6"/>
    <w:rsid w:val="000A55F5"/>
    <w:rsid w:val="000A6BB9"/>
    <w:rsid w:val="000E62B6"/>
    <w:rsid w:val="000E7ACA"/>
    <w:rsid w:val="000E7B95"/>
    <w:rsid w:val="000F6924"/>
    <w:rsid w:val="00103537"/>
    <w:rsid w:val="00111BC9"/>
    <w:rsid w:val="00116E41"/>
    <w:rsid w:val="001256C5"/>
    <w:rsid w:val="00161CD2"/>
    <w:rsid w:val="00171CA5"/>
    <w:rsid w:val="00173CC7"/>
    <w:rsid w:val="001852B9"/>
    <w:rsid w:val="001969C5"/>
    <w:rsid w:val="001A7BC9"/>
    <w:rsid w:val="001C112C"/>
    <w:rsid w:val="001C7AD8"/>
    <w:rsid w:val="001E492C"/>
    <w:rsid w:val="0020338B"/>
    <w:rsid w:val="00205C56"/>
    <w:rsid w:val="00220DC7"/>
    <w:rsid w:val="00231138"/>
    <w:rsid w:val="002549EC"/>
    <w:rsid w:val="00264076"/>
    <w:rsid w:val="002708E6"/>
    <w:rsid w:val="00282308"/>
    <w:rsid w:val="00287806"/>
    <w:rsid w:val="00287B3C"/>
    <w:rsid w:val="00292824"/>
    <w:rsid w:val="0029775C"/>
    <w:rsid w:val="002E5916"/>
    <w:rsid w:val="002E7754"/>
    <w:rsid w:val="0030019A"/>
    <w:rsid w:val="00313538"/>
    <w:rsid w:val="003160BA"/>
    <w:rsid w:val="003218E8"/>
    <w:rsid w:val="00325D9B"/>
    <w:rsid w:val="00327B42"/>
    <w:rsid w:val="003372A0"/>
    <w:rsid w:val="00353F0E"/>
    <w:rsid w:val="003611A4"/>
    <w:rsid w:val="003B447B"/>
    <w:rsid w:val="003C3023"/>
    <w:rsid w:val="003F0A3F"/>
    <w:rsid w:val="003F0D04"/>
    <w:rsid w:val="003F4B49"/>
    <w:rsid w:val="00421435"/>
    <w:rsid w:val="004308B5"/>
    <w:rsid w:val="004548DD"/>
    <w:rsid w:val="00485A48"/>
    <w:rsid w:val="00495071"/>
    <w:rsid w:val="004B6D80"/>
    <w:rsid w:val="004B7DB0"/>
    <w:rsid w:val="004E6F1C"/>
    <w:rsid w:val="00500AC8"/>
    <w:rsid w:val="00502AFA"/>
    <w:rsid w:val="00510572"/>
    <w:rsid w:val="0051163E"/>
    <w:rsid w:val="005356F3"/>
    <w:rsid w:val="005455C9"/>
    <w:rsid w:val="00567CDA"/>
    <w:rsid w:val="00586C6A"/>
    <w:rsid w:val="00591365"/>
    <w:rsid w:val="00591BE2"/>
    <w:rsid w:val="00594F88"/>
    <w:rsid w:val="005A0070"/>
    <w:rsid w:val="005B424B"/>
    <w:rsid w:val="005D4C71"/>
    <w:rsid w:val="005E7409"/>
    <w:rsid w:val="005F2A28"/>
    <w:rsid w:val="005F2B8E"/>
    <w:rsid w:val="00622CAE"/>
    <w:rsid w:val="00635CEA"/>
    <w:rsid w:val="0068111B"/>
    <w:rsid w:val="006820DE"/>
    <w:rsid w:val="00683334"/>
    <w:rsid w:val="00690E19"/>
    <w:rsid w:val="006A0D93"/>
    <w:rsid w:val="006D394C"/>
    <w:rsid w:val="006F5288"/>
    <w:rsid w:val="007036E8"/>
    <w:rsid w:val="0070596E"/>
    <w:rsid w:val="0072574A"/>
    <w:rsid w:val="00734DDE"/>
    <w:rsid w:val="007412FE"/>
    <w:rsid w:val="00745451"/>
    <w:rsid w:val="007677A5"/>
    <w:rsid w:val="00767A3E"/>
    <w:rsid w:val="00782235"/>
    <w:rsid w:val="0078663B"/>
    <w:rsid w:val="00797B53"/>
    <w:rsid w:val="007A6944"/>
    <w:rsid w:val="007C5122"/>
    <w:rsid w:val="007C6E35"/>
    <w:rsid w:val="007D3788"/>
    <w:rsid w:val="007E6C10"/>
    <w:rsid w:val="007E76AD"/>
    <w:rsid w:val="007F78BD"/>
    <w:rsid w:val="008017E5"/>
    <w:rsid w:val="00812ACA"/>
    <w:rsid w:val="008267CF"/>
    <w:rsid w:val="0083154C"/>
    <w:rsid w:val="00835E77"/>
    <w:rsid w:val="00837BE5"/>
    <w:rsid w:val="008628E4"/>
    <w:rsid w:val="00871969"/>
    <w:rsid w:val="00877A1B"/>
    <w:rsid w:val="00892B93"/>
    <w:rsid w:val="0089361F"/>
    <w:rsid w:val="008959F2"/>
    <w:rsid w:val="00897462"/>
    <w:rsid w:val="008A36F7"/>
    <w:rsid w:val="008A3E34"/>
    <w:rsid w:val="008B2469"/>
    <w:rsid w:val="008D3939"/>
    <w:rsid w:val="008F338B"/>
    <w:rsid w:val="009010FC"/>
    <w:rsid w:val="00902090"/>
    <w:rsid w:val="009037F4"/>
    <w:rsid w:val="00911A92"/>
    <w:rsid w:val="0094319A"/>
    <w:rsid w:val="0096435C"/>
    <w:rsid w:val="00972B37"/>
    <w:rsid w:val="00975C27"/>
    <w:rsid w:val="00985257"/>
    <w:rsid w:val="009A6909"/>
    <w:rsid w:val="009B5FA7"/>
    <w:rsid w:val="009C3CAC"/>
    <w:rsid w:val="00A00EC8"/>
    <w:rsid w:val="00A05A35"/>
    <w:rsid w:val="00A1176E"/>
    <w:rsid w:val="00A30F00"/>
    <w:rsid w:val="00A32EA7"/>
    <w:rsid w:val="00A529DE"/>
    <w:rsid w:val="00A55E62"/>
    <w:rsid w:val="00A67978"/>
    <w:rsid w:val="00A75229"/>
    <w:rsid w:val="00A752F1"/>
    <w:rsid w:val="00A824F0"/>
    <w:rsid w:val="00A84552"/>
    <w:rsid w:val="00A96A24"/>
    <w:rsid w:val="00AA53B0"/>
    <w:rsid w:val="00AB0B66"/>
    <w:rsid w:val="00AB4E75"/>
    <w:rsid w:val="00AB6551"/>
    <w:rsid w:val="00AF299B"/>
    <w:rsid w:val="00B03305"/>
    <w:rsid w:val="00B121E0"/>
    <w:rsid w:val="00B14C9F"/>
    <w:rsid w:val="00B41383"/>
    <w:rsid w:val="00B4535C"/>
    <w:rsid w:val="00B4632F"/>
    <w:rsid w:val="00B73D93"/>
    <w:rsid w:val="00B774D5"/>
    <w:rsid w:val="00B97F08"/>
    <w:rsid w:val="00BA5C81"/>
    <w:rsid w:val="00BD5F2F"/>
    <w:rsid w:val="00BE282F"/>
    <w:rsid w:val="00BF617D"/>
    <w:rsid w:val="00C15BEE"/>
    <w:rsid w:val="00C21273"/>
    <w:rsid w:val="00C236D0"/>
    <w:rsid w:val="00C2734E"/>
    <w:rsid w:val="00C47AA4"/>
    <w:rsid w:val="00C629A2"/>
    <w:rsid w:val="00C704CA"/>
    <w:rsid w:val="00C76092"/>
    <w:rsid w:val="00C831DE"/>
    <w:rsid w:val="00C846BB"/>
    <w:rsid w:val="00CA51BB"/>
    <w:rsid w:val="00CC3CFA"/>
    <w:rsid w:val="00CD341A"/>
    <w:rsid w:val="00CE342A"/>
    <w:rsid w:val="00CE79E8"/>
    <w:rsid w:val="00CF5E41"/>
    <w:rsid w:val="00D0609F"/>
    <w:rsid w:val="00D1433A"/>
    <w:rsid w:val="00D23E4C"/>
    <w:rsid w:val="00D26C31"/>
    <w:rsid w:val="00D578B4"/>
    <w:rsid w:val="00D74C51"/>
    <w:rsid w:val="00D75E2C"/>
    <w:rsid w:val="00D76132"/>
    <w:rsid w:val="00D86853"/>
    <w:rsid w:val="00D90A24"/>
    <w:rsid w:val="00D96198"/>
    <w:rsid w:val="00DA4BDC"/>
    <w:rsid w:val="00DB0153"/>
    <w:rsid w:val="00DC512B"/>
    <w:rsid w:val="00DD1872"/>
    <w:rsid w:val="00DD7D5F"/>
    <w:rsid w:val="00DF5710"/>
    <w:rsid w:val="00DF58B8"/>
    <w:rsid w:val="00E0378E"/>
    <w:rsid w:val="00E20639"/>
    <w:rsid w:val="00E31E8A"/>
    <w:rsid w:val="00E80022"/>
    <w:rsid w:val="00E84C41"/>
    <w:rsid w:val="00E962BC"/>
    <w:rsid w:val="00EE038C"/>
    <w:rsid w:val="00EE1192"/>
    <w:rsid w:val="00EE70F1"/>
    <w:rsid w:val="00EF78FC"/>
    <w:rsid w:val="00F06FD8"/>
    <w:rsid w:val="00F1155E"/>
    <w:rsid w:val="00F3712E"/>
    <w:rsid w:val="00F41F4F"/>
    <w:rsid w:val="00F43E63"/>
    <w:rsid w:val="00F616B1"/>
    <w:rsid w:val="00F64077"/>
    <w:rsid w:val="00F763A5"/>
    <w:rsid w:val="00F9644C"/>
    <w:rsid w:val="00FA489C"/>
    <w:rsid w:val="00FA6659"/>
    <w:rsid w:val="00FB7B30"/>
    <w:rsid w:val="00FC21F3"/>
    <w:rsid w:val="00FC7263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67A3E"/>
    <w:pPr>
      <w:widowControl/>
      <w:autoSpaceDE/>
      <w:autoSpaceDN/>
      <w:adjustRightInd/>
      <w:spacing w:before="100" w:beforeAutospacing="1" w:after="100" w:afterAutospacing="1" w:line="264" w:lineRule="atLeast"/>
      <w:jc w:val="left"/>
      <w:outlineLvl w:val="0"/>
    </w:pPr>
    <w:rPr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21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3E"/>
    <w:rPr>
      <w:rFonts w:ascii="Times New Roman" w:eastAsia="Times New Roman" w:hAnsi="Times New Roman"/>
      <w:b/>
      <w:bCs/>
      <w:kern w:val="36"/>
      <w:sz w:val="36"/>
      <w:szCs w:val="36"/>
    </w:rPr>
  </w:style>
  <w:style w:type="character" w:customStyle="1" w:styleId="longtext">
    <w:name w:val="long_text"/>
    <w:basedOn w:val="a0"/>
    <w:rsid w:val="00767A3E"/>
  </w:style>
  <w:style w:type="paragraph" w:customStyle="1" w:styleId="citation">
    <w:name w:val="citation"/>
    <w:basedOn w:val="a"/>
    <w:rsid w:val="00767A3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hps">
    <w:name w:val="hps"/>
    <w:basedOn w:val="a0"/>
    <w:rsid w:val="0008475B"/>
  </w:style>
  <w:style w:type="character" w:styleId="aa">
    <w:name w:val="Hyperlink"/>
    <w:basedOn w:val="a0"/>
    <w:uiPriority w:val="99"/>
    <w:unhideWhenUsed/>
    <w:rsid w:val="0008475B"/>
    <w:rPr>
      <w:color w:val="0000FF"/>
      <w:u w:val="single"/>
    </w:rPr>
  </w:style>
  <w:style w:type="character" w:customStyle="1" w:styleId="highlight">
    <w:name w:val="highlight"/>
    <w:basedOn w:val="a0"/>
    <w:rsid w:val="0008475B"/>
  </w:style>
  <w:style w:type="paragraph" w:styleId="ab">
    <w:name w:val="List Paragraph"/>
    <w:basedOn w:val="a"/>
    <w:uiPriority w:val="34"/>
    <w:qFormat/>
    <w:rsid w:val="00AB0B6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tn">
    <w:name w:val="atn"/>
    <w:basedOn w:val="a0"/>
    <w:rsid w:val="00745451"/>
  </w:style>
  <w:style w:type="character" w:customStyle="1" w:styleId="apple-converted-space">
    <w:name w:val="apple-converted-space"/>
    <w:basedOn w:val="a0"/>
    <w:rsid w:val="0000519D"/>
  </w:style>
  <w:style w:type="paragraph" w:customStyle="1" w:styleId="volissue">
    <w:name w:val="volissue"/>
    <w:basedOn w:val="a"/>
    <w:rsid w:val="00DC512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authordegrees">
    <w:name w:val="authordegrees"/>
    <w:basedOn w:val="a0"/>
    <w:rsid w:val="00DC512B"/>
  </w:style>
  <w:style w:type="character" w:customStyle="1" w:styleId="shorttext">
    <w:name w:val="short_text"/>
    <w:basedOn w:val="a0"/>
    <w:rsid w:val="00C76092"/>
  </w:style>
  <w:style w:type="character" w:customStyle="1" w:styleId="30">
    <w:name w:val="Заголовок 3 Знак"/>
    <w:basedOn w:val="a0"/>
    <w:link w:val="3"/>
    <w:uiPriority w:val="9"/>
    <w:rsid w:val="00C21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C21273"/>
    <w:rPr>
      <w:i/>
      <w:iCs/>
    </w:rPr>
  </w:style>
  <w:style w:type="character" w:customStyle="1" w:styleId="jrnl">
    <w:name w:val="jrnl"/>
    <w:basedOn w:val="a0"/>
    <w:rsid w:val="00CE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Matucci%20Cerinic%20M%5BAuthor%5D&amp;cauthor=true&amp;cauthor_uid=18021523" TargetMode="External"/><Relationship Id="rId18" Type="http://schemas.openxmlformats.org/officeDocument/2006/relationships/hyperlink" Target="http://www.ncbi.nlm.nih.gov/pubmed?term=Assayag%20D%5BAuthor%5D&amp;cauthor=true&amp;cauthor_uid=24576924" TargetMode="External"/><Relationship Id="rId26" Type="http://schemas.openxmlformats.org/officeDocument/2006/relationships/hyperlink" Target="http://www.ncbi.nlm.nih.gov/pubmed?term=Amaral%20TN%5BAuthor%5D&amp;cauthor=true&amp;cauthor_uid=23827688" TargetMode="External"/><Relationship Id="rId39" Type="http://schemas.openxmlformats.org/officeDocument/2006/relationships/hyperlink" Target="http://www.ncbi.nlm.nih.gov/pubmed?term=Gabrielli%20A%5BAuthor%5D&amp;cauthor=true&amp;cauthor_uid=23175568" TargetMode="External"/><Relationship Id="rId21" Type="http://schemas.openxmlformats.org/officeDocument/2006/relationships/hyperlink" Target="http://www.ncbi.nlm.nih.gov/pubmed?term=Hague%20CJ%5BAuthor%5D&amp;cauthor=true&amp;cauthor_uid=24576924" TargetMode="External"/><Relationship Id="rId34" Type="http://schemas.openxmlformats.org/officeDocument/2006/relationships/hyperlink" Target="http://www.ncbi.nlm.nih.gov/pubmed?term=Pomponio%20G%5BAuthor%5D&amp;cauthor=true&amp;cauthor_uid=23175568" TargetMode="External"/><Relationship Id="rId42" Type="http://schemas.openxmlformats.org/officeDocument/2006/relationships/hyperlink" Target="http://www.ncbi.nlm.nih.gov/pubmed?term=Dauchet%20L%5BAuthor%5D&amp;cauthor=true&amp;cauthor_uid=23740572" TargetMode="External"/><Relationship Id="rId47" Type="http://schemas.openxmlformats.org/officeDocument/2006/relationships/hyperlink" Target="http://www.ncbi.nlm.nih.gov/pubmed?term=Hatron%20PY%5BAuthor%5D&amp;cauthor=true&amp;cauthor_uid=23740572" TargetMode="External"/><Relationship Id="rId50" Type="http://schemas.openxmlformats.org/officeDocument/2006/relationships/hyperlink" Target="http://www.ncbi.nlm.nih.gov/pubmed/23740572" TargetMode="External"/><Relationship Id="rId55" Type="http://schemas.openxmlformats.org/officeDocument/2006/relationships/hyperlink" Target="http://www.ncbi.nlm.nih.gov/pubmed/23554239" TargetMode="External"/><Relationship Id="rId63" Type="http://schemas.openxmlformats.org/officeDocument/2006/relationships/hyperlink" Target="http://www.ncbi.nlm.nih.gov/pubmed?term=Wang%20J%5BAuthor%5D&amp;cauthor=true&amp;cauthor_uid=22173230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18299854" TargetMode="External"/><Relationship Id="rId29" Type="http://schemas.openxmlformats.org/officeDocument/2006/relationships/hyperlink" Target="http://www.ncbi.nlm.nih.gov/pubmed?term=Marques-Neto%20JF%5BAuthor%5D&amp;cauthor=true&amp;cauthor_uid=238276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0490516" TargetMode="External"/><Relationship Id="rId24" Type="http://schemas.openxmlformats.org/officeDocument/2006/relationships/hyperlink" Target="http://www.ncbi.nlm.nih.gov/pubmed?term=Ryerson%20CJ%5BAuthor%5D&amp;cauthor=true&amp;cauthor_uid=24576924" TargetMode="External"/><Relationship Id="rId32" Type="http://schemas.openxmlformats.org/officeDocument/2006/relationships/hyperlink" Target="http://www.ncbi.nlm.nih.gov/pubmed?term=Bonifazi%20M%5BAuthor%5D&amp;cauthor=true&amp;cauthor_uid=23175568" TargetMode="External"/><Relationship Id="rId37" Type="http://schemas.openxmlformats.org/officeDocument/2006/relationships/hyperlink" Target="http://www.ncbi.nlm.nih.gov/pubmed?term=La%20Vecchia%20C%5BAuthor%5D&amp;cauthor=true&amp;cauthor_uid=23175568" TargetMode="External"/><Relationship Id="rId40" Type="http://schemas.openxmlformats.org/officeDocument/2006/relationships/hyperlink" Target="http://www.ncbi.nlm.nih.gov/pubmed/23175568" TargetMode="External"/><Relationship Id="rId45" Type="http://schemas.openxmlformats.org/officeDocument/2006/relationships/hyperlink" Target="http://www.ncbi.nlm.nih.gov/pubmed?term=Sobanski%20V%5BAuthor%5D&amp;cauthor=true&amp;cauthor_uid=23740572" TargetMode="External"/><Relationship Id="rId53" Type="http://schemas.openxmlformats.org/officeDocument/2006/relationships/hyperlink" Target="http://www.ncbi.nlm.nih.gov/pubmed?term=Smuczek%20J%5BAuthor%5D&amp;cauthor=true&amp;cauthor_uid=23554239" TargetMode="External"/><Relationship Id="rId58" Type="http://schemas.openxmlformats.org/officeDocument/2006/relationships/hyperlink" Target="http://www.ncbi.nlm.nih.gov/pubmed?term=Tao%20JH%5BAuthor%5D&amp;cauthor=true&amp;cauthor_uid=22173230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Girschick%20HJ%5BAuthor%5D&amp;cauthor=true&amp;cauthor_uid=18299854" TargetMode="External"/><Relationship Id="rId23" Type="http://schemas.openxmlformats.org/officeDocument/2006/relationships/hyperlink" Target="http://www.ncbi.nlm.nih.gov/pubmed?term=Collard%20HR%5BAuthor%5D&amp;cauthor=true&amp;cauthor_uid=24576924" TargetMode="External"/><Relationship Id="rId28" Type="http://schemas.openxmlformats.org/officeDocument/2006/relationships/hyperlink" Target="http://www.ncbi.nlm.nih.gov/pubmed?term=Lapa%20AT%5BAuthor%5D&amp;cauthor=true&amp;cauthor_uid=23827688" TargetMode="External"/><Relationship Id="rId36" Type="http://schemas.openxmlformats.org/officeDocument/2006/relationships/hyperlink" Target="http://www.ncbi.nlm.nih.gov/pubmed?term=Avvedimento%20EV%5BAuthor%5D&amp;cauthor=true&amp;cauthor_uid=23175568" TargetMode="External"/><Relationship Id="rId49" Type="http://schemas.openxmlformats.org/officeDocument/2006/relationships/hyperlink" Target="http://www.ncbi.nlm.nih.gov/pubmed?term=Launay%20D%5BAuthor%5D&amp;cauthor=true&amp;cauthor_uid=23740572" TargetMode="External"/><Relationship Id="rId57" Type="http://schemas.openxmlformats.org/officeDocument/2006/relationships/hyperlink" Target="http://www.ncbi.nlm.nih.gov/pubmed?term=Pan%20HF%5BAuthor%5D&amp;cauthor=true&amp;cauthor_uid=22173230" TargetMode="External"/><Relationship Id="rId61" Type="http://schemas.openxmlformats.org/officeDocument/2006/relationships/hyperlink" Target="http://www.ncbi.nlm.nih.gov/pubmed?term=Wang%20S%5BAuthor%5D&amp;cauthor=true&amp;cauthor_uid=22173230" TargetMode="External"/><Relationship Id="rId10" Type="http://schemas.openxmlformats.org/officeDocument/2006/relationships/hyperlink" Target="http://www.ncbi.nlm.nih.gov/pubmed?term=Riemekasten%20G%5BAuthor%5D&amp;cauthor=true&amp;cauthor_uid=20490516" TargetMode="External"/><Relationship Id="rId19" Type="http://schemas.openxmlformats.org/officeDocument/2006/relationships/hyperlink" Target="http://www.ncbi.nlm.nih.gov/pubmed?term=Wilcox%20PG%5BAuthor%5D&amp;cauthor=true&amp;cauthor_uid=24576924" TargetMode="External"/><Relationship Id="rId31" Type="http://schemas.openxmlformats.org/officeDocument/2006/relationships/hyperlink" Target="http://www.ncbi.nlm.nih.gov/pubmed/23827688" TargetMode="External"/><Relationship Id="rId44" Type="http://schemas.openxmlformats.org/officeDocument/2006/relationships/hyperlink" Target="http://www.ncbi.nlm.nih.gov/pubmed?term=Montani%20D%5BAuthor%5D&amp;cauthor=true&amp;cauthor_uid=23740572" TargetMode="External"/><Relationship Id="rId52" Type="http://schemas.openxmlformats.org/officeDocument/2006/relationships/hyperlink" Target="http://www.ncbi.nlm.nih.gov/pubmed?term=Shu%20J%5BAuthor%5D&amp;cauthor=true&amp;cauthor_uid=23554239" TargetMode="External"/><Relationship Id="rId60" Type="http://schemas.openxmlformats.org/officeDocument/2006/relationships/hyperlink" Target="http://www.ncbi.nlm.nih.gov/pubmed?term=Lu%20MM%5BAuthor%5D&amp;cauthor=true&amp;cauthor_uid=22173230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M%C3%BCller-Ladner%20U%5BAuthor%5D&amp;cauthor=true&amp;cauthor_uid=20490516" TargetMode="External"/><Relationship Id="rId14" Type="http://schemas.openxmlformats.org/officeDocument/2006/relationships/hyperlink" Target="http://www.ncbi.nlm.nih.gov/pubmed/18021523" TargetMode="External"/><Relationship Id="rId22" Type="http://schemas.openxmlformats.org/officeDocument/2006/relationships/hyperlink" Target="http://www.ncbi.nlm.nih.gov/pubmed?term=Leipsic%20J%5BAuthor%5D&amp;cauthor=true&amp;cauthor_uid=24576924" TargetMode="External"/><Relationship Id="rId27" Type="http://schemas.openxmlformats.org/officeDocument/2006/relationships/hyperlink" Target="http://www.ncbi.nlm.nih.gov/pubmed?term=Peres%20FA%5BAuthor%5D&amp;cauthor=true&amp;cauthor_uid=23827688" TargetMode="External"/><Relationship Id="rId30" Type="http://schemas.openxmlformats.org/officeDocument/2006/relationships/hyperlink" Target="http://www.ncbi.nlm.nih.gov/pubmed?term=Appenzeller%20S%5BAuthor%5D&amp;cauthor=true&amp;cauthor_uid=23827688" TargetMode="External"/><Relationship Id="rId35" Type="http://schemas.openxmlformats.org/officeDocument/2006/relationships/hyperlink" Target="http://www.ncbi.nlm.nih.gov/pubmed?term=Gabrielli%20B%5BAuthor%5D&amp;cauthor=true&amp;cauthor_uid=23175568" TargetMode="External"/><Relationship Id="rId43" Type="http://schemas.openxmlformats.org/officeDocument/2006/relationships/hyperlink" Target="http://www.ncbi.nlm.nih.gov/pubmed?term=Hachulla%20E%5BAuthor%5D&amp;cauthor=true&amp;cauthor_uid=23740572" TargetMode="External"/><Relationship Id="rId48" Type="http://schemas.openxmlformats.org/officeDocument/2006/relationships/hyperlink" Target="http://www.ncbi.nlm.nih.gov/pubmed?term=Humbert%20M%5BAuthor%5D&amp;cauthor=true&amp;cauthor_uid=23740572" TargetMode="External"/><Relationship Id="rId56" Type="http://schemas.openxmlformats.org/officeDocument/2006/relationships/hyperlink" Target="http://www.ncbi.nlm.nih.gov/pubmed?term=Peng%20WJ%5BAuthor%5D&amp;cauthor=true&amp;cauthor_uid=22173230" TargetMode="External"/><Relationship Id="rId64" Type="http://schemas.openxmlformats.org/officeDocument/2006/relationships/hyperlink" Target="http://www.ncbi.nlm.nih.gov/pubmed/22173230" TargetMode="External"/><Relationship Id="rId69" Type="http://schemas.openxmlformats.org/officeDocument/2006/relationships/header" Target="header3.xml"/><Relationship Id="rId8" Type="http://schemas.openxmlformats.org/officeDocument/2006/relationships/hyperlink" Target="http://www.ncbi.nlm.nih.gov/pubmed?term=Becker%20MO%5BAuthor%5D&amp;cauthor=true&amp;cauthor_uid=20490516" TargetMode="External"/><Relationship Id="rId51" Type="http://schemas.openxmlformats.org/officeDocument/2006/relationships/hyperlink" Target="http://www.ncbi.nlm.nih.gov/pubmed?term=Tingey%20T%5BAuthor%5D&amp;cauthor=true&amp;cauthor_uid=23554239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?term=Valentini%20G%5BAuthor%5D&amp;cauthor=true&amp;cauthor_uid=18021523" TargetMode="External"/><Relationship Id="rId17" Type="http://schemas.openxmlformats.org/officeDocument/2006/relationships/hyperlink" Target="http://www.ncbi.nlm.nih.gov/pubmed?term=Winstone%20TA%5BAuthor%5D&amp;cauthor=true&amp;cauthor_uid=24576924" TargetMode="External"/><Relationship Id="rId25" Type="http://schemas.openxmlformats.org/officeDocument/2006/relationships/hyperlink" Target="http://www.ncbi.nlm.nih.gov/pubmed/24576924" TargetMode="External"/><Relationship Id="rId33" Type="http://schemas.openxmlformats.org/officeDocument/2006/relationships/hyperlink" Target="http://www.ncbi.nlm.nih.gov/pubmed?term=Tramacere%20I%5BAuthor%5D&amp;cauthor=true&amp;cauthor_uid=23175568" TargetMode="External"/><Relationship Id="rId38" Type="http://schemas.openxmlformats.org/officeDocument/2006/relationships/hyperlink" Target="http://www.ncbi.nlm.nih.gov/pubmed?term=Negri%20E%5BAuthor%5D&amp;cauthor=true&amp;cauthor_uid=23175568" TargetMode="External"/><Relationship Id="rId46" Type="http://schemas.openxmlformats.org/officeDocument/2006/relationships/hyperlink" Target="http://www.ncbi.nlm.nih.gov/pubmed?term=Lambert%20M%5BAuthor%5D&amp;cauthor=true&amp;cauthor_uid=23740572" TargetMode="External"/><Relationship Id="rId59" Type="http://schemas.openxmlformats.org/officeDocument/2006/relationships/hyperlink" Target="http://www.ncbi.nlm.nih.gov/pubmed?term=Wang%20BX%5BAuthor%5D&amp;cauthor=true&amp;cauthor_uid=22173230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ncbi.nlm.nih.gov/pubmed?term=Dunne%20JV%5BAuthor%5D&amp;cauthor=true&amp;cauthor_uid=24576924" TargetMode="External"/><Relationship Id="rId41" Type="http://schemas.openxmlformats.org/officeDocument/2006/relationships/hyperlink" Target="http://www.ncbi.nlm.nih.gov/pubmed?term=Lef%C3%A8vre%20G%5BAuthor%5D&amp;cauthor=true&amp;cauthor_uid=23740572" TargetMode="External"/><Relationship Id="rId54" Type="http://schemas.openxmlformats.org/officeDocument/2006/relationships/hyperlink" Target="http://www.ncbi.nlm.nih.gov/pubmed?term=Pope%20J%5BAuthor%5D&amp;cauthor=true&amp;cauthor_uid=23554239" TargetMode="External"/><Relationship Id="rId62" Type="http://schemas.openxmlformats.org/officeDocument/2006/relationships/hyperlink" Target="http://www.ncbi.nlm.nih.gov/pubmed?term=He%20Q%5BAuthor%5D&amp;cauthor=true&amp;cauthor_uid=22173230" TargetMode="External"/><Relationship Id="rId7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035-4C99-44B0-A178-566CE2D4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10058</CharactersWithSpaces>
  <SharedDoc>false</SharedDoc>
  <HLinks>
    <vt:vector size="318" baseType="variant">
      <vt:variant>
        <vt:i4>3932207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3932207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6225936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http://www.ncbi.nlm.nih.gov/pubmed?term=%22Cai%20Q%22%5BAuthor%5D</vt:lpwstr>
      </vt:variant>
      <vt:variant>
        <vt:lpwstr/>
      </vt:variant>
      <vt:variant>
        <vt:i4>5046277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http://www.ncbi.nlm.nih.gov/pubmed?term=%22Xu%20T%22%5BAuthor%5D</vt:lpwstr>
      </vt:variant>
      <vt:variant>
        <vt:lpwstr/>
      </vt:variant>
      <vt:variant>
        <vt:i4>3604523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3604523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2359414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http://www.ncbi.nlm.nih.gov/pubmed?term=%22Jiang%20L%22%5BAuthor%5D</vt:lpwstr>
      </vt:variant>
      <vt:variant>
        <vt:lpwstr/>
      </vt:variant>
      <vt:variant>
        <vt:i4>5767175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http://www.ncbi.nlm.nih.gov/pubmed?term=%22Ma%20B%22%5BAuthor%5D</vt:lpwstr>
      </vt:variant>
      <vt:variant>
        <vt:lpwstr/>
      </vt:variant>
      <vt:variant>
        <vt:i4>2097257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http://www.ncbi.nlm.nih.gov/pubmed?term=%22Tian%20J%22%5BAuthor%5D</vt:lpwstr>
      </vt:variant>
      <vt:variant>
        <vt:lpwstr/>
      </vt:variant>
      <vt:variant>
        <vt:i4>6094873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http://www.ncbi.nlm.nih.gov/pubmed?term=%22He%20X%22%5BAuthor%5D</vt:lpwstr>
      </vt:variant>
      <vt:variant>
        <vt:lpwstr/>
      </vt:variant>
      <vt:variant>
        <vt:i4>2228329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http://www.ncbi.nlm.nih.gov/pubmed?term=%22Yang%20K%22%5BAuthor%5D</vt:lpwstr>
      </vt:variant>
      <vt:variant>
        <vt:lpwstr/>
      </vt:variant>
      <vt:variant>
        <vt:i4>4849668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http://www.ncbi.nlm.nih.gov/pubmed?term=%22Sun%20S%22%5BAuthor%5D</vt:lpwstr>
      </vt:variant>
      <vt:variant>
        <vt:lpwstr/>
      </vt:variant>
      <vt:variant>
        <vt:i4>3604521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http://www.ncbi.nlm.nih.gov/pubmed/21071945</vt:lpwstr>
      </vt:variant>
      <vt:variant>
        <vt:lpwstr/>
      </vt:variant>
      <vt:variant>
        <vt:i4>4128887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http://www.ncbi.nlm.nih.gov/pubmed?term=%22Zhang%20G%22%5BAuthor%5D</vt:lpwstr>
      </vt:variant>
      <vt:variant>
        <vt:lpwstr/>
      </vt:variant>
      <vt:variant>
        <vt:i4>4980761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http://www.ncbi.nlm.nih.gov/pubmed?term=%22Shi%20R%22%5BAuthor%5D</vt:lpwstr>
      </vt:variant>
      <vt:variant>
        <vt:lpwstr/>
      </vt:variant>
      <vt:variant>
        <vt:i4>5832724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http://www.ncbi.nlm.nih.gov/pubmed?term=%22Li%20Y%22%5BAuthor%5D</vt:lpwstr>
      </vt:variant>
      <vt:variant>
        <vt:lpwstr/>
      </vt:variant>
      <vt:variant>
        <vt:i4>3276906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http://www.ncbi.nlm.nih.gov/pubmed?term=%22Huang%20X%22%5BAuthor%5D</vt:lpwstr>
      </vt:variant>
      <vt:variant>
        <vt:lpwstr/>
      </vt:variant>
      <vt:variant>
        <vt:i4>6160400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http://www.ncbi.nlm.nih.gov/pubmed?term=%22Yao%20L%22%5BAuthor%5D</vt:lpwstr>
      </vt:variant>
      <vt:variant>
        <vt:lpwstr/>
      </vt:variant>
      <vt:variant>
        <vt:i4>3866664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3866664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4259847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http://www.ncbi.nlm.nih.gov/pubmed?term=%22Simpson%20F%22%5BAuthor%5D</vt:lpwstr>
      </vt:variant>
      <vt:variant>
        <vt:lpwstr/>
      </vt:variant>
      <vt:variant>
        <vt:i4>6357026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http://www.ncbi.nlm.nih.gov/pubmed?term=%22Sweetman%20EA%22%5BAuthor%5D</vt:lpwstr>
      </vt:variant>
      <vt:variant>
        <vt:lpwstr/>
      </vt:variant>
      <vt:variant>
        <vt:i4>8192057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http://www.ncbi.nlm.nih.gov/pubmed?term=%22Doig%20GS%22%5BAuthor%5D</vt:lpwstr>
      </vt:variant>
      <vt:variant>
        <vt:lpwstr/>
      </vt:variant>
      <vt:variant>
        <vt:i4>7864368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http://www.ncbi.nlm.nih.gov/pubmed?term=%22Heighes%20PT%22%5BAuthor%5D</vt:lpwstr>
      </vt:variant>
      <vt:variant>
        <vt:lpwstr/>
      </vt:variant>
      <vt:variant>
        <vt:i4>3866670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3866670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5767180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http://www.ncbi.nlm.nih.gov/pubmed?term=%22Seymour%20K%22%5BAuthor%5D</vt:lpwstr>
      </vt:variant>
      <vt:variant>
        <vt:lpwstr/>
      </vt:variant>
      <vt:variant>
        <vt:i4>1900615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http://www.ncbi.nlm.nih.gov/pubmed?term=%22Coyne%20PE%22%5BAuthor%5D</vt:lpwstr>
      </vt:variant>
      <vt:variant>
        <vt:lpwstr/>
      </vt:variant>
      <vt:variant>
        <vt:i4>8257596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http://www.ncbi.nlm.nih.gov/pubmed?term=%22McCallum%20IJ%22%5BAuthor%5D</vt:lpwstr>
      </vt:variant>
      <vt:variant>
        <vt:lpwstr/>
      </vt:variant>
      <vt:variant>
        <vt:i4>3473446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http://www.ncbi.nlm.nih.gov/pubmed?term=%22Al%20Samaraee%20A%22%5BAuthor%5D</vt:lpwstr>
      </vt:variant>
      <vt:variant>
        <vt:lpwstr/>
      </vt:variant>
      <vt:variant>
        <vt:i4>3342370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3342370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2818161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http://www.ncbi.nlm.nih.gov/pubmed?term=%22Pang%20S%22%5BAuthor%5D</vt:lpwstr>
      </vt:variant>
      <vt:variant>
        <vt:lpwstr/>
      </vt:variant>
      <vt:variant>
        <vt:i4>6291488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http://www.ncbi.nlm.nih.gov/pubmed?term=%22Windsor%20JA%22%5BAuthor%5D</vt:lpwstr>
      </vt:variant>
      <vt:variant>
        <vt:lpwstr/>
      </vt:variant>
      <vt:variant>
        <vt:i4>2359422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http://www.ncbi.nlm.nih.gov/pubmed?term=%22Shanbhag%20S%22%5BAuthor%5D</vt:lpwstr>
      </vt:variant>
      <vt:variant>
        <vt:lpwstr/>
      </vt:variant>
      <vt:variant>
        <vt:i4>5046299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http://www.ncbi.nlm.nih.gov/pubmed?term=%22Xu%20J%22%5BAuthor%5D</vt:lpwstr>
      </vt:variant>
      <vt:variant>
        <vt:lpwstr/>
      </vt:variant>
      <vt:variant>
        <vt:i4>1769562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http://www.ncbi.nlm.nih.gov/pubmed?term=%22Petrov%20MS%22%5BAuthor%5D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http://www.ncbi.nlm.nih.gov/pubmed?term=%22Dong%20Z%22%5BAuthor%5D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1245261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http://www.ncbi.nlm.nih.gov/pubmed?term=%22Ziady%20CC%22%5BAuthor%5D</vt:lpwstr>
      </vt:variant>
      <vt:variant>
        <vt:lpwstr/>
      </vt:variant>
      <vt:variant>
        <vt:i4>1245267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http://www.ncbi.nlm.nih.gov/pubmed?term=%22Watermeyer%20GA%22%5BAuthor%5D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http://www.ncbi.nlm.nih.gov/pubmed?term=%22Van%20der%20Merwe%20S%22%5BAuthor%5D</vt:lpwstr>
      </vt:variant>
      <vt:variant>
        <vt:lpwstr/>
      </vt:variant>
      <vt:variant>
        <vt:i4>852062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http://www.ncbi.nlm.nih.gov/pubmed?term=%22Smith%20MD%22%5BAuthor%5D</vt:lpwstr>
      </vt:variant>
      <vt:variant>
        <vt:lpwstr/>
      </vt:variant>
      <vt:variant>
        <vt:i4>1310784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http://www.ncbi.nlm.nih.gov/pubmed?term=%22Ramos%20JM%22%5BAuthor%5D</vt:lpwstr>
      </vt:variant>
      <vt:variant>
        <vt:lpwstr/>
      </vt:variant>
      <vt:variant>
        <vt:i4>983106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http://www.ncbi.nlm.nih.gov/pubmed?term=%22Botha%20JF%22%5BAuthor%5D</vt:lpwstr>
      </vt:variant>
      <vt:variant>
        <vt:lpwstr/>
      </vt:variant>
      <vt:variant>
        <vt:i4>7405600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http://www.ncbi.nlm.nih.gov/pubmed?term=%22Bornman%20PC%22%5BAuthor%5D</vt:lpwstr>
      </vt:variant>
      <vt:variant>
        <vt:lpwstr/>
      </vt:variant>
      <vt:variant>
        <vt:i4>3997737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http://www.ncbi.nlm.nih.gov/pubmed?term=%22General%20Surgery%20Committee%2C%20Chinese%20Association%20of%20the%20Integration%20of%20Traditional%20and%20Western%20Medicine%22%5BCorporate%20Author%5D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http://www.ncbi.nlm.nih.gov/pubmed/20423783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http://www.ncbi.nlm.nih.gov/pubmed?term=%22Pel%C3%A1ez-Luna%20M%22%5BAuthor%5D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http://www.ncbi.nlm.nih.gov/pubmed?term=%22Guti%C3%A9rrez-Salme%C3%A1n%20G%22%5BAuthor%5D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</cp:lastModifiedBy>
  <cp:revision>42</cp:revision>
  <cp:lastPrinted>2014-04-15T08:55:00Z</cp:lastPrinted>
  <dcterms:created xsi:type="dcterms:W3CDTF">2012-10-15T06:06:00Z</dcterms:created>
  <dcterms:modified xsi:type="dcterms:W3CDTF">2014-04-18T09:59:00Z</dcterms:modified>
</cp:coreProperties>
</file>