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94" w:rsidRPr="0065742F" w:rsidRDefault="00C60F94" w:rsidP="00C60F94">
      <w:pPr>
        <w:keepNext/>
        <w:keepLines/>
        <w:jc w:val="right"/>
        <w:rPr>
          <w:b/>
          <w:bCs/>
          <w:lang w:val="kk-KZ"/>
        </w:rPr>
      </w:pPr>
      <w:r w:rsidRPr="0065742F">
        <w:rPr>
          <w:b/>
          <w:bCs/>
          <w:lang w:val="kk-KZ"/>
        </w:rPr>
        <w:t>Утверждено</w:t>
      </w:r>
    </w:p>
    <w:p w:rsidR="00C60F94" w:rsidRPr="0065742F" w:rsidRDefault="00C60F94" w:rsidP="00C60F94">
      <w:pPr>
        <w:keepNext/>
        <w:keepLines/>
        <w:jc w:val="right"/>
        <w:rPr>
          <w:b/>
          <w:bCs/>
          <w:lang w:val="kk-KZ"/>
        </w:rPr>
      </w:pPr>
      <w:r>
        <w:rPr>
          <w:b/>
          <w:bCs/>
          <w:lang w:val="kk-KZ"/>
        </w:rPr>
        <w:t>П</w:t>
      </w:r>
      <w:r w:rsidRPr="0065742F">
        <w:rPr>
          <w:b/>
          <w:bCs/>
          <w:lang w:val="kk-KZ"/>
        </w:rPr>
        <w:t>риказом ректора университета</w:t>
      </w:r>
    </w:p>
    <w:p w:rsidR="00C60F94" w:rsidRPr="0065742F" w:rsidRDefault="00C60F94" w:rsidP="00C60F94">
      <w:pPr>
        <w:keepNext/>
        <w:keepLines/>
        <w:jc w:val="right"/>
        <w:rPr>
          <w:b/>
          <w:bCs/>
        </w:rPr>
      </w:pPr>
      <w:r>
        <w:rPr>
          <w:b/>
          <w:bCs/>
        </w:rPr>
        <w:t>№___ от «____»_________201</w:t>
      </w:r>
      <w:r w:rsidRPr="00F141B8">
        <w:rPr>
          <w:b/>
          <w:bCs/>
        </w:rPr>
        <w:t>2</w:t>
      </w:r>
      <w:r w:rsidRPr="0065742F">
        <w:rPr>
          <w:b/>
          <w:bCs/>
        </w:rPr>
        <w:t>г.</w:t>
      </w:r>
    </w:p>
    <w:p w:rsidR="00C60F94" w:rsidRPr="00E3015B" w:rsidRDefault="00C60F94" w:rsidP="00C60F94">
      <w:pPr>
        <w:keepNext/>
        <w:keepLines/>
        <w:rPr>
          <w:b/>
          <w:lang w:val="kk-KZ"/>
        </w:rPr>
      </w:pPr>
    </w:p>
    <w:p w:rsidR="00C60F94" w:rsidRPr="0065742F" w:rsidRDefault="00C60F94" w:rsidP="00C60F94">
      <w:pPr>
        <w:keepNext/>
        <w:keepLines/>
        <w:jc w:val="center"/>
        <w:rPr>
          <w:b/>
        </w:rPr>
      </w:pPr>
    </w:p>
    <w:p w:rsidR="00C60F94" w:rsidRDefault="00C60F94" w:rsidP="00C60F94">
      <w:pPr>
        <w:autoSpaceDE w:val="0"/>
        <w:autoSpaceDN w:val="0"/>
        <w:adjustRightInd w:val="0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kk-KZ"/>
        </w:rPr>
        <w:t>ПОРЯДОК ПРОВЕДЕНИЯ АПЕЛЛЯЦИИ</w:t>
      </w:r>
    </w:p>
    <w:p w:rsidR="00C60F94" w:rsidRDefault="00C60F94" w:rsidP="00C60F94">
      <w:pPr>
        <w:autoSpaceDE w:val="0"/>
        <w:autoSpaceDN w:val="0"/>
        <w:adjustRightInd w:val="0"/>
        <w:jc w:val="center"/>
        <w:rPr>
          <w:b/>
          <w:color w:val="000000" w:themeColor="text1"/>
          <w:lang w:val="en-US"/>
        </w:rPr>
      </w:pPr>
    </w:p>
    <w:p w:rsidR="00C60F94" w:rsidRDefault="00C60F94" w:rsidP="00C60F94">
      <w:pPr>
        <w:autoSpaceDE w:val="0"/>
        <w:autoSpaceDN w:val="0"/>
        <w:adjustRightInd w:val="0"/>
        <w:jc w:val="center"/>
        <w:rPr>
          <w:b/>
          <w:color w:val="000000" w:themeColor="text1"/>
          <w:lang w:val="en-US"/>
        </w:rPr>
      </w:pPr>
    </w:p>
    <w:p w:rsidR="00C60F94" w:rsidRDefault="00C60F94" w:rsidP="00C60F94">
      <w:pPr>
        <w:autoSpaceDE w:val="0"/>
        <w:autoSpaceDN w:val="0"/>
        <w:adjustRightInd w:val="0"/>
        <w:jc w:val="center"/>
        <w:rPr>
          <w:b/>
          <w:color w:val="000000" w:themeColor="text1"/>
          <w:lang w:val="en-US"/>
        </w:rPr>
      </w:pPr>
    </w:p>
    <w:p w:rsidR="00C60F94" w:rsidRPr="00C60F94" w:rsidRDefault="00C60F94" w:rsidP="00C60F94">
      <w:pPr>
        <w:autoSpaceDE w:val="0"/>
        <w:autoSpaceDN w:val="0"/>
        <w:adjustRightInd w:val="0"/>
        <w:jc w:val="center"/>
        <w:rPr>
          <w:b/>
          <w:color w:val="000000" w:themeColor="text1"/>
          <w:lang w:val="en-US"/>
        </w:rPr>
      </w:pPr>
    </w:p>
    <w:p w:rsidR="00C60F94" w:rsidRPr="0065742F" w:rsidRDefault="00C60F94" w:rsidP="00C60F94">
      <w:pPr>
        <w:keepNext/>
        <w:keepLines/>
        <w:jc w:val="center"/>
        <w:rPr>
          <w:b/>
          <w:bCs/>
        </w:rPr>
      </w:pPr>
    </w:p>
    <w:tbl>
      <w:tblPr>
        <w:tblpPr w:leftFromText="180" w:rightFromText="180" w:vertAnchor="text" w:horzAnchor="margin" w:tblpX="74" w:tblpY="6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171"/>
        <w:gridCol w:w="2082"/>
        <w:gridCol w:w="3168"/>
      </w:tblGrid>
      <w:tr w:rsidR="00C60F94" w:rsidRPr="0065742F" w:rsidTr="00E920BE">
        <w:tc>
          <w:tcPr>
            <w:tcW w:w="2481" w:type="pct"/>
          </w:tcPr>
          <w:p w:rsidR="00C60F94" w:rsidRPr="00433F83" w:rsidRDefault="00C60F94" w:rsidP="00E920BE">
            <w:pPr>
              <w:keepNext/>
              <w:keepLines/>
              <w:jc w:val="center"/>
              <w:rPr>
                <w:b/>
                <w:i/>
              </w:rPr>
            </w:pPr>
            <w:r w:rsidRPr="00433F83">
              <w:rPr>
                <w:b/>
                <w:i/>
              </w:rPr>
              <w:t>Должность</w:t>
            </w:r>
          </w:p>
        </w:tc>
        <w:tc>
          <w:tcPr>
            <w:tcW w:w="999" w:type="pct"/>
          </w:tcPr>
          <w:p w:rsidR="00C60F94" w:rsidRPr="00433F83" w:rsidRDefault="00C60F94" w:rsidP="00E920BE">
            <w:pPr>
              <w:keepNext/>
              <w:keepLines/>
              <w:jc w:val="center"/>
              <w:rPr>
                <w:b/>
                <w:i/>
              </w:rPr>
            </w:pPr>
            <w:r w:rsidRPr="00433F83">
              <w:rPr>
                <w:b/>
                <w:i/>
              </w:rPr>
              <w:t>Подпись</w:t>
            </w:r>
          </w:p>
        </w:tc>
        <w:tc>
          <w:tcPr>
            <w:tcW w:w="1520" w:type="pct"/>
          </w:tcPr>
          <w:p w:rsidR="00C60F94" w:rsidRPr="00433F83" w:rsidRDefault="00C60F94" w:rsidP="00E920BE">
            <w:pPr>
              <w:keepNext/>
              <w:keepLines/>
              <w:jc w:val="center"/>
              <w:rPr>
                <w:b/>
                <w:i/>
              </w:rPr>
            </w:pPr>
            <w:r w:rsidRPr="00433F83">
              <w:rPr>
                <w:b/>
                <w:i/>
              </w:rPr>
              <w:t>Ф.И.О.</w:t>
            </w:r>
          </w:p>
        </w:tc>
      </w:tr>
      <w:tr w:rsidR="00C60F94" w:rsidRPr="0065742F" w:rsidTr="00E920BE">
        <w:tc>
          <w:tcPr>
            <w:tcW w:w="2481" w:type="pct"/>
            <w:vAlign w:val="bottom"/>
          </w:tcPr>
          <w:p w:rsidR="00C60F94" w:rsidRPr="0065742F" w:rsidRDefault="00C60F94" w:rsidP="00E920BE">
            <w:pPr>
              <w:keepNext/>
              <w:keepLines/>
              <w:spacing w:before="120"/>
              <w:rPr>
                <w:b/>
              </w:rPr>
            </w:pPr>
            <w:r w:rsidRPr="0065742F">
              <w:rPr>
                <w:b/>
              </w:rPr>
              <w:t>Согласовано:</w:t>
            </w:r>
          </w:p>
        </w:tc>
        <w:tc>
          <w:tcPr>
            <w:tcW w:w="999" w:type="pct"/>
          </w:tcPr>
          <w:p w:rsidR="00C60F94" w:rsidRPr="0065742F" w:rsidRDefault="00C60F94" w:rsidP="00E920BE">
            <w:pPr>
              <w:keepNext/>
              <w:keepLines/>
              <w:rPr>
                <w:b/>
              </w:rPr>
            </w:pPr>
          </w:p>
        </w:tc>
        <w:tc>
          <w:tcPr>
            <w:tcW w:w="1520" w:type="pct"/>
            <w:vAlign w:val="bottom"/>
          </w:tcPr>
          <w:p w:rsidR="00C60F94" w:rsidRPr="0065742F" w:rsidRDefault="00C60F94" w:rsidP="00E920BE">
            <w:pPr>
              <w:keepNext/>
              <w:keepLines/>
              <w:rPr>
                <w:b/>
              </w:rPr>
            </w:pPr>
          </w:p>
        </w:tc>
      </w:tr>
      <w:tr w:rsidR="00C60F94" w:rsidRPr="0065742F" w:rsidTr="00E920BE">
        <w:tc>
          <w:tcPr>
            <w:tcW w:w="2481" w:type="pct"/>
            <w:vAlign w:val="bottom"/>
          </w:tcPr>
          <w:p w:rsidR="00C60F94" w:rsidRPr="0065742F" w:rsidRDefault="00C60F94" w:rsidP="00E920BE">
            <w:pPr>
              <w:keepNext/>
              <w:keepLines/>
            </w:pPr>
            <w:r w:rsidRPr="0065742F">
              <w:t>Директор Департамента учебно-методической работы</w:t>
            </w:r>
          </w:p>
        </w:tc>
        <w:tc>
          <w:tcPr>
            <w:tcW w:w="999" w:type="pct"/>
          </w:tcPr>
          <w:p w:rsidR="00C60F94" w:rsidRPr="0065742F" w:rsidRDefault="00C60F94" w:rsidP="00E920BE">
            <w:pPr>
              <w:keepNext/>
              <w:keepLines/>
              <w:rPr>
                <w:b/>
              </w:rPr>
            </w:pPr>
          </w:p>
        </w:tc>
        <w:tc>
          <w:tcPr>
            <w:tcW w:w="1520" w:type="pct"/>
            <w:vAlign w:val="bottom"/>
          </w:tcPr>
          <w:p w:rsidR="00C60F94" w:rsidRPr="0065742F" w:rsidRDefault="00C60F94" w:rsidP="00E920BE">
            <w:pPr>
              <w:keepNext/>
              <w:keepLines/>
            </w:pPr>
            <w:r w:rsidRPr="0065742F">
              <w:t xml:space="preserve">Абирова М.А. </w:t>
            </w:r>
          </w:p>
          <w:p w:rsidR="00C60F94" w:rsidRPr="0065742F" w:rsidRDefault="00C60F94" w:rsidP="00E920BE">
            <w:pPr>
              <w:keepNext/>
              <w:keepLines/>
              <w:rPr>
                <w:b/>
              </w:rPr>
            </w:pPr>
          </w:p>
        </w:tc>
      </w:tr>
      <w:tr w:rsidR="00C60F94" w:rsidRPr="0065742F" w:rsidTr="00E920BE">
        <w:tc>
          <w:tcPr>
            <w:tcW w:w="2481" w:type="pct"/>
            <w:vAlign w:val="bottom"/>
          </w:tcPr>
          <w:p w:rsidR="00C60F94" w:rsidRPr="0065742F" w:rsidRDefault="00C60F94" w:rsidP="00E920BE">
            <w:pPr>
              <w:keepNext/>
              <w:keepLines/>
              <w:spacing w:before="40"/>
            </w:pPr>
            <w:r>
              <w:rPr>
                <w:lang w:val="kk-KZ"/>
              </w:rPr>
              <w:t>П</w:t>
            </w:r>
            <w:r>
              <w:t>роректор</w:t>
            </w:r>
            <w:r w:rsidRPr="0065742F">
              <w:t xml:space="preserve"> по учебно-воспитательной работе</w:t>
            </w:r>
          </w:p>
        </w:tc>
        <w:tc>
          <w:tcPr>
            <w:tcW w:w="999" w:type="pct"/>
          </w:tcPr>
          <w:p w:rsidR="00C60F94" w:rsidRPr="0065742F" w:rsidRDefault="00C60F94" w:rsidP="00E920BE">
            <w:pPr>
              <w:keepNext/>
              <w:keepLines/>
            </w:pPr>
          </w:p>
        </w:tc>
        <w:tc>
          <w:tcPr>
            <w:tcW w:w="1520" w:type="pct"/>
            <w:vAlign w:val="bottom"/>
          </w:tcPr>
          <w:p w:rsidR="00C60F94" w:rsidRPr="0065742F" w:rsidRDefault="00C60F94" w:rsidP="00E920BE">
            <w:pPr>
              <w:keepNext/>
              <w:keepLines/>
            </w:pPr>
            <w:r w:rsidRPr="0065742F">
              <w:t>Тулебаев К.А.</w:t>
            </w:r>
          </w:p>
        </w:tc>
      </w:tr>
      <w:tr w:rsidR="00C60F94" w:rsidRPr="0065742F" w:rsidTr="00E920BE">
        <w:tc>
          <w:tcPr>
            <w:tcW w:w="2481" w:type="pct"/>
            <w:vAlign w:val="bottom"/>
          </w:tcPr>
          <w:p w:rsidR="00C60F94" w:rsidRPr="00EE0308" w:rsidRDefault="00EE0308" w:rsidP="00E920BE">
            <w:pPr>
              <w:keepNext/>
              <w:keepLines/>
              <w:spacing w:before="40"/>
              <w:rPr>
                <w:lang w:val="kk-KZ"/>
              </w:rPr>
            </w:pPr>
            <w:r>
              <w:rPr>
                <w:lang w:val="kk-KZ"/>
              </w:rPr>
              <w:t>Начальник Управления Офис регистратора</w:t>
            </w:r>
          </w:p>
        </w:tc>
        <w:tc>
          <w:tcPr>
            <w:tcW w:w="999" w:type="pct"/>
          </w:tcPr>
          <w:p w:rsidR="00C60F94" w:rsidRPr="0065742F" w:rsidRDefault="00C60F94" w:rsidP="00E920BE">
            <w:pPr>
              <w:keepNext/>
              <w:keepLines/>
            </w:pPr>
          </w:p>
        </w:tc>
        <w:tc>
          <w:tcPr>
            <w:tcW w:w="1520" w:type="pct"/>
            <w:vAlign w:val="bottom"/>
          </w:tcPr>
          <w:p w:rsidR="00C60F94" w:rsidRPr="00EE0308" w:rsidRDefault="00EE0308" w:rsidP="00E920BE">
            <w:pPr>
              <w:keepNext/>
              <w:keepLines/>
            </w:pPr>
            <w:r>
              <w:rPr>
                <w:lang w:val="kk-KZ"/>
              </w:rPr>
              <w:t>Мустафина К</w:t>
            </w:r>
            <w:r>
              <w:t>.К.</w:t>
            </w:r>
          </w:p>
        </w:tc>
      </w:tr>
      <w:tr w:rsidR="00C60F94" w:rsidRPr="0065742F" w:rsidTr="00E920BE">
        <w:tc>
          <w:tcPr>
            <w:tcW w:w="2481" w:type="pct"/>
            <w:vAlign w:val="bottom"/>
          </w:tcPr>
          <w:p w:rsidR="00C60F94" w:rsidRPr="0065742F" w:rsidRDefault="00C60F94" w:rsidP="00E920BE">
            <w:pPr>
              <w:keepNext/>
              <w:keepLines/>
            </w:pPr>
            <w:r w:rsidRPr="0065742F">
              <w:t>Начальник юридического отдела</w:t>
            </w:r>
          </w:p>
        </w:tc>
        <w:tc>
          <w:tcPr>
            <w:tcW w:w="999" w:type="pct"/>
          </w:tcPr>
          <w:p w:rsidR="00C60F94" w:rsidRPr="0065742F" w:rsidRDefault="00C60F94" w:rsidP="00E920BE">
            <w:pPr>
              <w:keepNext/>
              <w:keepLines/>
            </w:pPr>
          </w:p>
        </w:tc>
        <w:tc>
          <w:tcPr>
            <w:tcW w:w="1520" w:type="pct"/>
            <w:vAlign w:val="bottom"/>
          </w:tcPr>
          <w:p w:rsidR="00C60F94" w:rsidRPr="0065742F" w:rsidRDefault="00C60F94" w:rsidP="00E920BE">
            <w:pPr>
              <w:keepNext/>
              <w:keepLines/>
            </w:pPr>
            <w:r w:rsidRPr="0065742F">
              <w:t>Шаяхметов С.Ш.</w:t>
            </w:r>
          </w:p>
        </w:tc>
      </w:tr>
    </w:tbl>
    <w:p w:rsidR="00C60F94" w:rsidRDefault="00C60F94" w:rsidP="00C60F94">
      <w:pPr>
        <w:keepNext/>
        <w:keepLines/>
        <w:rPr>
          <w:b/>
          <w:bCs/>
          <w:lang w:val="en-US"/>
        </w:rPr>
      </w:pPr>
    </w:p>
    <w:p w:rsidR="00C60F94" w:rsidRDefault="00C60F94" w:rsidP="00C60F94">
      <w:pPr>
        <w:keepNext/>
        <w:keepLines/>
        <w:rPr>
          <w:b/>
          <w:bCs/>
          <w:lang w:val="en-US"/>
        </w:rPr>
      </w:pPr>
    </w:p>
    <w:p w:rsidR="00C60F94" w:rsidRDefault="00C60F94" w:rsidP="00C60F94">
      <w:pPr>
        <w:keepNext/>
        <w:keepLines/>
        <w:rPr>
          <w:b/>
          <w:bCs/>
          <w:lang w:val="en-US"/>
        </w:rPr>
      </w:pPr>
    </w:p>
    <w:p w:rsidR="00C60F94" w:rsidRDefault="00C60F94" w:rsidP="00C60F94">
      <w:pPr>
        <w:keepNext/>
        <w:keepLines/>
        <w:rPr>
          <w:b/>
          <w:bCs/>
          <w:lang w:val="en-US"/>
        </w:rPr>
      </w:pPr>
    </w:p>
    <w:p w:rsidR="00C60F94" w:rsidRDefault="00C60F94" w:rsidP="00C60F94">
      <w:pPr>
        <w:keepNext/>
        <w:keepLines/>
        <w:rPr>
          <w:b/>
          <w:bCs/>
          <w:lang w:val="en-US"/>
        </w:rPr>
      </w:pPr>
    </w:p>
    <w:p w:rsidR="00C60F94" w:rsidRDefault="00C60F94" w:rsidP="00C60F94">
      <w:pPr>
        <w:keepNext/>
        <w:keepLines/>
        <w:rPr>
          <w:b/>
          <w:bCs/>
          <w:lang w:val="en-US"/>
        </w:rPr>
      </w:pPr>
    </w:p>
    <w:p w:rsidR="00C60F94" w:rsidRPr="00C60F94" w:rsidRDefault="00C60F94" w:rsidP="00C60F94">
      <w:pPr>
        <w:keepNext/>
        <w:keepLines/>
        <w:rPr>
          <w:b/>
          <w:bCs/>
          <w:lang w:val="en-US"/>
        </w:rPr>
      </w:pPr>
    </w:p>
    <w:p w:rsidR="00C60F94" w:rsidRDefault="00C60F94" w:rsidP="00C60F94">
      <w:pPr>
        <w:keepNext/>
        <w:keepLines/>
        <w:rPr>
          <w:b/>
          <w:bCs/>
          <w:lang w:val="kk-KZ"/>
        </w:rPr>
      </w:pPr>
    </w:p>
    <w:p w:rsidR="00C60F94" w:rsidRPr="00863FE4" w:rsidRDefault="00C60F94" w:rsidP="00C60F94">
      <w:pPr>
        <w:keepNext/>
        <w:keepLines/>
        <w:rPr>
          <w:b/>
          <w:bCs/>
          <w:lang w:val="kk-KZ"/>
        </w:rPr>
      </w:pPr>
    </w:p>
    <w:tbl>
      <w:tblPr>
        <w:tblpPr w:leftFromText="180" w:rightFromText="180" w:vertAnchor="text" w:horzAnchor="margin" w:tblpX="74" w:tblpY="6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018"/>
        <w:gridCol w:w="2341"/>
        <w:gridCol w:w="4062"/>
      </w:tblGrid>
      <w:tr w:rsidR="00C60F94" w:rsidRPr="0065742F" w:rsidTr="00E920BE">
        <w:trPr>
          <w:trHeight w:val="2288"/>
        </w:trPr>
        <w:tc>
          <w:tcPr>
            <w:tcW w:w="1928" w:type="pct"/>
          </w:tcPr>
          <w:p w:rsidR="00C60F94" w:rsidRPr="0065742F" w:rsidRDefault="00C60F94" w:rsidP="00E920BE">
            <w:pPr>
              <w:pStyle w:val="a4"/>
              <w:keepNext/>
              <w:keepLines/>
            </w:pPr>
          </w:p>
          <w:p w:rsidR="00C60F94" w:rsidRPr="0065742F" w:rsidRDefault="00C60F94" w:rsidP="00E920BE">
            <w:pPr>
              <w:pStyle w:val="a4"/>
              <w:keepNext/>
              <w:keepLines/>
            </w:pPr>
            <w:r w:rsidRPr="0065742F">
              <w:t>Cрок действия документа:</w:t>
            </w:r>
          </w:p>
          <w:p w:rsidR="00C60F94" w:rsidRPr="0065742F" w:rsidRDefault="00C60F94" w:rsidP="00E920BE">
            <w:pPr>
              <w:pStyle w:val="a4"/>
              <w:keepNext/>
              <w:keepLines/>
            </w:pPr>
          </w:p>
          <w:p w:rsidR="00C60F94" w:rsidRPr="0065742F" w:rsidRDefault="00C60F94" w:rsidP="00E920BE">
            <w:pPr>
              <w:pStyle w:val="a4"/>
              <w:keepNext/>
              <w:keepLines/>
            </w:pPr>
            <w:r w:rsidRPr="0065742F">
              <w:t xml:space="preserve">с  «__» _____________ 2011 г. </w:t>
            </w:r>
          </w:p>
          <w:p w:rsidR="00C60F94" w:rsidRPr="0065742F" w:rsidRDefault="00C60F94" w:rsidP="00E920BE">
            <w:pPr>
              <w:pStyle w:val="a4"/>
              <w:keepNext/>
              <w:keepLines/>
            </w:pPr>
            <w:r w:rsidRPr="0065742F">
              <w:t>по «__»_____________ 20__г.</w:t>
            </w:r>
          </w:p>
          <w:p w:rsidR="00C60F94" w:rsidRPr="0065742F" w:rsidRDefault="00C60F94" w:rsidP="00E920BE">
            <w:pPr>
              <w:pStyle w:val="a4"/>
              <w:keepNext/>
              <w:keepLines/>
            </w:pPr>
          </w:p>
          <w:p w:rsidR="00C60F94" w:rsidRPr="0065742F" w:rsidRDefault="00C60F94" w:rsidP="00E920BE">
            <w:pPr>
              <w:pStyle w:val="a4"/>
              <w:keepNext/>
              <w:keepLines/>
            </w:pPr>
            <w:r w:rsidRPr="0065742F">
              <w:t>Продлен</w:t>
            </w:r>
          </w:p>
          <w:p w:rsidR="00C60F94" w:rsidRPr="0065742F" w:rsidRDefault="00C60F94" w:rsidP="00E920BE">
            <w:pPr>
              <w:pStyle w:val="a4"/>
              <w:keepNext/>
              <w:keepLines/>
            </w:pPr>
            <w:r w:rsidRPr="0065742F">
              <w:t>до «__»_____________20__г.</w:t>
            </w:r>
          </w:p>
          <w:p w:rsidR="00C60F94" w:rsidRPr="0065742F" w:rsidRDefault="00C60F94" w:rsidP="00E920BE">
            <w:pPr>
              <w:pStyle w:val="a4"/>
              <w:keepNext/>
              <w:keepLines/>
            </w:pPr>
          </w:p>
          <w:p w:rsidR="00C60F94" w:rsidRPr="0065742F" w:rsidRDefault="00C60F94" w:rsidP="00E920BE">
            <w:pPr>
              <w:keepNext/>
              <w:keepLines/>
              <w:jc w:val="center"/>
              <w:rPr>
                <w:b/>
                <w:bCs/>
              </w:rPr>
            </w:pPr>
          </w:p>
          <w:p w:rsidR="00C60F94" w:rsidRPr="0065742F" w:rsidRDefault="00C60F94" w:rsidP="00E920BE">
            <w:pPr>
              <w:keepNext/>
              <w:keepLines/>
              <w:jc w:val="center"/>
            </w:pPr>
          </w:p>
        </w:tc>
        <w:tc>
          <w:tcPr>
            <w:tcW w:w="1123" w:type="pct"/>
          </w:tcPr>
          <w:p w:rsidR="00C60F94" w:rsidRPr="0065742F" w:rsidRDefault="00C60F94" w:rsidP="00E920BE">
            <w:pPr>
              <w:pStyle w:val="a6"/>
              <w:keepNext/>
              <w:keepLines/>
              <w:jc w:val="center"/>
            </w:pPr>
          </w:p>
          <w:p w:rsidR="00C60F94" w:rsidRPr="0065742F" w:rsidRDefault="00C60F94" w:rsidP="00E920BE">
            <w:pPr>
              <w:pStyle w:val="a6"/>
              <w:keepNext/>
              <w:keepLines/>
              <w:tabs>
                <w:tab w:val="left" w:pos="1665"/>
              </w:tabs>
              <w:rPr>
                <w:b/>
              </w:rPr>
            </w:pPr>
            <w:r w:rsidRPr="0065742F">
              <w:t xml:space="preserve">Статус:        </w:t>
            </w:r>
            <w:r w:rsidRPr="0065742F">
              <w:rPr>
                <w:b/>
                <w:i/>
                <w:u w:val="single"/>
              </w:rPr>
              <w:t>Действующий</w:t>
            </w:r>
          </w:p>
          <w:p w:rsidR="00C60F94" w:rsidRPr="0065742F" w:rsidRDefault="00C60F94" w:rsidP="00E920BE">
            <w:pPr>
              <w:pStyle w:val="a6"/>
              <w:keepNext/>
              <w:keepLines/>
              <w:tabs>
                <w:tab w:val="left" w:pos="1665"/>
              </w:tabs>
            </w:pPr>
          </w:p>
          <w:p w:rsidR="00C60F94" w:rsidRPr="0065742F" w:rsidRDefault="00C60F94" w:rsidP="00E920BE">
            <w:pPr>
              <w:pStyle w:val="a6"/>
              <w:keepNext/>
              <w:keepLines/>
              <w:tabs>
                <w:tab w:val="left" w:pos="1665"/>
              </w:tabs>
            </w:pPr>
            <w:r w:rsidRPr="0065742F">
              <w:t>Устаревший</w:t>
            </w:r>
          </w:p>
          <w:p w:rsidR="00C60F94" w:rsidRPr="0065742F" w:rsidRDefault="00C60F94" w:rsidP="00E920BE">
            <w:pPr>
              <w:pStyle w:val="a6"/>
              <w:keepNext/>
              <w:keepLines/>
              <w:jc w:val="center"/>
            </w:pPr>
          </w:p>
        </w:tc>
        <w:tc>
          <w:tcPr>
            <w:tcW w:w="1949" w:type="pct"/>
          </w:tcPr>
          <w:p w:rsidR="00C60F94" w:rsidRPr="0065742F" w:rsidRDefault="00C60F94" w:rsidP="00E920BE">
            <w:pPr>
              <w:pStyle w:val="a6"/>
              <w:keepNext/>
              <w:keepLines/>
            </w:pPr>
          </w:p>
          <w:p w:rsidR="00C60F94" w:rsidRPr="0065742F" w:rsidRDefault="00C60F94" w:rsidP="00E920BE">
            <w:pPr>
              <w:pStyle w:val="a6"/>
              <w:keepNext/>
              <w:keepLines/>
            </w:pPr>
            <w:r w:rsidRPr="0065742F">
              <w:t>Редакция: ______</w:t>
            </w:r>
          </w:p>
          <w:p w:rsidR="00C60F94" w:rsidRPr="0065742F" w:rsidRDefault="00C60F94" w:rsidP="00E920BE">
            <w:pPr>
              <w:pStyle w:val="a6"/>
              <w:keepNext/>
              <w:keepLines/>
            </w:pPr>
          </w:p>
          <w:p w:rsidR="00C60F94" w:rsidRPr="0065742F" w:rsidRDefault="00C60F94" w:rsidP="00E920BE">
            <w:pPr>
              <w:keepNext/>
              <w:keepLines/>
            </w:pPr>
            <w:r w:rsidRPr="0065742F">
              <w:t>Экз. № _____</w:t>
            </w:r>
          </w:p>
          <w:p w:rsidR="00C60F94" w:rsidRPr="0065742F" w:rsidRDefault="00C60F94" w:rsidP="00E920BE">
            <w:pPr>
              <w:pStyle w:val="a6"/>
              <w:keepNext/>
              <w:keepLines/>
            </w:pPr>
          </w:p>
          <w:p w:rsidR="00C60F94" w:rsidRPr="0065742F" w:rsidRDefault="00C60F94" w:rsidP="00E920BE">
            <w:pPr>
              <w:pStyle w:val="a6"/>
              <w:keepNext/>
              <w:keepLines/>
            </w:pPr>
            <w:r w:rsidRPr="0065742F">
              <w:t>Копия №  ____</w:t>
            </w:r>
          </w:p>
          <w:p w:rsidR="00C60F94" w:rsidRPr="0065742F" w:rsidRDefault="00C60F94" w:rsidP="00E920BE">
            <w:pPr>
              <w:pStyle w:val="a6"/>
              <w:keepNext/>
              <w:keepLines/>
            </w:pPr>
            <w:r w:rsidRPr="0065742F">
              <w:t>__________________________</w:t>
            </w:r>
          </w:p>
          <w:p w:rsidR="00C60F94" w:rsidRPr="0065742F" w:rsidRDefault="00C60F94" w:rsidP="00E920BE">
            <w:pPr>
              <w:pStyle w:val="aa"/>
              <w:keepNext/>
              <w:keepLines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742F"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C60F94" w:rsidRPr="0065742F" w:rsidRDefault="00C60F94" w:rsidP="00C60F94">
      <w:pPr>
        <w:keepNext/>
        <w:keepLines/>
        <w:jc w:val="center"/>
        <w:rPr>
          <w:b/>
          <w:bCs/>
        </w:rPr>
      </w:pPr>
    </w:p>
    <w:p w:rsidR="00C60F94" w:rsidRPr="0065742F" w:rsidRDefault="00C60F94" w:rsidP="00C60F94">
      <w:pPr>
        <w:keepNext/>
        <w:keepLines/>
        <w:rPr>
          <w:b/>
          <w:bCs/>
        </w:rPr>
      </w:pPr>
    </w:p>
    <w:p w:rsidR="00C60F94" w:rsidRPr="0065742F" w:rsidRDefault="00C60F94" w:rsidP="00C60F94">
      <w:pPr>
        <w:keepNext/>
        <w:keepLines/>
        <w:rPr>
          <w:b/>
          <w:bCs/>
        </w:rPr>
      </w:pPr>
    </w:p>
    <w:p w:rsidR="00C60F94" w:rsidRPr="0065742F" w:rsidRDefault="00C60F94" w:rsidP="00C60F94">
      <w:pPr>
        <w:keepNext/>
        <w:keepLines/>
        <w:rPr>
          <w:b/>
          <w:bCs/>
        </w:rPr>
      </w:pPr>
    </w:p>
    <w:p w:rsidR="00C60F94" w:rsidRPr="0065742F" w:rsidRDefault="00C60F94" w:rsidP="00C60F94">
      <w:pPr>
        <w:keepNext/>
        <w:keepLines/>
        <w:rPr>
          <w:b/>
          <w:bCs/>
        </w:rPr>
      </w:pPr>
    </w:p>
    <w:p w:rsidR="00C60F94" w:rsidRPr="0065742F" w:rsidRDefault="00C60F94" w:rsidP="00C60F94">
      <w:pPr>
        <w:keepNext/>
        <w:keepLines/>
        <w:rPr>
          <w:b/>
          <w:bCs/>
        </w:rPr>
      </w:pPr>
    </w:p>
    <w:p w:rsidR="00C60F94" w:rsidRPr="00E3015B" w:rsidRDefault="00C60F94" w:rsidP="00C60F94">
      <w:pPr>
        <w:keepNext/>
        <w:keepLines/>
        <w:jc w:val="center"/>
        <w:rPr>
          <w:b/>
          <w:bCs/>
        </w:rPr>
      </w:pPr>
      <w:r w:rsidRPr="0065742F">
        <w:rPr>
          <w:b/>
          <w:bCs/>
        </w:rPr>
        <w:t xml:space="preserve">Алматы </w:t>
      </w:r>
      <w:r>
        <w:rPr>
          <w:b/>
          <w:bCs/>
        </w:rPr>
        <w:t>2012</w:t>
      </w:r>
    </w:p>
    <w:p w:rsidR="005D46C6" w:rsidRPr="00C60F94" w:rsidRDefault="00C60F94" w:rsidP="00C60F94">
      <w:pPr>
        <w:keepNext/>
        <w:keepLines/>
        <w:ind w:left="357"/>
        <w:rPr>
          <w:b/>
          <w:bCs/>
          <w:color w:val="000000"/>
          <w:sz w:val="20"/>
          <w:szCs w:val="20"/>
          <w:lang w:val="en-US"/>
        </w:rPr>
      </w:pPr>
      <w:r w:rsidRPr="0065742F">
        <w:rPr>
          <w:rStyle w:val="s1"/>
        </w:rPr>
        <w:br w:type="page"/>
      </w:r>
    </w:p>
    <w:p w:rsidR="00C059A4" w:rsidRPr="00EB43F5" w:rsidRDefault="00C059A4" w:rsidP="00C424E2">
      <w:pPr>
        <w:autoSpaceDE w:val="0"/>
        <w:autoSpaceDN w:val="0"/>
        <w:adjustRightInd w:val="0"/>
        <w:jc w:val="center"/>
        <w:rPr>
          <w:b/>
          <w:color w:val="000000" w:themeColor="text1"/>
          <w:lang w:val="kk-KZ"/>
        </w:rPr>
      </w:pPr>
    </w:p>
    <w:p w:rsidR="0031728D" w:rsidRDefault="00537E84" w:rsidP="0031728D">
      <w:pPr>
        <w:pStyle w:val="a3"/>
        <w:numPr>
          <w:ilvl w:val="0"/>
          <w:numId w:val="2"/>
        </w:numPr>
        <w:shd w:val="clear" w:color="auto" w:fill="FFFFFF"/>
        <w:ind w:left="426" w:right="10" w:firstLine="0"/>
        <w:jc w:val="both"/>
        <w:rPr>
          <w:color w:val="000000" w:themeColor="text1"/>
        </w:rPr>
      </w:pPr>
      <w:r>
        <w:rPr>
          <w:color w:val="000000" w:themeColor="text1"/>
          <w:lang w:val="kk-KZ"/>
        </w:rPr>
        <w:t>Студент</w:t>
      </w:r>
      <w:r w:rsidR="0031728D">
        <w:rPr>
          <w:color w:val="000000" w:themeColor="text1"/>
          <w:lang w:val="kk-KZ"/>
        </w:rPr>
        <w:t xml:space="preserve"> при несогласии с результатами итогового контроля по дисциплине </w:t>
      </w:r>
      <w:r w:rsidR="0031728D">
        <w:rPr>
          <w:color w:val="000000" w:themeColor="text1"/>
        </w:rPr>
        <w:t>пода</w:t>
      </w:r>
      <w:r w:rsidR="0031728D">
        <w:rPr>
          <w:color w:val="000000" w:themeColor="text1"/>
          <w:lang w:val="kk-KZ"/>
        </w:rPr>
        <w:t>е</w:t>
      </w:r>
      <w:r w:rsidR="0031728D" w:rsidRPr="00EB43F5">
        <w:rPr>
          <w:color w:val="000000" w:themeColor="text1"/>
        </w:rPr>
        <w:t>т  заявления</w:t>
      </w:r>
      <w:r w:rsidR="0031728D">
        <w:rPr>
          <w:color w:val="000000" w:themeColor="text1"/>
        </w:rPr>
        <w:t xml:space="preserve"> на ап</w:t>
      </w:r>
      <w:r w:rsidR="0031728D" w:rsidRPr="00EB43F5">
        <w:rPr>
          <w:color w:val="000000" w:themeColor="text1"/>
        </w:rPr>
        <w:t>ел</w:t>
      </w:r>
      <w:r w:rsidR="0031728D">
        <w:rPr>
          <w:color w:val="000000" w:themeColor="text1"/>
        </w:rPr>
        <w:t>л</w:t>
      </w:r>
      <w:r w:rsidR="0031728D" w:rsidRPr="00EB43F5">
        <w:rPr>
          <w:color w:val="000000" w:themeColor="text1"/>
        </w:rPr>
        <w:t>яцию на имя председателя апелляционной комиссии</w:t>
      </w:r>
      <w:r w:rsidR="0031728D" w:rsidRPr="00EB43F5">
        <w:rPr>
          <w:color w:val="000000" w:themeColor="text1"/>
          <w:lang w:val="kk-KZ"/>
        </w:rPr>
        <w:t xml:space="preserve"> с визой </w:t>
      </w:r>
      <w:r w:rsidR="0031728D" w:rsidRPr="00EB43F5">
        <w:rPr>
          <w:color w:val="000000" w:themeColor="text1"/>
        </w:rPr>
        <w:t>декан</w:t>
      </w:r>
      <w:r w:rsidR="0031728D" w:rsidRPr="00EB43F5">
        <w:rPr>
          <w:color w:val="000000" w:themeColor="text1"/>
          <w:lang w:val="kk-KZ"/>
        </w:rPr>
        <w:t>а</w:t>
      </w:r>
      <w:r w:rsidR="0031728D" w:rsidRPr="00EB43F5">
        <w:rPr>
          <w:color w:val="000000" w:themeColor="text1"/>
        </w:rPr>
        <w:t xml:space="preserve"> и заместител</w:t>
      </w:r>
      <w:r w:rsidR="0031728D" w:rsidRPr="00EB43F5">
        <w:rPr>
          <w:color w:val="000000" w:themeColor="text1"/>
          <w:lang w:val="kk-KZ"/>
        </w:rPr>
        <w:t>я</w:t>
      </w:r>
      <w:r w:rsidR="0031728D" w:rsidRPr="00EB43F5">
        <w:rPr>
          <w:color w:val="000000" w:themeColor="text1"/>
        </w:rPr>
        <w:t xml:space="preserve"> декана соответствующего факультета и курса. В заявлении указывается дисциплина, этап экзамена (тестирование или прием практи</w:t>
      </w:r>
      <w:r w:rsidR="0031728D">
        <w:rPr>
          <w:color w:val="000000" w:themeColor="text1"/>
        </w:rPr>
        <w:t>ческих навыков), а также при ап</w:t>
      </w:r>
      <w:r w:rsidR="0031728D" w:rsidRPr="00EB43F5">
        <w:rPr>
          <w:color w:val="000000" w:themeColor="text1"/>
        </w:rPr>
        <w:t>ел</w:t>
      </w:r>
      <w:r w:rsidR="0031728D">
        <w:rPr>
          <w:color w:val="000000" w:themeColor="text1"/>
        </w:rPr>
        <w:t>л</w:t>
      </w:r>
      <w:r w:rsidR="0031728D" w:rsidRPr="00EB43F5">
        <w:rPr>
          <w:color w:val="000000" w:themeColor="text1"/>
        </w:rPr>
        <w:t xml:space="preserve">яции по </w:t>
      </w:r>
      <w:r w:rsidR="0031728D" w:rsidRPr="00EB43F5">
        <w:rPr>
          <w:color w:val="000000" w:themeColor="text1"/>
          <w:lang w:val="en-US"/>
        </w:rPr>
        <w:t>II</w:t>
      </w:r>
      <w:r w:rsidR="0031728D" w:rsidRPr="00EB43F5">
        <w:rPr>
          <w:color w:val="000000" w:themeColor="text1"/>
        </w:rPr>
        <w:t xml:space="preserve"> </w:t>
      </w:r>
      <w:r w:rsidR="0031728D" w:rsidRPr="00EB43F5">
        <w:rPr>
          <w:color w:val="000000" w:themeColor="text1"/>
          <w:lang w:val="kk-KZ"/>
        </w:rPr>
        <w:t xml:space="preserve"> этапу интегрированного экзамена</w:t>
      </w:r>
      <w:r w:rsidR="0031728D" w:rsidRPr="00EB43F5">
        <w:rPr>
          <w:color w:val="000000" w:themeColor="text1"/>
        </w:rPr>
        <w:t xml:space="preserve"> – название </w:t>
      </w:r>
      <w:r w:rsidR="0031728D">
        <w:rPr>
          <w:color w:val="000000" w:themeColor="text1"/>
        </w:rPr>
        <w:t>ап</w:t>
      </w:r>
      <w:r w:rsidR="0031728D" w:rsidRPr="00EB43F5">
        <w:rPr>
          <w:color w:val="000000" w:themeColor="text1"/>
        </w:rPr>
        <w:t>ел</w:t>
      </w:r>
      <w:r w:rsidR="0031728D">
        <w:rPr>
          <w:color w:val="000000" w:themeColor="text1"/>
        </w:rPr>
        <w:t>л</w:t>
      </w:r>
      <w:r w:rsidR="0031728D" w:rsidRPr="00EB43F5">
        <w:rPr>
          <w:color w:val="000000" w:themeColor="text1"/>
        </w:rPr>
        <w:t>ируемого этапа.</w:t>
      </w:r>
    </w:p>
    <w:p w:rsidR="00B543CA" w:rsidRPr="00EB43F5" w:rsidRDefault="00B543CA" w:rsidP="00B543CA">
      <w:pPr>
        <w:pStyle w:val="a3"/>
        <w:numPr>
          <w:ilvl w:val="0"/>
          <w:numId w:val="2"/>
        </w:numPr>
        <w:shd w:val="clear" w:color="auto" w:fill="FFFFFF"/>
        <w:ind w:left="426" w:right="10" w:firstLine="0"/>
        <w:jc w:val="both"/>
        <w:rPr>
          <w:color w:val="000000" w:themeColor="text1"/>
        </w:rPr>
      </w:pPr>
      <w:r w:rsidRPr="00EB43F5">
        <w:rPr>
          <w:color w:val="000000" w:themeColor="text1"/>
        </w:rPr>
        <w:t xml:space="preserve">Апелляция по первому этапу экзамена </w:t>
      </w:r>
      <w:r w:rsidR="00537E84">
        <w:rPr>
          <w:color w:val="000000" w:themeColor="text1"/>
        </w:rPr>
        <w:t>проводится в Ц</w:t>
      </w:r>
      <w:r w:rsidRPr="00EB43F5">
        <w:rPr>
          <w:color w:val="000000" w:themeColor="text1"/>
        </w:rPr>
        <w:t>ентре тестирования Университета.</w:t>
      </w:r>
      <w:r>
        <w:rPr>
          <w:color w:val="000000" w:themeColor="text1"/>
        </w:rPr>
        <w:t xml:space="preserve"> Апелляция по второму этапу проводится на кафедре или в Центре практических навыков.</w:t>
      </w:r>
      <w:r w:rsidRPr="00EB43F5">
        <w:rPr>
          <w:color w:val="000000" w:themeColor="text1"/>
        </w:rPr>
        <w:t xml:space="preserve"> </w:t>
      </w:r>
    </w:p>
    <w:p w:rsidR="00C667AB" w:rsidRPr="00EB43F5" w:rsidRDefault="00C667AB" w:rsidP="00380F8C">
      <w:pPr>
        <w:pStyle w:val="a3"/>
        <w:numPr>
          <w:ilvl w:val="0"/>
          <w:numId w:val="2"/>
        </w:numPr>
        <w:shd w:val="clear" w:color="auto" w:fill="FFFFFF"/>
        <w:ind w:left="426" w:right="10" w:firstLine="0"/>
        <w:jc w:val="both"/>
        <w:rPr>
          <w:color w:val="000000" w:themeColor="text1"/>
        </w:rPr>
      </w:pPr>
      <w:r w:rsidRPr="00EB43F5">
        <w:rPr>
          <w:color w:val="000000" w:themeColor="text1"/>
        </w:rPr>
        <w:t xml:space="preserve">Периодичность </w:t>
      </w:r>
      <w:r w:rsidR="00E94895" w:rsidRPr="00EB43F5">
        <w:rPr>
          <w:color w:val="000000" w:themeColor="text1"/>
        </w:rPr>
        <w:t xml:space="preserve">заседания </w:t>
      </w:r>
      <w:r w:rsidR="001B20C0" w:rsidRPr="00EB43F5">
        <w:rPr>
          <w:color w:val="000000" w:themeColor="text1"/>
        </w:rPr>
        <w:t>а</w:t>
      </w:r>
      <w:r w:rsidR="00A2160C" w:rsidRPr="00EB43F5">
        <w:rPr>
          <w:color w:val="000000" w:themeColor="text1"/>
        </w:rPr>
        <w:t>пелляционн</w:t>
      </w:r>
      <w:r w:rsidR="00E94895" w:rsidRPr="00EB43F5">
        <w:rPr>
          <w:color w:val="000000" w:themeColor="text1"/>
        </w:rPr>
        <w:t>ой</w:t>
      </w:r>
      <w:r w:rsidR="00A2160C" w:rsidRPr="00EB43F5">
        <w:rPr>
          <w:color w:val="000000" w:themeColor="text1"/>
        </w:rPr>
        <w:t xml:space="preserve"> комисси</w:t>
      </w:r>
      <w:r w:rsidR="00E94895" w:rsidRPr="00EB43F5">
        <w:rPr>
          <w:color w:val="000000" w:themeColor="text1"/>
        </w:rPr>
        <w:t>и</w:t>
      </w:r>
      <w:r w:rsidR="00A2160C" w:rsidRPr="00EB43F5">
        <w:rPr>
          <w:color w:val="000000" w:themeColor="text1"/>
        </w:rPr>
        <w:t xml:space="preserve"> </w:t>
      </w:r>
      <w:r w:rsidRPr="00EB43F5">
        <w:rPr>
          <w:color w:val="000000" w:themeColor="text1"/>
        </w:rPr>
        <w:t>определяется наличием и количеством заявлений</w:t>
      </w:r>
      <w:r w:rsidR="00CD1467">
        <w:rPr>
          <w:color w:val="000000" w:themeColor="text1"/>
        </w:rPr>
        <w:t>, поданных на  ап</w:t>
      </w:r>
      <w:r w:rsidRPr="00EB43F5">
        <w:rPr>
          <w:color w:val="000000" w:themeColor="text1"/>
        </w:rPr>
        <w:t>ел</w:t>
      </w:r>
      <w:r w:rsidR="00CD1467">
        <w:rPr>
          <w:color w:val="000000" w:themeColor="text1"/>
        </w:rPr>
        <w:t>л</w:t>
      </w:r>
      <w:r w:rsidRPr="00EB43F5">
        <w:rPr>
          <w:color w:val="000000" w:themeColor="text1"/>
        </w:rPr>
        <w:t>яцию от обучающихся, а также периодом учебного процесса (экзаменационная сессия, учебный период)</w:t>
      </w:r>
      <w:r w:rsidR="00AC5673" w:rsidRPr="00EB43F5">
        <w:rPr>
          <w:color w:val="000000" w:themeColor="text1"/>
        </w:rPr>
        <w:t xml:space="preserve">. </w:t>
      </w:r>
      <w:r w:rsidRPr="00EB43F5">
        <w:rPr>
          <w:color w:val="000000" w:themeColor="text1"/>
        </w:rPr>
        <w:t>Время проведения заседаний определяется председателем апелляционной комиссии.</w:t>
      </w:r>
    </w:p>
    <w:p w:rsidR="00C667AB" w:rsidRPr="00EB43F5" w:rsidRDefault="00C667AB" w:rsidP="00380F8C">
      <w:pPr>
        <w:pStyle w:val="a3"/>
        <w:shd w:val="clear" w:color="auto" w:fill="FFFFFF"/>
        <w:ind w:left="426" w:right="10"/>
        <w:jc w:val="both"/>
        <w:rPr>
          <w:color w:val="000000" w:themeColor="text1"/>
        </w:rPr>
      </w:pPr>
      <w:r w:rsidRPr="00EB43F5">
        <w:rPr>
          <w:color w:val="000000" w:themeColor="text1"/>
        </w:rPr>
        <w:t>В межсессионный период п</w:t>
      </w:r>
      <w:r w:rsidR="00E94895" w:rsidRPr="00EB43F5">
        <w:rPr>
          <w:color w:val="000000" w:themeColor="text1"/>
        </w:rPr>
        <w:t>ри наличии</w:t>
      </w:r>
      <w:r w:rsidR="00A2160C" w:rsidRPr="00EB43F5">
        <w:rPr>
          <w:color w:val="000000" w:themeColor="text1"/>
        </w:rPr>
        <w:t xml:space="preserve"> заявлени</w:t>
      </w:r>
      <w:r w:rsidR="00E94895" w:rsidRPr="00EB43F5">
        <w:rPr>
          <w:color w:val="000000" w:themeColor="text1"/>
        </w:rPr>
        <w:t>й</w:t>
      </w:r>
      <w:r w:rsidR="00A2160C" w:rsidRPr="00EB43F5">
        <w:rPr>
          <w:color w:val="000000" w:themeColor="text1"/>
        </w:rPr>
        <w:t xml:space="preserve"> от </w:t>
      </w:r>
      <w:r w:rsidR="00090080" w:rsidRPr="00EB43F5">
        <w:rPr>
          <w:color w:val="000000" w:themeColor="text1"/>
        </w:rPr>
        <w:t>обучающихся</w:t>
      </w:r>
      <w:r w:rsidR="00E94895" w:rsidRPr="00EB43F5">
        <w:rPr>
          <w:color w:val="000000" w:themeColor="text1"/>
        </w:rPr>
        <w:t xml:space="preserve">, </w:t>
      </w:r>
      <w:r w:rsidR="00A2160C" w:rsidRPr="00EB43F5">
        <w:rPr>
          <w:color w:val="000000" w:themeColor="text1"/>
        </w:rPr>
        <w:t>занимающихся по цикловому методу</w:t>
      </w:r>
      <w:r w:rsidR="00AC5673" w:rsidRPr="00EB43F5">
        <w:rPr>
          <w:color w:val="000000" w:themeColor="text1"/>
        </w:rPr>
        <w:t>,</w:t>
      </w:r>
      <w:r w:rsidR="00E94895" w:rsidRPr="00EB43F5">
        <w:rPr>
          <w:color w:val="000000" w:themeColor="text1"/>
        </w:rPr>
        <w:t xml:space="preserve"> </w:t>
      </w:r>
      <w:r w:rsidR="00A2160C" w:rsidRPr="00EB43F5">
        <w:rPr>
          <w:color w:val="000000" w:themeColor="text1"/>
        </w:rPr>
        <w:t>заседани</w:t>
      </w:r>
      <w:r w:rsidRPr="00EB43F5">
        <w:rPr>
          <w:color w:val="000000" w:themeColor="text1"/>
        </w:rPr>
        <w:t>я</w:t>
      </w:r>
      <w:r w:rsidR="00A2160C" w:rsidRPr="00EB43F5">
        <w:rPr>
          <w:color w:val="000000" w:themeColor="text1"/>
        </w:rPr>
        <w:t xml:space="preserve"> апелляционной комиссии </w:t>
      </w:r>
      <w:r w:rsidRPr="00EB43F5">
        <w:rPr>
          <w:color w:val="000000" w:themeColor="text1"/>
        </w:rPr>
        <w:t xml:space="preserve">проводятся </w:t>
      </w:r>
      <w:r w:rsidR="00A2160C" w:rsidRPr="00EB43F5">
        <w:rPr>
          <w:color w:val="000000" w:themeColor="text1"/>
        </w:rPr>
        <w:t xml:space="preserve"> </w:t>
      </w:r>
      <w:r w:rsidR="00AC5673" w:rsidRPr="00EB43F5">
        <w:rPr>
          <w:color w:val="000000" w:themeColor="text1"/>
        </w:rPr>
        <w:t xml:space="preserve">один </w:t>
      </w:r>
      <w:r w:rsidR="00AC5673" w:rsidRPr="00CD1467">
        <w:rPr>
          <w:color w:val="000000" w:themeColor="text1"/>
        </w:rPr>
        <w:t>и более</w:t>
      </w:r>
      <w:r w:rsidR="00A2160C" w:rsidRPr="00EB43F5">
        <w:rPr>
          <w:color w:val="000000" w:themeColor="text1"/>
        </w:rPr>
        <w:t xml:space="preserve"> раз в неделю. </w:t>
      </w:r>
    </w:p>
    <w:p w:rsidR="00B24D1E" w:rsidRPr="00EB43F5" w:rsidRDefault="00A2160C" w:rsidP="00380F8C">
      <w:pPr>
        <w:pStyle w:val="a3"/>
        <w:shd w:val="clear" w:color="auto" w:fill="FFFFFF"/>
        <w:ind w:left="426" w:right="10"/>
        <w:jc w:val="both"/>
        <w:rPr>
          <w:color w:val="000000" w:themeColor="text1"/>
        </w:rPr>
      </w:pPr>
      <w:r w:rsidRPr="00EB43F5">
        <w:rPr>
          <w:color w:val="000000" w:themeColor="text1"/>
        </w:rPr>
        <w:t xml:space="preserve">Во время </w:t>
      </w:r>
      <w:r w:rsidR="00AC5673" w:rsidRPr="00EB43F5">
        <w:rPr>
          <w:color w:val="000000" w:themeColor="text1"/>
        </w:rPr>
        <w:t xml:space="preserve">проведения официальной </w:t>
      </w:r>
      <w:r w:rsidRPr="00EB43F5">
        <w:rPr>
          <w:color w:val="000000" w:themeColor="text1"/>
        </w:rPr>
        <w:t>экзаменационной сессии</w:t>
      </w:r>
      <w:r w:rsidR="00AC5673" w:rsidRPr="00EB43F5">
        <w:rPr>
          <w:color w:val="000000" w:themeColor="text1"/>
        </w:rPr>
        <w:t xml:space="preserve"> апелляционная комиссия </w:t>
      </w:r>
      <w:r w:rsidR="00C667AB" w:rsidRPr="00EB43F5">
        <w:rPr>
          <w:color w:val="000000" w:themeColor="text1"/>
        </w:rPr>
        <w:t>проводит</w:t>
      </w:r>
      <w:r w:rsidR="00AC5673" w:rsidRPr="00EB43F5">
        <w:rPr>
          <w:color w:val="000000" w:themeColor="text1"/>
        </w:rPr>
        <w:t xml:space="preserve"> свои заседания два </w:t>
      </w:r>
      <w:r w:rsidR="00AC5673" w:rsidRPr="00CD1467">
        <w:rPr>
          <w:color w:val="000000" w:themeColor="text1"/>
        </w:rPr>
        <w:t>и более</w:t>
      </w:r>
      <w:r w:rsidR="00AC5673" w:rsidRPr="00EB43F5">
        <w:rPr>
          <w:color w:val="000000" w:themeColor="text1"/>
        </w:rPr>
        <w:t xml:space="preserve"> раз в неделю. </w:t>
      </w:r>
    </w:p>
    <w:p w:rsidR="006D0355" w:rsidRPr="00EB43F5" w:rsidRDefault="006D0355" w:rsidP="00380F8C">
      <w:pPr>
        <w:pStyle w:val="a3"/>
        <w:numPr>
          <w:ilvl w:val="0"/>
          <w:numId w:val="2"/>
        </w:numPr>
        <w:shd w:val="clear" w:color="auto" w:fill="FFFFFF"/>
        <w:ind w:left="426" w:right="10" w:firstLine="0"/>
        <w:jc w:val="both"/>
        <w:rPr>
          <w:color w:val="000000" w:themeColor="text1"/>
        </w:rPr>
      </w:pPr>
      <w:r w:rsidRPr="00EB43F5">
        <w:rPr>
          <w:color w:val="000000" w:themeColor="text1"/>
        </w:rPr>
        <w:t xml:space="preserve">В начале каждого семестра </w:t>
      </w:r>
      <w:r w:rsidR="00B55681" w:rsidRPr="00EB43F5">
        <w:rPr>
          <w:color w:val="000000" w:themeColor="text1"/>
        </w:rPr>
        <w:t xml:space="preserve">заведующий </w:t>
      </w:r>
      <w:r w:rsidRPr="00EB43F5">
        <w:rPr>
          <w:color w:val="000000" w:themeColor="text1"/>
        </w:rPr>
        <w:t>кафедр</w:t>
      </w:r>
      <w:r w:rsidR="00C667AB" w:rsidRPr="00EB43F5">
        <w:rPr>
          <w:color w:val="000000" w:themeColor="text1"/>
        </w:rPr>
        <w:t>ой</w:t>
      </w:r>
      <w:r w:rsidRPr="00EB43F5">
        <w:rPr>
          <w:color w:val="000000" w:themeColor="text1"/>
        </w:rPr>
        <w:t xml:space="preserve"> </w:t>
      </w:r>
      <w:r w:rsidR="00B55681" w:rsidRPr="00EB43F5">
        <w:rPr>
          <w:color w:val="000000" w:themeColor="text1"/>
        </w:rPr>
        <w:t xml:space="preserve">в виде рапорта </w:t>
      </w:r>
      <w:r w:rsidRPr="00EB43F5">
        <w:rPr>
          <w:color w:val="000000" w:themeColor="text1"/>
        </w:rPr>
        <w:t>подает фамилии двух преподавателей, ответ</w:t>
      </w:r>
      <w:r w:rsidR="00C667AB" w:rsidRPr="00EB43F5">
        <w:rPr>
          <w:color w:val="000000" w:themeColor="text1"/>
        </w:rPr>
        <w:t xml:space="preserve">ственных за проведение апелляции </w:t>
      </w:r>
      <w:r w:rsidR="00B55681" w:rsidRPr="00EB43F5">
        <w:rPr>
          <w:color w:val="000000" w:themeColor="text1"/>
        </w:rPr>
        <w:t>по дисциплине</w:t>
      </w:r>
      <w:r w:rsidRPr="00EB43F5">
        <w:rPr>
          <w:color w:val="000000" w:themeColor="text1"/>
        </w:rPr>
        <w:t xml:space="preserve"> (один преподаватель проводит апелляции на русском, а второй – на государственном языках). </w:t>
      </w:r>
    </w:p>
    <w:p w:rsidR="00B55681" w:rsidRPr="00EB43F5" w:rsidRDefault="00B55681" w:rsidP="00380F8C">
      <w:pPr>
        <w:pStyle w:val="a3"/>
        <w:numPr>
          <w:ilvl w:val="0"/>
          <w:numId w:val="2"/>
        </w:numPr>
        <w:shd w:val="clear" w:color="auto" w:fill="FFFFFF"/>
        <w:ind w:left="426" w:right="10" w:firstLine="0"/>
        <w:jc w:val="both"/>
        <w:rPr>
          <w:rStyle w:val="s0"/>
          <w:color w:val="000000" w:themeColor="text1"/>
          <w:sz w:val="24"/>
          <w:szCs w:val="24"/>
        </w:rPr>
      </w:pPr>
      <w:r w:rsidRPr="00EB43F5">
        <w:rPr>
          <w:rStyle w:val="s0"/>
          <w:color w:val="000000" w:themeColor="text1"/>
          <w:sz w:val="24"/>
          <w:szCs w:val="24"/>
        </w:rPr>
        <w:t xml:space="preserve">Студент,  несогласный с результатом итогового контроля, подает апелляцию не позднее следующего рабочего дня после проведения экзамена. </w:t>
      </w:r>
    </w:p>
    <w:p w:rsidR="009B6C40" w:rsidRPr="00EB43F5" w:rsidRDefault="00F91543" w:rsidP="00380F8C">
      <w:pPr>
        <w:pStyle w:val="a3"/>
        <w:numPr>
          <w:ilvl w:val="0"/>
          <w:numId w:val="2"/>
        </w:numPr>
        <w:shd w:val="clear" w:color="auto" w:fill="FFFFFF"/>
        <w:ind w:left="426" w:right="10" w:firstLine="5"/>
        <w:jc w:val="both"/>
        <w:rPr>
          <w:color w:val="000000" w:themeColor="text1"/>
        </w:rPr>
      </w:pPr>
      <w:r>
        <w:rPr>
          <w:color w:val="000000" w:themeColor="text1"/>
        </w:rPr>
        <w:t>На основ</w:t>
      </w:r>
      <w:r>
        <w:rPr>
          <w:color w:val="000000" w:themeColor="text1"/>
          <w:lang w:val="kk-KZ"/>
        </w:rPr>
        <w:t>ании</w:t>
      </w:r>
      <w:r w:rsidR="001C3D7A" w:rsidRPr="00EB43F5">
        <w:rPr>
          <w:color w:val="000000" w:themeColor="text1"/>
        </w:rPr>
        <w:t xml:space="preserve"> заявлений, д</w:t>
      </w:r>
      <w:r w:rsidR="00732A3D" w:rsidRPr="00EB43F5">
        <w:rPr>
          <w:color w:val="000000" w:themeColor="text1"/>
        </w:rPr>
        <w:t xml:space="preserve">еканат составляет список обучающихся, </w:t>
      </w:r>
      <w:r w:rsidR="00C059A4" w:rsidRPr="00EB43F5">
        <w:rPr>
          <w:color w:val="000000" w:themeColor="text1"/>
          <w:lang w:val="kk-KZ"/>
        </w:rPr>
        <w:t xml:space="preserve">подавших </w:t>
      </w:r>
      <w:r w:rsidR="00732A3D" w:rsidRPr="00EB43F5">
        <w:rPr>
          <w:color w:val="000000" w:themeColor="text1"/>
        </w:rPr>
        <w:t xml:space="preserve">заявления на апелляцию. </w:t>
      </w:r>
      <w:r>
        <w:rPr>
          <w:color w:val="000000" w:themeColor="text1"/>
          <w:lang w:val="kk-KZ"/>
        </w:rPr>
        <w:t xml:space="preserve">Один экземпляр списка </w:t>
      </w:r>
      <w:r w:rsidR="00732A3D" w:rsidRPr="00EB43F5">
        <w:rPr>
          <w:color w:val="000000" w:themeColor="text1"/>
        </w:rPr>
        <w:t xml:space="preserve"> деканат передает председателю </w:t>
      </w:r>
      <w:r w:rsidR="001474E9" w:rsidRPr="00EB43F5">
        <w:rPr>
          <w:color w:val="000000" w:themeColor="text1"/>
        </w:rPr>
        <w:t xml:space="preserve">апелляционной комиссии, </w:t>
      </w:r>
      <w:r>
        <w:rPr>
          <w:color w:val="000000" w:themeColor="text1"/>
          <w:lang w:val="kk-KZ"/>
        </w:rPr>
        <w:t>второй</w:t>
      </w:r>
      <w:r w:rsidR="001474E9" w:rsidRPr="00EB43F5">
        <w:rPr>
          <w:color w:val="000000" w:themeColor="text1"/>
        </w:rPr>
        <w:t xml:space="preserve"> – в </w:t>
      </w:r>
      <w:r w:rsidR="0088549E">
        <w:rPr>
          <w:color w:val="000000" w:themeColor="text1"/>
        </w:rPr>
        <w:t xml:space="preserve">Управление </w:t>
      </w:r>
      <w:r w:rsidR="0099302A" w:rsidRPr="00EB43F5">
        <w:rPr>
          <w:color w:val="000000" w:themeColor="text1"/>
        </w:rPr>
        <w:t xml:space="preserve">офис-регистратора. Список </w:t>
      </w:r>
      <w:r w:rsidR="003A4628" w:rsidRPr="00EB43F5">
        <w:rPr>
          <w:color w:val="000000" w:themeColor="text1"/>
        </w:rPr>
        <w:t xml:space="preserve">составляется </w:t>
      </w:r>
      <w:r w:rsidR="0099302A" w:rsidRPr="00EB43F5">
        <w:rPr>
          <w:color w:val="000000" w:themeColor="text1"/>
        </w:rPr>
        <w:t>по утвержденной форме</w:t>
      </w:r>
      <w:r w:rsidR="00A70319">
        <w:rPr>
          <w:color w:val="000000" w:themeColor="text1"/>
        </w:rPr>
        <w:t xml:space="preserve"> </w:t>
      </w:r>
      <w:r w:rsidR="009B6C40" w:rsidRPr="00EB43F5">
        <w:rPr>
          <w:color w:val="000000" w:themeColor="text1"/>
        </w:rPr>
        <w:t xml:space="preserve"> </w:t>
      </w:r>
      <w:r>
        <w:rPr>
          <w:color w:val="000000" w:themeColor="text1"/>
          <w:lang w:val="kk-KZ"/>
        </w:rPr>
        <w:t xml:space="preserve">за </w:t>
      </w:r>
      <w:r w:rsidR="009B6C40" w:rsidRPr="00EB43F5">
        <w:rPr>
          <w:color w:val="000000" w:themeColor="text1"/>
        </w:rPr>
        <w:t>подписью декана соответствующего факультета.</w:t>
      </w:r>
    </w:p>
    <w:p w:rsidR="00F91543" w:rsidRDefault="00C059A4" w:rsidP="00F91543">
      <w:pPr>
        <w:pStyle w:val="a3"/>
        <w:numPr>
          <w:ilvl w:val="0"/>
          <w:numId w:val="2"/>
        </w:numPr>
        <w:shd w:val="clear" w:color="auto" w:fill="FFFFFF"/>
        <w:ind w:left="426" w:right="10" w:firstLine="0"/>
        <w:jc w:val="both"/>
        <w:rPr>
          <w:color w:val="000000" w:themeColor="text1"/>
        </w:rPr>
      </w:pPr>
      <w:r w:rsidRPr="00F91543">
        <w:rPr>
          <w:color w:val="000000" w:themeColor="text1"/>
        </w:rPr>
        <w:t xml:space="preserve">Ответственность за оповещение кафедр и студентов о </w:t>
      </w:r>
      <w:r w:rsidR="00835E8F" w:rsidRPr="00F91543">
        <w:rPr>
          <w:color w:val="000000" w:themeColor="text1"/>
        </w:rPr>
        <w:t xml:space="preserve"> </w:t>
      </w:r>
      <w:r w:rsidRPr="00F91543">
        <w:rPr>
          <w:color w:val="000000" w:themeColor="text1"/>
        </w:rPr>
        <w:t>дате проведения апелляции</w:t>
      </w:r>
      <w:r w:rsidR="003270DF" w:rsidRPr="00F91543">
        <w:rPr>
          <w:color w:val="000000" w:themeColor="text1"/>
        </w:rPr>
        <w:t xml:space="preserve"> несет деканат</w:t>
      </w:r>
      <w:r w:rsidRPr="00F91543">
        <w:rPr>
          <w:color w:val="000000" w:themeColor="text1"/>
        </w:rPr>
        <w:t xml:space="preserve">. </w:t>
      </w:r>
    </w:p>
    <w:p w:rsidR="00C059A4" w:rsidRPr="00F91543" w:rsidRDefault="00F91543" w:rsidP="00F91543">
      <w:pPr>
        <w:pStyle w:val="a3"/>
        <w:numPr>
          <w:ilvl w:val="0"/>
          <w:numId w:val="2"/>
        </w:numPr>
        <w:shd w:val="clear" w:color="auto" w:fill="FFFFFF"/>
        <w:ind w:left="426" w:right="10" w:firstLine="0"/>
        <w:jc w:val="both"/>
        <w:rPr>
          <w:color w:val="000000" w:themeColor="text1"/>
        </w:rPr>
      </w:pPr>
      <w:r>
        <w:rPr>
          <w:color w:val="000000" w:themeColor="text1"/>
          <w:lang w:val="kk-KZ"/>
        </w:rPr>
        <w:t>Апелляция проводится не позднее недели с момента подачи заявления</w:t>
      </w:r>
      <w:r>
        <w:rPr>
          <w:color w:val="000000" w:themeColor="text1"/>
        </w:rPr>
        <w:t>.</w:t>
      </w:r>
    </w:p>
    <w:p w:rsidR="00E1446A" w:rsidRPr="00EB43F5" w:rsidRDefault="00E1446A" w:rsidP="00F91543">
      <w:pPr>
        <w:pStyle w:val="a3"/>
        <w:numPr>
          <w:ilvl w:val="0"/>
          <w:numId w:val="2"/>
        </w:numPr>
        <w:shd w:val="clear" w:color="auto" w:fill="FFFFFF"/>
        <w:ind w:left="426" w:right="10" w:firstLine="0"/>
        <w:jc w:val="both"/>
        <w:rPr>
          <w:color w:val="000000" w:themeColor="text1"/>
        </w:rPr>
      </w:pPr>
      <w:r w:rsidRPr="00EB43F5">
        <w:rPr>
          <w:color w:val="000000" w:themeColor="text1"/>
        </w:rPr>
        <w:t xml:space="preserve">Отдел офис-регистратора </w:t>
      </w:r>
      <w:r w:rsidR="00C059A4" w:rsidRPr="00EB43F5">
        <w:rPr>
          <w:color w:val="000000" w:themeColor="text1"/>
        </w:rPr>
        <w:t xml:space="preserve">готовит </w:t>
      </w:r>
      <w:r w:rsidRPr="00EB43F5">
        <w:rPr>
          <w:color w:val="000000" w:themeColor="text1"/>
        </w:rPr>
        <w:t xml:space="preserve">к </w:t>
      </w:r>
      <w:r w:rsidR="00C059A4" w:rsidRPr="00EB43F5">
        <w:rPr>
          <w:color w:val="000000" w:themeColor="text1"/>
          <w:lang w:val="kk-KZ"/>
        </w:rPr>
        <w:t xml:space="preserve">дате проведения </w:t>
      </w:r>
      <w:r w:rsidR="00F91543">
        <w:rPr>
          <w:color w:val="000000" w:themeColor="text1"/>
        </w:rPr>
        <w:t xml:space="preserve">апелляции экзаменационные или </w:t>
      </w:r>
      <w:r w:rsidRPr="00EB43F5">
        <w:rPr>
          <w:color w:val="000000" w:themeColor="text1"/>
        </w:rPr>
        <w:t>зачетные ведомости, а также апелляционные ведомости</w:t>
      </w:r>
      <w:r w:rsidR="00C059A4" w:rsidRPr="00EB43F5">
        <w:rPr>
          <w:color w:val="000000" w:themeColor="text1"/>
        </w:rPr>
        <w:t>,</w:t>
      </w:r>
      <w:r w:rsidR="00C059A4" w:rsidRPr="00EB43F5">
        <w:rPr>
          <w:color w:val="000000" w:themeColor="text1"/>
          <w:lang w:val="kk-KZ"/>
        </w:rPr>
        <w:t xml:space="preserve"> </w:t>
      </w:r>
      <w:r w:rsidR="00835E8F" w:rsidRPr="00EB43F5">
        <w:rPr>
          <w:color w:val="000000" w:themeColor="text1"/>
          <w:lang w:val="kk-KZ"/>
        </w:rPr>
        <w:t xml:space="preserve">в которые </w:t>
      </w:r>
      <w:r w:rsidR="00C059A4" w:rsidRPr="00EB43F5">
        <w:rPr>
          <w:color w:val="000000" w:themeColor="text1"/>
          <w:lang w:val="kk-KZ"/>
        </w:rPr>
        <w:t xml:space="preserve">заносятся оценки </w:t>
      </w:r>
      <w:r w:rsidRPr="00EB43F5">
        <w:rPr>
          <w:color w:val="000000" w:themeColor="text1"/>
        </w:rPr>
        <w:t xml:space="preserve"> после </w:t>
      </w:r>
      <w:r w:rsidR="00835E8F" w:rsidRPr="00EB43F5">
        <w:rPr>
          <w:color w:val="000000" w:themeColor="text1"/>
        </w:rPr>
        <w:t xml:space="preserve">принятия </w:t>
      </w:r>
      <w:r w:rsidRPr="00EB43F5">
        <w:rPr>
          <w:color w:val="000000" w:themeColor="text1"/>
        </w:rPr>
        <w:t xml:space="preserve">решения апелляционной комиссии. </w:t>
      </w:r>
    </w:p>
    <w:p w:rsidR="002F44FC" w:rsidRPr="00EB43F5" w:rsidRDefault="002F44FC" w:rsidP="00B543CA">
      <w:pPr>
        <w:pStyle w:val="a3"/>
        <w:numPr>
          <w:ilvl w:val="0"/>
          <w:numId w:val="2"/>
        </w:numPr>
        <w:shd w:val="clear" w:color="auto" w:fill="FFFFFF"/>
        <w:ind w:left="426" w:right="10" w:firstLine="0"/>
        <w:jc w:val="both"/>
        <w:rPr>
          <w:color w:val="000000" w:themeColor="text1"/>
        </w:rPr>
      </w:pPr>
      <w:r>
        <w:rPr>
          <w:color w:val="000000" w:themeColor="text1"/>
        </w:rPr>
        <w:t>Сотрудники Ц</w:t>
      </w:r>
      <w:r w:rsidRPr="00EB43F5">
        <w:rPr>
          <w:color w:val="000000" w:themeColor="text1"/>
        </w:rPr>
        <w:t xml:space="preserve">ентра тестирования </w:t>
      </w:r>
      <w:r>
        <w:rPr>
          <w:color w:val="000000" w:themeColor="text1"/>
        </w:rPr>
        <w:t>к</w:t>
      </w:r>
      <w:r w:rsidRPr="00EB43F5">
        <w:rPr>
          <w:color w:val="000000" w:themeColor="text1"/>
        </w:rPr>
        <w:t xml:space="preserve">о дню проведения апелляции по первому этапу экзамена </w:t>
      </w:r>
      <w:r w:rsidR="00F91543">
        <w:rPr>
          <w:color w:val="000000" w:themeColor="text1"/>
        </w:rPr>
        <w:t>готовят</w:t>
      </w:r>
      <w:r w:rsidRPr="00EB43F5">
        <w:rPr>
          <w:color w:val="000000" w:themeColor="text1"/>
        </w:rPr>
        <w:t xml:space="preserve"> на бумажн</w:t>
      </w:r>
      <w:r>
        <w:rPr>
          <w:color w:val="000000" w:themeColor="text1"/>
        </w:rPr>
        <w:t xml:space="preserve">ых носителях ответы обучающихся </w:t>
      </w:r>
      <w:r w:rsidRPr="00EB43F5">
        <w:rPr>
          <w:color w:val="000000" w:themeColor="text1"/>
        </w:rPr>
        <w:t xml:space="preserve"> по соответствующим дисциплинам. </w:t>
      </w:r>
    </w:p>
    <w:p w:rsidR="00425BFE" w:rsidRPr="00EB43F5" w:rsidRDefault="00F91543" w:rsidP="00B543C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426" w:right="10" w:firstLine="0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9D6010" w:rsidRPr="00EB43F5">
        <w:rPr>
          <w:color w:val="000000" w:themeColor="text1"/>
        </w:rPr>
        <w:t>тветственные</w:t>
      </w:r>
      <w:r w:rsidR="003270DF" w:rsidRPr="00EB43F5">
        <w:rPr>
          <w:color w:val="000000" w:themeColor="text1"/>
        </w:rPr>
        <w:t xml:space="preserve"> за проведение апел</w:t>
      </w:r>
      <w:r w:rsidR="0088549E">
        <w:rPr>
          <w:color w:val="000000" w:themeColor="text1"/>
        </w:rPr>
        <w:t>л</w:t>
      </w:r>
      <w:r w:rsidR="003270DF" w:rsidRPr="00EB43F5">
        <w:rPr>
          <w:color w:val="000000" w:themeColor="text1"/>
        </w:rPr>
        <w:t>яции</w:t>
      </w:r>
      <w:r w:rsidR="009D6010" w:rsidRPr="00EB43F5">
        <w:rPr>
          <w:color w:val="000000" w:themeColor="text1"/>
        </w:rPr>
        <w:t xml:space="preserve"> преподаватели </w:t>
      </w:r>
      <w:r w:rsidR="0088549E">
        <w:rPr>
          <w:color w:val="000000" w:themeColor="text1"/>
        </w:rPr>
        <w:t>по ап</w:t>
      </w:r>
      <w:r w:rsidR="003270DF" w:rsidRPr="00EB43F5">
        <w:rPr>
          <w:color w:val="000000" w:themeColor="text1"/>
        </w:rPr>
        <w:t>ел</w:t>
      </w:r>
      <w:r w:rsidR="0088549E">
        <w:rPr>
          <w:color w:val="000000" w:themeColor="text1"/>
        </w:rPr>
        <w:t>л</w:t>
      </w:r>
      <w:r w:rsidR="003270DF" w:rsidRPr="00EB43F5">
        <w:rPr>
          <w:color w:val="000000" w:themeColor="text1"/>
        </w:rPr>
        <w:t xml:space="preserve">ируемой дисциплине  должны присутствовать на заседании </w:t>
      </w:r>
      <w:r w:rsidR="009D6010" w:rsidRPr="00EB43F5">
        <w:rPr>
          <w:color w:val="000000" w:themeColor="text1"/>
        </w:rPr>
        <w:t>апелляционной комиссии</w:t>
      </w:r>
      <w:r w:rsidR="003270DF" w:rsidRPr="00EB43F5">
        <w:rPr>
          <w:color w:val="000000" w:themeColor="text1"/>
        </w:rPr>
        <w:t>.</w:t>
      </w:r>
      <w:r w:rsidR="009D6010" w:rsidRPr="00EB43F5">
        <w:rPr>
          <w:color w:val="000000" w:themeColor="text1"/>
        </w:rPr>
        <w:t xml:space="preserve"> </w:t>
      </w:r>
    </w:p>
    <w:p w:rsidR="009D6010" w:rsidRPr="00EB43F5" w:rsidRDefault="009D6010" w:rsidP="003270DF">
      <w:pPr>
        <w:pStyle w:val="a3"/>
        <w:numPr>
          <w:ilvl w:val="0"/>
          <w:numId w:val="2"/>
        </w:numPr>
        <w:shd w:val="clear" w:color="auto" w:fill="FFFFFF"/>
        <w:ind w:left="426" w:right="10" w:firstLine="5"/>
        <w:jc w:val="both"/>
        <w:rPr>
          <w:color w:val="000000" w:themeColor="text1"/>
        </w:rPr>
      </w:pPr>
      <w:r w:rsidRPr="00EB43F5">
        <w:rPr>
          <w:color w:val="000000" w:themeColor="text1"/>
        </w:rPr>
        <w:t xml:space="preserve">На заседании апелляционной комиссии интегрированному экзамену необходимо присутствие ответственного преподавателя, только по указанному в заявлении обучающегося блоку дисциплин. </w:t>
      </w:r>
    </w:p>
    <w:p w:rsidR="00291B0F" w:rsidRPr="00EB43F5" w:rsidRDefault="00291B0F" w:rsidP="00B543CA">
      <w:pPr>
        <w:pStyle w:val="a3"/>
        <w:numPr>
          <w:ilvl w:val="0"/>
          <w:numId w:val="2"/>
        </w:numPr>
        <w:shd w:val="clear" w:color="auto" w:fill="FFFFFF"/>
        <w:ind w:left="426" w:right="10" w:firstLine="0"/>
        <w:jc w:val="both"/>
        <w:rPr>
          <w:color w:val="000000" w:themeColor="text1"/>
        </w:rPr>
      </w:pPr>
      <w:r w:rsidRPr="00EB43F5">
        <w:rPr>
          <w:color w:val="000000" w:themeColor="text1"/>
        </w:rPr>
        <w:t xml:space="preserve">Во время апелляция второго этапа экзамена члены апелляционной комиссии </w:t>
      </w:r>
      <w:r w:rsidR="00140142" w:rsidRPr="00EB43F5">
        <w:rPr>
          <w:color w:val="000000" w:themeColor="text1"/>
        </w:rPr>
        <w:t xml:space="preserve">рассматривают содержание  чек-листов или листов </w:t>
      </w:r>
      <w:r w:rsidRPr="00EB43F5">
        <w:rPr>
          <w:color w:val="000000" w:themeColor="text1"/>
        </w:rPr>
        <w:t xml:space="preserve"> ответов обучающихся. </w:t>
      </w:r>
    </w:p>
    <w:p w:rsidR="001D3F60" w:rsidRPr="00EB43F5" w:rsidRDefault="00140142" w:rsidP="00B543CA">
      <w:pPr>
        <w:pStyle w:val="a3"/>
        <w:numPr>
          <w:ilvl w:val="0"/>
          <w:numId w:val="2"/>
        </w:numPr>
        <w:shd w:val="clear" w:color="auto" w:fill="FFFFFF"/>
        <w:ind w:left="426" w:right="10" w:firstLine="0"/>
        <w:jc w:val="both"/>
        <w:rPr>
          <w:color w:val="000000" w:themeColor="text1"/>
          <w:spacing w:val="-6"/>
        </w:rPr>
      </w:pPr>
      <w:r w:rsidRPr="00EB43F5">
        <w:rPr>
          <w:color w:val="000000" w:themeColor="text1"/>
        </w:rPr>
        <w:t xml:space="preserve">По языковым и </w:t>
      </w:r>
      <w:r w:rsidR="002B7168" w:rsidRPr="00EB43F5">
        <w:rPr>
          <w:color w:val="000000" w:themeColor="text1"/>
        </w:rPr>
        <w:t xml:space="preserve">общественным дисциплинам, где второй этап принимается, как навык «разговорной речи» комиссию для проведения апелляции по данному этапу создает заведующий соответствующей кафедры. </w:t>
      </w:r>
      <w:r w:rsidR="00654344">
        <w:rPr>
          <w:color w:val="000000" w:themeColor="text1"/>
        </w:rPr>
        <w:t>День</w:t>
      </w:r>
      <w:r w:rsidR="002B7168" w:rsidRPr="00EB43F5">
        <w:rPr>
          <w:color w:val="000000" w:themeColor="text1"/>
        </w:rPr>
        <w:t xml:space="preserve"> проведения апелляции </w:t>
      </w:r>
      <w:r w:rsidRPr="00EB43F5">
        <w:rPr>
          <w:color w:val="000000" w:themeColor="text1"/>
        </w:rPr>
        <w:t xml:space="preserve">заведующий кафедрой </w:t>
      </w:r>
      <w:r w:rsidR="00654344">
        <w:rPr>
          <w:color w:val="000000" w:themeColor="text1"/>
        </w:rPr>
        <w:t xml:space="preserve">согласует с деканом и председателем </w:t>
      </w:r>
      <w:r w:rsidRPr="00EB43F5">
        <w:rPr>
          <w:color w:val="000000" w:themeColor="text1"/>
        </w:rPr>
        <w:t xml:space="preserve"> </w:t>
      </w:r>
      <w:r w:rsidR="00D73D38" w:rsidRPr="00EB43F5">
        <w:rPr>
          <w:color w:val="000000" w:themeColor="text1"/>
        </w:rPr>
        <w:t xml:space="preserve"> апелляционной комиссии.</w:t>
      </w:r>
    </w:p>
    <w:p w:rsidR="00F534B9" w:rsidRPr="00EB43F5" w:rsidRDefault="00B543CA" w:rsidP="00A70319">
      <w:pPr>
        <w:pStyle w:val="a3"/>
        <w:numPr>
          <w:ilvl w:val="0"/>
          <w:numId w:val="2"/>
        </w:numPr>
        <w:shd w:val="clear" w:color="auto" w:fill="FFFFFF"/>
        <w:ind w:left="426" w:right="10" w:firstLine="0"/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lastRenderedPageBreak/>
        <w:t>В случае если</w:t>
      </w:r>
      <w:r w:rsidR="00F534B9" w:rsidRPr="00EB43F5">
        <w:rPr>
          <w:color w:val="000000" w:themeColor="text1"/>
        </w:rPr>
        <w:t xml:space="preserve"> решением заседания апелляционной коми</w:t>
      </w:r>
      <w:r w:rsidR="000D46BC">
        <w:rPr>
          <w:color w:val="000000" w:themeColor="text1"/>
        </w:rPr>
        <w:t xml:space="preserve">ссии студенту </w:t>
      </w:r>
      <w:r>
        <w:rPr>
          <w:color w:val="000000" w:themeColor="text1"/>
        </w:rPr>
        <w:t>пересматривается итоговый балл</w:t>
      </w:r>
      <w:r w:rsidR="00F534B9" w:rsidRPr="00EB43F5">
        <w:rPr>
          <w:color w:val="000000" w:themeColor="text1"/>
        </w:rPr>
        <w:t>, то оформляется апелляционная ведомость</w:t>
      </w:r>
      <w:r w:rsidR="00A70319">
        <w:rPr>
          <w:color w:val="000000" w:themeColor="text1"/>
        </w:rPr>
        <w:t>, в которой свои подписи ставят</w:t>
      </w:r>
      <w:r w:rsidR="00F534B9" w:rsidRPr="00EB43F5">
        <w:rPr>
          <w:color w:val="000000" w:themeColor="text1"/>
        </w:rPr>
        <w:t xml:space="preserve"> декан соответствующего </w:t>
      </w:r>
      <w:r w:rsidR="00A70319">
        <w:rPr>
          <w:color w:val="000000" w:themeColor="text1"/>
        </w:rPr>
        <w:t>факультета</w:t>
      </w:r>
      <w:r w:rsidR="00F534B9" w:rsidRPr="00EB43F5">
        <w:rPr>
          <w:color w:val="000000" w:themeColor="text1"/>
        </w:rPr>
        <w:t xml:space="preserve">, заведующий кафедрой и ответственный за апелляцию преподаватель кафедры, по дисциплине которой проводился экзамен. </w:t>
      </w:r>
    </w:p>
    <w:p w:rsidR="00E72E60" w:rsidRPr="00EB43F5" w:rsidRDefault="00E72E60" w:rsidP="00A70319">
      <w:pPr>
        <w:pStyle w:val="2"/>
        <w:numPr>
          <w:ilvl w:val="0"/>
          <w:numId w:val="2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B43F5">
        <w:rPr>
          <w:rFonts w:ascii="Times New Roman" w:hAnsi="Times New Roman"/>
          <w:color w:val="000000" w:themeColor="text1"/>
          <w:sz w:val="24"/>
          <w:szCs w:val="24"/>
        </w:rPr>
        <w:t>Решения апелляционной комиссии при возникновении разногласий по вопросу поставленной оценки принимаются путем открытого голосования большинством голосов.</w:t>
      </w:r>
    </w:p>
    <w:p w:rsidR="001D3F60" w:rsidRPr="00EB43F5" w:rsidRDefault="00A70319" w:rsidP="00A70319">
      <w:pPr>
        <w:pStyle w:val="a3"/>
        <w:numPr>
          <w:ilvl w:val="0"/>
          <w:numId w:val="2"/>
        </w:numPr>
        <w:shd w:val="clear" w:color="auto" w:fill="FFFFFF"/>
        <w:ind w:left="426" w:right="10" w:hanging="14"/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 xml:space="preserve"> </w:t>
      </w:r>
      <w:r w:rsidR="00DA043E" w:rsidRPr="00EB43F5">
        <w:rPr>
          <w:color w:val="000000" w:themeColor="text1"/>
        </w:rPr>
        <w:t>При неявке обучающегося в день назначенной апелляции повторно апелляция не рассматривается.</w:t>
      </w:r>
    </w:p>
    <w:p w:rsidR="00DA043E" w:rsidRPr="00EB43F5" w:rsidRDefault="00A70319" w:rsidP="00A70319">
      <w:pPr>
        <w:pStyle w:val="a3"/>
        <w:numPr>
          <w:ilvl w:val="0"/>
          <w:numId w:val="2"/>
        </w:numPr>
        <w:shd w:val="clear" w:color="auto" w:fill="FFFFFF"/>
        <w:ind w:left="426" w:right="10" w:hanging="14"/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 xml:space="preserve"> </w:t>
      </w:r>
      <w:r w:rsidR="0024598A" w:rsidRPr="00EB43F5">
        <w:rPr>
          <w:color w:val="000000" w:themeColor="text1"/>
        </w:rPr>
        <w:t xml:space="preserve">По одному и тому же вопросу апелляция </w:t>
      </w:r>
      <w:r w:rsidR="00380F8C" w:rsidRPr="00EB43F5">
        <w:rPr>
          <w:color w:val="000000" w:themeColor="text1"/>
        </w:rPr>
        <w:t xml:space="preserve">повторно </w:t>
      </w:r>
      <w:r w:rsidR="0024598A" w:rsidRPr="00EB43F5">
        <w:rPr>
          <w:color w:val="000000" w:themeColor="text1"/>
        </w:rPr>
        <w:t xml:space="preserve">не проводится.  </w:t>
      </w:r>
    </w:p>
    <w:p w:rsidR="00BB4576" w:rsidRPr="00EB43F5" w:rsidRDefault="00BB4576" w:rsidP="00A70319">
      <w:pPr>
        <w:pStyle w:val="2"/>
        <w:numPr>
          <w:ilvl w:val="0"/>
          <w:numId w:val="2"/>
        </w:numPr>
        <w:ind w:left="426" w:firstLine="5"/>
        <w:rPr>
          <w:rFonts w:ascii="Times New Roman" w:hAnsi="Times New Roman"/>
          <w:color w:val="000000" w:themeColor="text1"/>
          <w:sz w:val="24"/>
          <w:szCs w:val="24"/>
        </w:rPr>
      </w:pPr>
      <w:r w:rsidRPr="00EB43F5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3F790B">
        <w:rPr>
          <w:rFonts w:ascii="Times New Roman" w:hAnsi="Times New Roman"/>
          <w:color w:val="000000" w:themeColor="text1"/>
          <w:sz w:val="24"/>
          <w:szCs w:val="24"/>
        </w:rPr>
        <w:t>сле</w:t>
      </w:r>
      <w:r w:rsidRPr="00EB43F5">
        <w:rPr>
          <w:rFonts w:ascii="Times New Roman" w:hAnsi="Times New Roman"/>
          <w:color w:val="000000" w:themeColor="text1"/>
          <w:sz w:val="24"/>
          <w:szCs w:val="24"/>
        </w:rPr>
        <w:t xml:space="preserve"> окончании работы апелляционной комиссии составляется протокол заседания апелляционной комиссии с указанием времени начала и окончания работы комиссии, количества работ, рассмотренных апелляционной комиссией и вынесенным по ним решениям.</w:t>
      </w:r>
    </w:p>
    <w:p w:rsidR="00DF1D87" w:rsidRPr="00EB43F5" w:rsidRDefault="00DF1D87" w:rsidP="00A70319">
      <w:pPr>
        <w:pStyle w:val="2"/>
        <w:numPr>
          <w:ilvl w:val="0"/>
          <w:numId w:val="2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B43F5">
        <w:rPr>
          <w:rFonts w:ascii="Times New Roman" w:hAnsi="Times New Roman"/>
          <w:color w:val="000000" w:themeColor="text1"/>
          <w:sz w:val="24"/>
          <w:szCs w:val="24"/>
        </w:rPr>
        <w:t>Протокол</w:t>
      </w:r>
      <w:r w:rsidR="00380F8C" w:rsidRPr="00EB43F5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EB43F5">
        <w:rPr>
          <w:rFonts w:ascii="Times New Roman" w:hAnsi="Times New Roman"/>
          <w:color w:val="000000" w:themeColor="text1"/>
          <w:sz w:val="24"/>
          <w:szCs w:val="24"/>
        </w:rPr>
        <w:t xml:space="preserve"> заседа</w:t>
      </w:r>
      <w:r w:rsidR="00380F8C" w:rsidRPr="00EB43F5">
        <w:rPr>
          <w:rFonts w:ascii="Times New Roman" w:hAnsi="Times New Roman"/>
          <w:color w:val="000000" w:themeColor="text1"/>
          <w:sz w:val="24"/>
          <w:szCs w:val="24"/>
        </w:rPr>
        <w:t>ния апелляционной комиссии храня</w:t>
      </w:r>
      <w:r w:rsidRPr="00EB43F5">
        <w:rPr>
          <w:rFonts w:ascii="Times New Roman" w:hAnsi="Times New Roman"/>
          <w:color w:val="000000" w:themeColor="text1"/>
          <w:sz w:val="24"/>
          <w:szCs w:val="24"/>
        </w:rPr>
        <w:t>тся у проректора по учебно-методической работе</w:t>
      </w:r>
      <w:r w:rsidR="005751EF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5 лет, затем сдаются в архив.</w:t>
      </w:r>
      <w:r w:rsidRPr="00EB43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B4576" w:rsidRPr="00EB43F5" w:rsidRDefault="00BB4576" w:rsidP="00A70319">
      <w:pPr>
        <w:pStyle w:val="30"/>
        <w:numPr>
          <w:ilvl w:val="0"/>
          <w:numId w:val="2"/>
        </w:numPr>
        <w:ind w:left="426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B43F5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Ответственность </w:t>
      </w:r>
      <w:r w:rsidR="00997A9D" w:rsidRPr="00EB43F5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EB43F5">
        <w:rPr>
          <w:rFonts w:ascii="Times New Roman" w:hAnsi="Times New Roman"/>
          <w:color w:val="000000" w:themeColor="text1"/>
          <w:sz w:val="24"/>
          <w:szCs w:val="24"/>
        </w:rPr>
        <w:t>организацию работы апелляционной комиссии</w:t>
      </w:r>
      <w:r w:rsidR="003F790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B43F5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 правил рассмотрения апелляций</w:t>
      </w:r>
      <w:r w:rsidR="003F790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B43F5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деятельность членов апелляционной комиссии несет председатель апелляционной комиссии.</w:t>
      </w:r>
    </w:p>
    <w:p w:rsidR="00C60F94" w:rsidRDefault="00C60F94" w:rsidP="00C60F94">
      <w:pPr>
        <w:pStyle w:val="a3"/>
        <w:ind w:left="360"/>
        <w:rPr>
          <w:b/>
          <w:bCs/>
          <w:lang w:val="en-US"/>
        </w:rPr>
      </w:pPr>
    </w:p>
    <w:p w:rsidR="00C60F94" w:rsidRPr="00C60F94" w:rsidRDefault="00C60F94" w:rsidP="00C60F94">
      <w:pPr>
        <w:pStyle w:val="a3"/>
        <w:ind w:left="360"/>
        <w:rPr>
          <w:b/>
          <w:bCs/>
        </w:rPr>
      </w:pPr>
      <w:r w:rsidRPr="00C60F94">
        <w:rPr>
          <w:b/>
          <w:bCs/>
        </w:rPr>
        <w:t>Разработано:</w:t>
      </w:r>
    </w:p>
    <w:p w:rsidR="00C60F94" w:rsidRPr="00C60F94" w:rsidRDefault="00C60F94" w:rsidP="00C60F94">
      <w:pPr>
        <w:pStyle w:val="a3"/>
        <w:ind w:left="360"/>
        <w:rPr>
          <w:b/>
          <w:bCs/>
        </w:rPr>
      </w:pPr>
    </w:p>
    <w:p w:rsidR="00C60F94" w:rsidRPr="00C60F94" w:rsidRDefault="00C60F94" w:rsidP="00C60F94">
      <w:pPr>
        <w:pStyle w:val="a3"/>
        <w:ind w:left="360"/>
        <w:rPr>
          <w:b/>
          <w:bCs/>
        </w:rPr>
      </w:pPr>
    </w:p>
    <w:tbl>
      <w:tblPr>
        <w:tblpPr w:leftFromText="180" w:rightFromText="180" w:vertAnchor="text" w:horzAnchor="margin" w:tblpX="74" w:tblpY="66"/>
        <w:tblW w:w="488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47"/>
        <w:gridCol w:w="2033"/>
        <w:gridCol w:w="3093"/>
      </w:tblGrid>
      <w:tr w:rsidR="00C60F94" w:rsidRPr="0065742F" w:rsidTr="00E920BE">
        <w:tc>
          <w:tcPr>
            <w:tcW w:w="2481" w:type="pct"/>
          </w:tcPr>
          <w:p w:rsidR="00C60F94" w:rsidRPr="00752FA5" w:rsidRDefault="00C60F94" w:rsidP="00E920BE">
            <w:pPr>
              <w:keepNext/>
              <w:keepLines/>
              <w:jc w:val="center"/>
              <w:rPr>
                <w:b/>
                <w:i/>
              </w:rPr>
            </w:pPr>
            <w:r w:rsidRPr="00752FA5">
              <w:rPr>
                <w:b/>
                <w:i/>
              </w:rPr>
              <w:t>Должность</w:t>
            </w:r>
          </w:p>
        </w:tc>
        <w:tc>
          <w:tcPr>
            <w:tcW w:w="999" w:type="pct"/>
          </w:tcPr>
          <w:p w:rsidR="00C60F94" w:rsidRPr="00752FA5" w:rsidRDefault="00C60F94" w:rsidP="00E920BE">
            <w:pPr>
              <w:keepNext/>
              <w:keepLines/>
              <w:jc w:val="center"/>
              <w:rPr>
                <w:b/>
                <w:i/>
              </w:rPr>
            </w:pPr>
            <w:r w:rsidRPr="00752FA5">
              <w:rPr>
                <w:b/>
                <w:i/>
              </w:rPr>
              <w:t>Подпись</w:t>
            </w:r>
          </w:p>
        </w:tc>
        <w:tc>
          <w:tcPr>
            <w:tcW w:w="1520" w:type="pct"/>
          </w:tcPr>
          <w:p w:rsidR="00C60F94" w:rsidRPr="00752FA5" w:rsidRDefault="00C60F94" w:rsidP="00E920BE">
            <w:pPr>
              <w:keepNext/>
              <w:keepLines/>
              <w:jc w:val="center"/>
              <w:rPr>
                <w:b/>
                <w:i/>
              </w:rPr>
            </w:pPr>
            <w:r w:rsidRPr="00752FA5">
              <w:rPr>
                <w:b/>
                <w:i/>
              </w:rPr>
              <w:t>Ф.И.О.</w:t>
            </w:r>
          </w:p>
        </w:tc>
      </w:tr>
      <w:tr w:rsidR="00C60F94" w:rsidRPr="0065742F" w:rsidTr="00E920BE">
        <w:tc>
          <w:tcPr>
            <w:tcW w:w="2481" w:type="pct"/>
            <w:vAlign w:val="bottom"/>
          </w:tcPr>
          <w:p w:rsidR="00C60F94" w:rsidRPr="0065742F" w:rsidRDefault="00C60F94" w:rsidP="00E920BE">
            <w:pPr>
              <w:keepNext/>
              <w:keepLines/>
              <w:spacing w:before="120"/>
            </w:pPr>
            <w:r w:rsidRPr="0065742F">
              <w:t>Начальник Отдела учебно-методической работы</w:t>
            </w:r>
          </w:p>
        </w:tc>
        <w:tc>
          <w:tcPr>
            <w:tcW w:w="999" w:type="pct"/>
          </w:tcPr>
          <w:p w:rsidR="00C60F94" w:rsidRPr="0065742F" w:rsidRDefault="00C60F94" w:rsidP="00E920BE">
            <w:pPr>
              <w:keepNext/>
              <w:keepLines/>
            </w:pPr>
          </w:p>
        </w:tc>
        <w:tc>
          <w:tcPr>
            <w:tcW w:w="1520" w:type="pct"/>
            <w:vAlign w:val="bottom"/>
          </w:tcPr>
          <w:p w:rsidR="00C60F94" w:rsidRPr="0065742F" w:rsidRDefault="00C60F94" w:rsidP="00E920BE">
            <w:pPr>
              <w:keepNext/>
              <w:keepLines/>
            </w:pPr>
            <w:r w:rsidRPr="0065742F">
              <w:t>Славко Е.А.</w:t>
            </w:r>
          </w:p>
        </w:tc>
      </w:tr>
    </w:tbl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EE0308" w:rsidRDefault="00EE0308" w:rsidP="00EE0308">
      <w:pPr>
        <w:pStyle w:val="a3"/>
        <w:ind w:left="360"/>
        <w:jc w:val="center"/>
        <w:rPr>
          <w:b/>
          <w:bCs/>
          <w:lang w:val="en-US"/>
        </w:rPr>
      </w:pPr>
    </w:p>
    <w:p w:rsidR="00C60F94" w:rsidRPr="00C60F94" w:rsidRDefault="00C60F94" w:rsidP="00EE0308">
      <w:pPr>
        <w:pStyle w:val="a3"/>
        <w:ind w:left="360"/>
        <w:jc w:val="center"/>
        <w:rPr>
          <w:b/>
          <w:bCs/>
        </w:rPr>
      </w:pPr>
      <w:r w:rsidRPr="00C60F94">
        <w:rPr>
          <w:b/>
          <w:bCs/>
        </w:rPr>
        <w:lastRenderedPageBreak/>
        <w:t>Лист регистрации изменений</w:t>
      </w:r>
    </w:p>
    <w:p w:rsidR="00C60F94" w:rsidRPr="00C60F94" w:rsidRDefault="00C60F94" w:rsidP="00EE0308">
      <w:pPr>
        <w:pStyle w:val="a3"/>
        <w:ind w:left="36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44"/>
        <w:gridCol w:w="2130"/>
        <w:gridCol w:w="1736"/>
        <w:gridCol w:w="1309"/>
        <w:gridCol w:w="2201"/>
        <w:gridCol w:w="2101"/>
      </w:tblGrid>
      <w:tr w:rsidR="00C60F94" w:rsidRPr="0065742F" w:rsidTr="00E920BE">
        <w:tc>
          <w:tcPr>
            <w:tcW w:w="1475" w:type="pct"/>
            <w:gridSpan w:val="2"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  <w:r w:rsidRPr="0065742F">
              <w:rPr>
                <w:b/>
              </w:rPr>
              <w:t>Раздел</w:t>
            </w:r>
          </w:p>
        </w:tc>
        <w:tc>
          <w:tcPr>
            <w:tcW w:w="833" w:type="pct"/>
            <w:vMerge w:val="restart"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  <w:r w:rsidRPr="0065742F">
              <w:rPr>
                <w:b/>
              </w:rPr>
              <w:t>Номер изменения п/п</w:t>
            </w:r>
          </w:p>
        </w:tc>
        <w:tc>
          <w:tcPr>
            <w:tcW w:w="628" w:type="pct"/>
            <w:vMerge w:val="restart"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  <w:r w:rsidRPr="0065742F">
              <w:rPr>
                <w:b/>
              </w:rPr>
              <w:t>Дата замены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  <w:r w:rsidRPr="0065742F">
              <w:rPr>
                <w:b/>
              </w:rPr>
              <w:t>Ф.И.О. лица, проводившего изменения</w:t>
            </w:r>
          </w:p>
        </w:tc>
        <w:tc>
          <w:tcPr>
            <w:tcW w:w="1008" w:type="pct"/>
            <w:vMerge w:val="restart"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  <w:r w:rsidRPr="0065742F">
              <w:rPr>
                <w:b/>
              </w:rPr>
              <w:t>Подпись лица, проводившего изменения</w:t>
            </w:r>
          </w:p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  <w:lang w:val="en-US"/>
              </w:rPr>
            </w:pPr>
            <w:r w:rsidRPr="0065742F">
              <w:rPr>
                <w:b/>
              </w:rPr>
              <w:t xml:space="preserve">№ </w:t>
            </w:r>
          </w:p>
          <w:p w:rsidR="00C60F94" w:rsidRPr="0065742F" w:rsidRDefault="00C60F94" w:rsidP="00E920BE">
            <w:pPr>
              <w:jc w:val="center"/>
              <w:rPr>
                <w:b/>
              </w:rPr>
            </w:pPr>
            <w:r w:rsidRPr="0065742F">
              <w:rPr>
                <w:b/>
              </w:rPr>
              <w:t>п/п</w:t>
            </w:r>
          </w:p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  <w:r w:rsidRPr="0065742F">
              <w:rPr>
                <w:b/>
              </w:rPr>
              <w:t>Наименование раздела</w:t>
            </w:r>
          </w:p>
        </w:tc>
        <w:tc>
          <w:tcPr>
            <w:tcW w:w="833" w:type="pct"/>
            <w:vMerge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628" w:type="pct"/>
            <w:vMerge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008" w:type="pct"/>
            <w:vMerge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>
            <w:pPr>
              <w:jc w:val="center"/>
            </w:pPr>
            <w:r w:rsidRPr="0065742F">
              <w:t>1</w:t>
            </w:r>
          </w:p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>
            <w:pPr>
              <w:jc w:val="center"/>
            </w:pPr>
            <w:r w:rsidRPr="0065742F">
              <w:t>2</w:t>
            </w:r>
          </w:p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>
            <w:pPr>
              <w:jc w:val="center"/>
            </w:pPr>
            <w:r w:rsidRPr="0065742F">
              <w:t>3</w:t>
            </w:r>
          </w:p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>
            <w:pPr>
              <w:jc w:val="center"/>
            </w:pPr>
            <w:r w:rsidRPr="0065742F">
              <w:t>4</w:t>
            </w:r>
          </w:p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>
            <w:pPr>
              <w:jc w:val="center"/>
            </w:pPr>
            <w:r w:rsidRPr="0065742F">
              <w:t>5</w:t>
            </w:r>
          </w:p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>
            <w:pPr>
              <w:jc w:val="center"/>
            </w:pPr>
            <w:r w:rsidRPr="0065742F">
              <w:t>6</w:t>
            </w:r>
          </w:p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  <w:tr w:rsidR="00C60F94" w:rsidRPr="0065742F" w:rsidTr="00E920BE">
        <w:tc>
          <w:tcPr>
            <w:tcW w:w="45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22" w:type="pct"/>
            <w:shd w:val="clear" w:color="auto" w:fill="FFFFFF"/>
          </w:tcPr>
          <w:p w:rsidR="00C60F94" w:rsidRPr="0065742F" w:rsidRDefault="00C60F94" w:rsidP="00E920BE"/>
        </w:tc>
        <w:tc>
          <w:tcPr>
            <w:tcW w:w="833" w:type="pct"/>
            <w:shd w:val="clear" w:color="auto" w:fill="FFFFFF"/>
          </w:tcPr>
          <w:p w:rsidR="00C60F94" w:rsidRPr="0065742F" w:rsidRDefault="00C60F94" w:rsidP="00E920BE"/>
        </w:tc>
        <w:tc>
          <w:tcPr>
            <w:tcW w:w="628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56" w:type="pct"/>
            <w:shd w:val="clear" w:color="auto" w:fill="FFFFFF"/>
          </w:tcPr>
          <w:p w:rsidR="00C60F94" w:rsidRPr="0065742F" w:rsidRDefault="00C60F94" w:rsidP="00E920BE"/>
        </w:tc>
        <w:tc>
          <w:tcPr>
            <w:tcW w:w="1008" w:type="pct"/>
            <w:shd w:val="clear" w:color="auto" w:fill="FFFFFF"/>
          </w:tcPr>
          <w:p w:rsidR="00C60F94" w:rsidRPr="0065742F" w:rsidRDefault="00C60F94" w:rsidP="00E920BE"/>
        </w:tc>
      </w:tr>
    </w:tbl>
    <w:p w:rsidR="00C60F94" w:rsidRPr="00EE0308" w:rsidRDefault="00C60F94" w:rsidP="00EE0308">
      <w:pPr>
        <w:keepNext/>
        <w:keepLines/>
        <w:jc w:val="center"/>
        <w:rPr>
          <w:b/>
          <w:lang w:val="kk-KZ"/>
        </w:rPr>
      </w:pPr>
      <w:r w:rsidRPr="00EE0308">
        <w:rPr>
          <w:b/>
        </w:rPr>
        <w:lastRenderedPageBreak/>
        <w:t xml:space="preserve">Лист ознакомления </w:t>
      </w:r>
    </w:p>
    <w:p w:rsidR="00C60F94" w:rsidRPr="00EE0308" w:rsidRDefault="00C60F94" w:rsidP="00EE0308">
      <w:pPr>
        <w:jc w:val="center"/>
        <w:rPr>
          <w:b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1"/>
        <w:gridCol w:w="3614"/>
        <w:gridCol w:w="1904"/>
        <w:gridCol w:w="1710"/>
      </w:tblGrid>
      <w:tr w:rsidR="00C60F94" w:rsidRPr="0065742F" w:rsidTr="00E920BE">
        <w:tc>
          <w:tcPr>
            <w:tcW w:w="1484" w:type="pct"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  <w:r w:rsidRPr="0065742F">
              <w:rPr>
                <w:b/>
              </w:rPr>
              <w:t>ФИО</w:t>
            </w:r>
          </w:p>
        </w:tc>
        <w:tc>
          <w:tcPr>
            <w:tcW w:w="1758" w:type="pct"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  <w:r w:rsidRPr="0065742F">
              <w:rPr>
                <w:b/>
              </w:rPr>
              <w:t>Должность</w:t>
            </w:r>
          </w:p>
        </w:tc>
        <w:tc>
          <w:tcPr>
            <w:tcW w:w="926" w:type="pct"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  <w:r w:rsidRPr="0065742F">
              <w:rPr>
                <w:b/>
              </w:rPr>
              <w:t>Дата</w:t>
            </w:r>
          </w:p>
        </w:tc>
        <w:tc>
          <w:tcPr>
            <w:tcW w:w="832" w:type="pct"/>
            <w:shd w:val="clear" w:color="auto" w:fill="FFFFFF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  <w:r w:rsidRPr="0065742F">
              <w:rPr>
                <w:b/>
              </w:rPr>
              <w:t>Подпись</w:t>
            </w: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  <w:tr w:rsidR="00C60F94" w:rsidRPr="0065742F" w:rsidTr="00E920BE">
        <w:tc>
          <w:tcPr>
            <w:tcW w:w="1484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1758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  <w:tc>
          <w:tcPr>
            <w:tcW w:w="832" w:type="pct"/>
          </w:tcPr>
          <w:p w:rsidR="00C60F94" w:rsidRPr="0065742F" w:rsidRDefault="00C60F94" w:rsidP="00E920BE">
            <w:pPr>
              <w:jc w:val="center"/>
              <w:rPr>
                <w:b/>
              </w:rPr>
            </w:pPr>
          </w:p>
        </w:tc>
      </w:tr>
    </w:tbl>
    <w:p w:rsidR="00C60F94" w:rsidRPr="0065742F" w:rsidRDefault="00C60F94" w:rsidP="00C60F94">
      <w:pPr>
        <w:pStyle w:val="a3"/>
        <w:numPr>
          <w:ilvl w:val="0"/>
          <w:numId w:val="2"/>
        </w:numPr>
        <w:tabs>
          <w:tab w:val="left" w:pos="7080"/>
        </w:tabs>
      </w:pPr>
    </w:p>
    <w:p w:rsidR="00BB4576" w:rsidRPr="00EB43F5" w:rsidRDefault="00BB4576" w:rsidP="00A70319">
      <w:pPr>
        <w:pStyle w:val="a3"/>
        <w:shd w:val="clear" w:color="auto" w:fill="FFFFFF"/>
        <w:ind w:left="426" w:right="10"/>
        <w:jc w:val="both"/>
        <w:rPr>
          <w:color w:val="000000" w:themeColor="text1"/>
          <w:spacing w:val="-6"/>
        </w:rPr>
      </w:pPr>
    </w:p>
    <w:sectPr w:rsidR="00BB4576" w:rsidRPr="00EB43F5" w:rsidSect="00C059A4">
      <w:headerReference w:type="default" r:id="rId8"/>
      <w:footerReference w:type="default" r:id="rId9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E8" w:rsidRDefault="005E29E8" w:rsidP="005D46C6">
      <w:r>
        <w:separator/>
      </w:r>
    </w:p>
  </w:endnote>
  <w:endnote w:type="continuationSeparator" w:id="1">
    <w:p w:rsidR="005E29E8" w:rsidRDefault="005E29E8" w:rsidP="005D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GAvalanch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775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D46C6" w:rsidRPr="005D46C6" w:rsidRDefault="005D46C6" w:rsidP="005D46C6">
            <w:pPr>
              <w:pStyle w:val="a6"/>
              <w:jc w:val="right"/>
            </w:pPr>
            <w:r w:rsidRPr="005D46C6">
              <w:t xml:space="preserve">Страница </w:t>
            </w:r>
            <w:fldSimple w:instr="PAGE">
              <w:r w:rsidR="007A1885">
                <w:rPr>
                  <w:noProof/>
                </w:rPr>
                <w:t>5</w:t>
              </w:r>
            </w:fldSimple>
            <w:r w:rsidRPr="005D46C6">
              <w:t xml:space="preserve"> из </w:t>
            </w:r>
            <w:fldSimple w:instr="NUMPAGES">
              <w:r w:rsidR="007A1885">
                <w:rPr>
                  <w:noProof/>
                </w:rPr>
                <w:t>5</w:t>
              </w:r>
            </w:fldSimple>
          </w:p>
        </w:sdtContent>
      </w:sdt>
    </w:sdtContent>
  </w:sdt>
  <w:p w:rsidR="005D46C6" w:rsidRDefault="005D46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E8" w:rsidRDefault="005E29E8" w:rsidP="005D46C6">
      <w:r>
        <w:separator/>
      </w:r>
    </w:p>
  </w:footnote>
  <w:footnote w:type="continuationSeparator" w:id="1">
    <w:p w:rsidR="005E29E8" w:rsidRDefault="005E29E8" w:rsidP="005D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4423"/>
      <w:gridCol w:w="1376"/>
      <w:gridCol w:w="4546"/>
    </w:tblGrid>
    <w:tr w:rsidR="005D46C6" w:rsidRPr="00A00EC8" w:rsidTr="005D46C6">
      <w:trPr>
        <w:cantSplit/>
        <w:trHeight w:val="851"/>
      </w:trPr>
      <w:tc>
        <w:tcPr>
          <w:tcW w:w="2138" w:type="pct"/>
          <w:vAlign w:val="center"/>
        </w:tcPr>
        <w:p w:rsidR="005D46C6" w:rsidRPr="00A00EC8" w:rsidRDefault="005D46C6" w:rsidP="00D74B8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D46C6" w:rsidRPr="00A00EC8" w:rsidRDefault="005D46C6" w:rsidP="00D74B8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665" w:type="pct"/>
          <w:vAlign w:val="center"/>
        </w:tcPr>
        <w:p w:rsidR="005D46C6" w:rsidRPr="00A00EC8" w:rsidRDefault="005D46C6" w:rsidP="00D74B81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40640</wp:posOffset>
                </wp:positionV>
                <wp:extent cx="550545" cy="385445"/>
                <wp:effectExtent l="19050" t="0" r="1905" b="0"/>
                <wp:wrapNone/>
                <wp:docPr id="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5D46C6" w:rsidRPr="00A00EC8" w:rsidRDefault="005D46C6" w:rsidP="00D74B81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D46C6" w:rsidRPr="00A00EC8" w:rsidTr="005D46C6">
      <w:trPr>
        <w:cantSplit/>
        <w:trHeight w:val="297"/>
      </w:trPr>
      <w:tc>
        <w:tcPr>
          <w:tcW w:w="5000" w:type="pct"/>
          <w:gridSpan w:val="3"/>
          <w:vAlign w:val="center"/>
        </w:tcPr>
        <w:p w:rsidR="005D46C6" w:rsidRPr="003701EC" w:rsidRDefault="005D46C6" w:rsidP="00D74B8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ДЕПАРТАМЕНТ УЧЕБНО-МЕТОДИЧЕСКОЙ РАБОТЫ</w:t>
          </w:r>
        </w:p>
      </w:tc>
    </w:tr>
    <w:tr w:rsidR="005D46C6" w:rsidRPr="005B5609" w:rsidTr="005D46C6">
      <w:trPr>
        <w:cantSplit/>
        <w:trHeight w:val="275"/>
      </w:trPr>
      <w:tc>
        <w:tcPr>
          <w:tcW w:w="5000" w:type="pct"/>
          <w:gridSpan w:val="3"/>
          <w:vAlign w:val="center"/>
        </w:tcPr>
        <w:p w:rsidR="005D46C6" w:rsidRPr="005D46C6" w:rsidRDefault="005D46C6" w:rsidP="005D46C6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</w:pPr>
          <w:r w:rsidRPr="005D46C6"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>ПОРЯДОК ПРОВЕДЕНИЯ АПЕЛЛЯЦИИ</w:t>
          </w:r>
        </w:p>
      </w:tc>
    </w:tr>
  </w:tbl>
  <w:p w:rsidR="005D46C6" w:rsidRDefault="005D46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D33"/>
    <w:multiLevelType w:val="hybridMultilevel"/>
    <w:tmpl w:val="C5340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417"/>
    <w:multiLevelType w:val="hybridMultilevel"/>
    <w:tmpl w:val="6D327B66"/>
    <w:lvl w:ilvl="0" w:tplc="74DC8380">
      <w:start w:val="1"/>
      <w:numFmt w:val="decimal"/>
      <w:lvlText w:val="%1."/>
      <w:lvlJc w:val="left"/>
      <w:pPr>
        <w:ind w:left="710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424E2"/>
    <w:rsid w:val="00090080"/>
    <w:rsid w:val="000D46BC"/>
    <w:rsid w:val="000F7BD9"/>
    <w:rsid w:val="00115327"/>
    <w:rsid w:val="001223AA"/>
    <w:rsid w:val="00140142"/>
    <w:rsid w:val="001474E9"/>
    <w:rsid w:val="00157131"/>
    <w:rsid w:val="001636AE"/>
    <w:rsid w:val="0018170C"/>
    <w:rsid w:val="001B20C0"/>
    <w:rsid w:val="001C3D7A"/>
    <w:rsid w:val="001D3F60"/>
    <w:rsid w:val="0024598A"/>
    <w:rsid w:val="00263A50"/>
    <w:rsid w:val="00291B0F"/>
    <w:rsid w:val="002B7168"/>
    <w:rsid w:val="002F44FC"/>
    <w:rsid w:val="0031728D"/>
    <w:rsid w:val="00322D03"/>
    <w:rsid w:val="003270DF"/>
    <w:rsid w:val="00380F8C"/>
    <w:rsid w:val="003A448D"/>
    <w:rsid w:val="003A4628"/>
    <w:rsid w:val="003A7829"/>
    <w:rsid w:val="003C60DB"/>
    <w:rsid w:val="003F790B"/>
    <w:rsid w:val="00411227"/>
    <w:rsid w:val="00425BFE"/>
    <w:rsid w:val="004E4204"/>
    <w:rsid w:val="004E5BFA"/>
    <w:rsid w:val="004E74FD"/>
    <w:rsid w:val="005204BB"/>
    <w:rsid w:val="00530D80"/>
    <w:rsid w:val="00537E84"/>
    <w:rsid w:val="005751EF"/>
    <w:rsid w:val="005D46C6"/>
    <w:rsid w:val="005E29E8"/>
    <w:rsid w:val="005F777B"/>
    <w:rsid w:val="00611B3D"/>
    <w:rsid w:val="00616739"/>
    <w:rsid w:val="00625B4F"/>
    <w:rsid w:val="00654344"/>
    <w:rsid w:val="00662084"/>
    <w:rsid w:val="006A0D5E"/>
    <w:rsid w:val="006D0355"/>
    <w:rsid w:val="006D3C54"/>
    <w:rsid w:val="006D687B"/>
    <w:rsid w:val="00732A3D"/>
    <w:rsid w:val="007A1885"/>
    <w:rsid w:val="007A194B"/>
    <w:rsid w:val="008277FE"/>
    <w:rsid w:val="00835E8F"/>
    <w:rsid w:val="00856051"/>
    <w:rsid w:val="0088549E"/>
    <w:rsid w:val="008B2ED5"/>
    <w:rsid w:val="008D41C5"/>
    <w:rsid w:val="008F6B12"/>
    <w:rsid w:val="0091712F"/>
    <w:rsid w:val="00980D16"/>
    <w:rsid w:val="0099302A"/>
    <w:rsid w:val="00997A9D"/>
    <w:rsid w:val="009B6C40"/>
    <w:rsid w:val="009D6010"/>
    <w:rsid w:val="009E67A5"/>
    <w:rsid w:val="00A2160C"/>
    <w:rsid w:val="00A419AE"/>
    <w:rsid w:val="00A70319"/>
    <w:rsid w:val="00A73966"/>
    <w:rsid w:val="00AA6F6C"/>
    <w:rsid w:val="00AB00A9"/>
    <w:rsid w:val="00AB08BF"/>
    <w:rsid w:val="00AC5673"/>
    <w:rsid w:val="00AE4E0D"/>
    <w:rsid w:val="00B24D1E"/>
    <w:rsid w:val="00B543CA"/>
    <w:rsid w:val="00B55681"/>
    <w:rsid w:val="00BA19E2"/>
    <w:rsid w:val="00BA4E19"/>
    <w:rsid w:val="00BB4576"/>
    <w:rsid w:val="00C059A4"/>
    <w:rsid w:val="00C173BB"/>
    <w:rsid w:val="00C346DC"/>
    <w:rsid w:val="00C424E2"/>
    <w:rsid w:val="00C60F94"/>
    <w:rsid w:val="00C667AB"/>
    <w:rsid w:val="00CD1467"/>
    <w:rsid w:val="00D4002E"/>
    <w:rsid w:val="00D56FF0"/>
    <w:rsid w:val="00D73D38"/>
    <w:rsid w:val="00DA043E"/>
    <w:rsid w:val="00DC5EF6"/>
    <w:rsid w:val="00DD4D3C"/>
    <w:rsid w:val="00DE595C"/>
    <w:rsid w:val="00DF1D87"/>
    <w:rsid w:val="00DF786B"/>
    <w:rsid w:val="00E04459"/>
    <w:rsid w:val="00E1446A"/>
    <w:rsid w:val="00E23DC0"/>
    <w:rsid w:val="00E6071F"/>
    <w:rsid w:val="00E63CC4"/>
    <w:rsid w:val="00E72E60"/>
    <w:rsid w:val="00E94895"/>
    <w:rsid w:val="00EB43F5"/>
    <w:rsid w:val="00EE0308"/>
    <w:rsid w:val="00F534B9"/>
    <w:rsid w:val="00F91543"/>
    <w:rsid w:val="00FC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424E2"/>
    <w:pPr>
      <w:autoSpaceDE w:val="0"/>
      <w:autoSpaceDN w:val="0"/>
      <w:adjustRightInd w:val="0"/>
      <w:ind w:firstLine="708"/>
      <w:jc w:val="both"/>
    </w:pPr>
    <w:rPr>
      <w:rFonts w:ascii="TimesNewRomanPSMT" w:hAnsi="TimesNewRomanPSMT"/>
      <w:sz w:val="26"/>
      <w:szCs w:val="26"/>
    </w:rPr>
  </w:style>
  <w:style w:type="paragraph" w:styleId="3">
    <w:name w:val="Body Text Indent 3"/>
    <w:basedOn w:val="a"/>
    <w:rsid w:val="00C424E2"/>
    <w:pPr>
      <w:spacing w:line="360" w:lineRule="auto"/>
      <w:ind w:firstLine="709"/>
      <w:jc w:val="both"/>
    </w:pPr>
    <w:rPr>
      <w:rFonts w:ascii="Century" w:hAnsi="Century"/>
    </w:rPr>
  </w:style>
  <w:style w:type="paragraph" w:styleId="30">
    <w:name w:val="Body Text 3"/>
    <w:basedOn w:val="a"/>
    <w:rsid w:val="00C424E2"/>
    <w:pPr>
      <w:autoSpaceDE w:val="0"/>
      <w:autoSpaceDN w:val="0"/>
      <w:adjustRightInd w:val="0"/>
      <w:jc w:val="both"/>
    </w:pPr>
    <w:rPr>
      <w:rFonts w:ascii="TimesNewRomanPSMT" w:hAnsi="TimesNewRomanPSMT"/>
      <w:sz w:val="26"/>
      <w:szCs w:val="26"/>
    </w:rPr>
  </w:style>
  <w:style w:type="paragraph" w:customStyle="1" w:styleId="consplusnormal">
    <w:name w:val="consplusnormal"/>
    <w:basedOn w:val="a"/>
    <w:rsid w:val="003A782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2160C"/>
    <w:pPr>
      <w:ind w:left="720"/>
      <w:contextualSpacing/>
    </w:pPr>
  </w:style>
  <w:style w:type="character" w:customStyle="1" w:styleId="s0">
    <w:name w:val="s0"/>
    <w:basedOn w:val="a0"/>
    <w:rsid w:val="00B5568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4">
    <w:name w:val="header"/>
    <w:basedOn w:val="a"/>
    <w:link w:val="a5"/>
    <w:rsid w:val="005D46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46C6"/>
    <w:rPr>
      <w:sz w:val="24"/>
      <w:szCs w:val="24"/>
    </w:rPr>
  </w:style>
  <w:style w:type="paragraph" w:styleId="a6">
    <w:name w:val="footer"/>
    <w:basedOn w:val="a"/>
    <w:link w:val="a7"/>
    <w:uiPriority w:val="99"/>
    <w:rsid w:val="005D46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46C6"/>
    <w:rPr>
      <w:sz w:val="24"/>
      <w:szCs w:val="24"/>
    </w:rPr>
  </w:style>
  <w:style w:type="paragraph" w:styleId="a8">
    <w:name w:val="Balloon Text"/>
    <w:basedOn w:val="a"/>
    <w:link w:val="a9"/>
    <w:rsid w:val="005D4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46C6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C60F94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b">
    <w:name w:val="Текст Знак"/>
    <w:basedOn w:val="a0"/>
    <w:link w:val="aa"/>
    <w:rsid w:val="00C60F94"/>
    <w:rPr>
      <w:rFonts w:ascii="AGAvalanche" w:hAnsi="AGAvalanche"/>
    </w:rPr>
  </w:style>
  <w:style w:type="character" w:customStyle="1" w:styleId="s1">
    <w:name w:val="s1"/>
    <w:basedOn w:val="a0"/>
    <w:rsid w:val="00C60F9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08DC-6BB0-4D88-BF6E-8EC6D162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 И ОРГАНИЗАЦИЯ РАБОТЫ АПЕЛЛЯЦИОННОЙ КОМИССИИ</vt:lpstr>
    </vt:vector>
  </TitlesOfParts>
  <Company>Организация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 И ОРГАНИЗАЦИЯ РАБОТЫ АПЕЛЛЯЦИОННОЙ КОМИССИИ</dc:title>
  <dc:creator>Customer</dc:creator>
  <cp:lastModifiedBy>Владелец</cp:lastModifiedBy>
  <cp:revision>78</cp:revision>
  <cp:lastPrinted>2012-06-01T04:53:00Z</cp:lastPrinted>
  <dcterms:created xsi:type="dcterms:W3CDTF">2012-04-15T08:59:00Z</dcterms:created>
  <dcterms:modified xsi:type="dcterms:W3CDTF">2012-06-01T04:53:00Z</dcterms:modified>
</cp:coreProperties>
</file>