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87" w:rsidRPr="000479B6" w:rsidRDefault="00064487" w:rsidP="00064487">
      <w:pPr>
        <w:keepNext/>
        <w:keepLines/>
        <w:widowControl/>
        <w:spacing w:line="240" w:lineRule="auto"/>
        <w:ind w:left="5245"/>
        <w:jc w:val="center"/>
        <w:rPr>
          <w:b/>
          <w:bCs/>
        </w:rPr>
      </w:pPr>
      <w:r w:rsidRPr="000479B6">
        <w:rPr>
          <w:b/>
          <w:bCs/>
        </w:rPr>
        <w:t>УТВЕРЖДАЮ:</w:t>
      </w:r>
    </w:p>
    <w:p w:rsidR="00064487" w:rsidRPr="000479B6" w:rsidRDefault="00064487" w:rsidP="00064487">
      <w:pPr>
        <w:keepNext/>
        <w:keepLines/>
        <w:widowControl/>
        <w:spacing w:line="240" w:lineRule="auto"/>
        <w:ind w:left="5245"/>
        <w:jc w:val="center"/>
        <w:rPr>
          <w:bCs/>
        </w:rPr>
      </w:pPr>
      <w:r w:rsidRPr="000479B6">
        <w:rPr>
          <w:bCs/>
        </w:rPr>
        <w:t>______________________________</w:t>
      </w:r>
    </w:p>
    <w:p w:rsidR="00064487" w:rsidRPr="000479B6" w:rsidRDefault="00064487" w:rsidP="00064487">
      <w:pPr>
        <w:keepNext/>
        <w:keepLines/>
        <w:widowControl/>
        <w:spacing w:line="240" w:lineRule="auto"/>
        <w:ind w:left="5245"/>
        <w:jc w:val="center"/>
        <w:rPr>
          <w:bCs/>
        </w:rPr>
      </w:pPr>
      <w:r w:rsidRPr="000479B6">
        <w:t>Аканов А.А.</w:t>
      </w:r>
    </w:p>
    <w:p w:rsidR="00064487" w:rsidRPr="000479B6" w:rsidRDefault="00064487" w:rsidP="00064487">
      <w:pPr>
        <w:keepNext/>
        <w:keepLines/>
        <w:widowControl/>
        <w:spacing w:line="240" w:lineRule="auto"/>
        <w:ind w:left="5245"/>
        <w:jc w:val="center"/>
      </w:pPr>
      <w:r w:rsidRPr="000479B6">
        <w:t xml:space="preserve">Ректор РГП </w:t>
      </w:r>
      <w:r w:rsidRPr="000479B6">
        <w:rPr>
          <w:iCs/>
        </w:rPr>
        <w:t>«КазНМУ им. С.Д. Асфендиярова»</w:t>
      </w:r>
    </w:p>
    <w:p w:rsidR="00064487" w:rsidRPr="000479B6" w:rsidRDefault="00064487" w:rsidP="00064487">
      <w:pPr>
        <w:keepNext/>
        <w:keepLines/>
        <w:widowControl/>
        <w:spacing w:line="240" w:lineRule="auto"/>
        <w:ind w:left="5245"/>
        <w:jc w:val="center"/>
        <w:rPr>
          <w:bCs/>
        </w:rPr>
      </w:pPr>
      <w:r w:rsidRPr="000479B6">
        <w:rPr>
          <w:bCs/>
        </w:rPr>
        <w:t>«____»________________ 2012 г.</w:t>
      </w:r>
    </w:p>
    <w:p w:rsidR="00064487" w:rsidRPr="000479B6" w:rsidRDefault="00064487" w:rsidP="00064487">
      <w:pPr>
        <w:keepNext/>
        <w:keepLines/>
        <w:widowControl/>
        <w:spacing w:line="252" w:lineRule="auto"/>
      </w:pPr>
    </w:p>
    <w:tbl>
      <w:tblPr>
        <w:tblpPr w:leftFromText="180" w:rightFromText="180" w:vertAnchor="text" w:horzAnchor="margin" w:tblpY="-54"/>
        <w:tblW w:w="0" w:type="auto"/>
        <w:tblLook w:val="04A0"/>
      </w:tblPr>
      <w:tblGrid>
        <w:gridCol w:w="10171"/>
      </w:tblGrid>
      <w:tr w:rsidR="00064487" w:rsidRPr="000479B6" w:rsidTr="005A3064">
        <w:trPr>
          <w:trHeight w:val="670"/>
        </w:trPr>
        <w:tc>
          <w:tcPr>
            <w:tcW w:w="10171" w:type="dxa"/>
            <w:tcBorders>
              <w:bottom w:val="dotted" w:sz="4" w:space="0" w:color="auto"/>
            </w:tcBorders>
            <w:vAlign w:val="bottom"/>
          </w:tcPr>
          <w:p w:rsidR="00064487" w:rsidRPr="000479B6" w:rsidRDefault="00064487" w:rsidP="005A3064">
            <w:pPr>
              <w:keepNext/>
              <w:keepLines/>
              <w:widowControl/>
              <w:spacing w:before="80"/>
              <w:ind w:right="-142"/>
              <w:jc w:val="center"/>
              <w:rPr>
                <w:b/>
                <w:bCs/>
              </w:rPr>
            </w:pPr>
            <w:r w:rsidRPr="000479B6">
              <w:rPr>
                <w:b/>
                <w:bCs/>
              </w:rPr>
              <w:t xml:space="preserve">ПОЛОЖЕНИЕ </w:t>
            </w:r>
          </w:p>
          <w:p w:rsidR="00064487" w:rsidRPr="000479B6" w:rsidRDefault="00064487" w:rsidP="005A3064">
            <w:pPr>
              <w:keepNext/>
              <w:keepLines/>
              <w:widowControl/>
              <w:ind w:right="-142"/>
              <w:jc w:val="center"/>
              <w:rPr>
                <w:b/>
                <w:bCs/>
              </w:rPr>
            </w:pPr>
            <w:r w:rsidRPr="000479B6">
              <w:rPr>
                <w:b/>
                <w:bCs/>
              </w:rPr>
              <w:t xml:space="preserve">О МЕЖДУНАРОДНОМ СОТРУДНИЧЕСТВЕ </w:t>
            </w:r>
          </w:p>
          <w:p w:rsidR="00064487" w:rsidRPr="000479B6" w:rsidRDefault="00064487" w:rsidP="005A3064">
            <w:pPr>
              <w:keepNext/>
              <w:keepLines/>
              <w:widowControl/>
              <w:ind w:right="-142"/>
              <w:jc w:val="center"/>
              <w:rPr>
                <w:b/>
                <w:bCs/>
              </w:rPr>
            </w:pPr>
            <w:r w:rsidRPr="000479B6">
              <w:rPr>
                <w:b/>
                <w:bCs/>
              </w:rPr>
              <w:t>РГП «КАЗ НМУ ИМ. С.Д. АСФЕНДИЯРОВА»</w:t>
            </w:r>
          </w:p>
        </w:tc>
      </w:tr>
    </w:tbl>
    <w:tbl>
      <w:tblPr>
        <w:tblpPr w:leftFromText="180" w:rightFromText="180" w:vertAnchor="text" w:horzAnchor="margin" w:tblpY="276"/>
        <w:tblOverlap w:val="never"/>
        <w:tblW w:w="102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86"/>
        <w:gridCol w:w="2693"/>
        <w:gridCol w:w="2732"/>
      </w:tblGrid>
      <w:tr w:rsidR="00064487" w:rsidRPr="000479B6" w:rsidTr="005A3064">
        <w:tc>
          <w:tcPr>
            <w:tcW w:w="4786" w:type="dxa"/>
          </w:tcPr>
          <w:p w:rsidR="00064487" w:rsidRPr="000479B6" w:rsidRDefault="00064487" w:rsidP="005A3064">
            <w:pPr>
              <w:keepNext/>
              <w:keepLines/>
              <w:widowControl/>
              <w:spacing w:line="252" w:lineRule="auto"/>
              <w:jc w:val="center"/>
              <w:rPr>
                <w:i/>
              </w:rPr>
            </w:pPr>
            <w:r w:rsidRPr="000479B6">
              <w:rPr>
                <w:i/>
              </w:rPr>
              <w:t>Должность</w:t>
            </w:r>
          </w:p>
        </w:tc>
        <w:tc>
          <w:tcPr>
            <w:tcW w:w="2693" w:type="dxa"/>
          </w:tcPr>
          <w:p w:rsidR="00064487" w:rsidRPr="000479B6" w:rsidRDefault="00064487" w:rsidP="005A3064">
            <w:pPr>
              <w:keepNext/>
              <w:keepLines/>
              <w:widowControl/>
              <w:spacing w:line="252" w:lineRule="auto"/>
              <w:jc w:val="center"/>
              <w:rPr>
                <w:i/>
              </w:rPr>
            </w:pPr>
            <w:r w:rsidRPr="000479B6">
              <w:rPr>
                <w:i/>
              </w:rPr>
              <w:t>Подпись</w:t>
            </w:r>
          </w:p>
        </w:tc>
        <w:tc>
          <w:tcPr>
            <w:tcW w:w="2732" w:type="dxa"/>
          </w:tcPr>
          <w:p w:rsidR="00064487" w:rsidRPr="000479B6" w:rsidRDefault="00064487" w:rsidP="005A3064">
            <w:pPr>
              <w:keepNext/>
              <w:keepLines/>
              <w:widowControl/>
              <w:spacing w:line="252" w:lineRule="auto"/>
              <w:jc w:val="center"/>
              <w:rPr>
                <w:i/>
              </w:rPr>
            </w:pPr>
            <w:r w:rsidRPr="000479B6">
              <w:rPr>
                <w:i/>
              </w:rPr>
              <w:t>Ф.И.О.</w:t>
            </w:r>
          </w:p>
        </w:tc>
      </w:tr>
      <w:tr w:rsidR="00064487" w:rsidRPr="000479B6" w:rsidTr="005A3064">
        <w:tc>
          <w:tcPr>
            <w:tcW w:w="4786" w:type="dxa"/>
          </w:tcPr>
          <w:p w:rsidR="00064487" w:rsidRPr="000479B6" w:rsidRDefault="00064487" w:rsidP="005A3064">
            <w:pPr>
              <w:keepNext/>
              <w:keepLines/>
              <w:widowControl/>
              <w:spacing w:before="120" w:line="252" w:lineRule="auto"/>
              <w:rPr>
                <w:b/>
              </w:rPr>
            </w:pPr>
            <w:r w:rsidRPr="000479B6">
              <w:rPr>
                <w:b/>
              </w:rPr>
              <w:t>Разработала:</w:t>
            </w:r>
          </w:p>
        </w:tc>
        <w:tc>
          <w:tcPr>
            <w:tcW w:w="2693" w:type="dxa"/>
          </w:tcPr>
          <w:p w:rsidR="00064487" w:rsidRPr="000479B6" w:rsidRDefault="00064487" w:rsidP="005A3064">
            <w:pPr>
              <w:keepNext/>
              <w:keepLines/>
              <w:widowControl/>
              <w:spacing w:before="120" w:line="252" w:lineRule="auto"/>
              <w:rPr>
                <w:b/>
              </w:rPr>
            </w:pPr>
          </w:p>
        </w:tc>
        <w:tc>
          <w:tcPr>
            <w:tcW w:w="2732" w:type="dxa"/>
          </w:tcPr>
          <w:p w:rsidR="00064487" w:rsidRPr="000479B6" w:rsidRDefault="00064487" w:rsidP="005A3064">
            <w:pPr>
              <w:keepNext/>
              <w:keepLines/>
              <w:widowControl/>
              <w:spacing w:before="120" w:line="252" w:lineRule="auto"/>
              <w:rPr>
                <w:b/>
              </w:rPr>
            </w:pPr>
          </w:p>
        </w:tc>
      </w:tr>
      <w:tr w:rsidR="00064487" w:rsidRPr="000479B6" w:rsidTr="005A3064">
        <w:tc>
          <w:tcPr>
            <w:tcW w:w="4786" w:type="dxa"/>
            <w:vAlign w:val="bottom"/>
          </w:tcPr>
          <w:p w:rsidR="00064487" w:rsidRPr="000479B6" w:rsidRDefault="00064487" w:rsidP="005A3064">
            <w:pPr>
              <w:keepNext/>
              <w:keepLines/>
              <w:widowControl/>
              <w:spacing w:before="40" w:line="252" w:lineRule="auto"/>
              <w:jc w:val="left"/>
            </w:pPr>
            <w:r w:rsidRPr="000479B6">
              <w:t>Начальник Отдела развития человеческих ресурсов</w:t>
            </w:r>
          </w:p>
        </w:tc>
        <w:tc>
          <w:tcPr>
            <w:tcW w:w="2693" w:type="dxa"/>
          </w:tcPr>
          <w:p w:rsidR="00064487" w:rsidRPr="000479B6" w:rsidRDefault="00064487" w:rsidP="005A3064">
            <w:pPr>
              <w:keepNext/>
              <w:keepLines/>
              <w:widowControl/>
              <w:spacing w:line="252" w:lineRule="auto"/>
            </w:pPr>
          </w:p>
        </w:tc>
        <w:tc>
          <w:tcPr>
            <w:tcW w:w="2732" w:type="dxa"/>
            <w:vAlign w:val="bottom"/>
          </w:tcPr>
          <w:p w:rsidR="00064487" w:rsidRPr="000479B6" w:rsidRDefault="00064487" w:rsidP="005A3064">
            <w:pPr>
              <w:keepNext/>
              <w:keepLines/>
              <w:widowControl/>
              <w:spacing w:line="252" w:lineRule="auto"/>
            </w:pPr>
            <w:r w:rsidRPr="000479B6">
              <w:t xml:space="preserve">Карибаева А.К. </w:t>
            </w:r>
          </w:p>
        </w:tc>
      </w:tr>
      <w:tr w:rsidR="00064487" w:rsidRPr="000479B6" w:rsidTr="005A3064">
        <w:tc>
          <w:tcPr>
            <w:tcW w:w="4786" w:type="dxa"/>
            <w:vAlign w:val="bottom"/>
          </w:tcPr>
          <w:p w:rsidR="00064487" w:rsidRPr="000479B6" w:rsidRDefault="00064487" w:rsidP="005A3064">
            <w:pPr>
              <w:keepNext/>
              <w:keepLines/>
              <w:widowControl/>
              <w:spacing w:before="40" w:line="252" w:lineRule="auto"/>
              <w:jc w:val="left"/>
            </w:pPr>
            <w:r w:rsidRPr="000479B6">
              <w:t>Начальник Отдела международного сотрудничества</w:t>
            </w:r>
          </w:p>
        </w:tc>
        <w:tc>
          <w:tcPr>
            <w:tcW w:w="2693" w:type="dxa"/>
          </w:tcPr>
          <w:p w:rsidR="00064487" w:rsidRPr="000479B6" w:rsidRDefault="00064487" w:rsidP="005A3064">
            <w:pPr>
              <w:keepNext/>
              <w:keepLines/>
              <w:widowControl/>
              <w:spacing w:line="252" w:lineRule="auto"/>
            </w:pPr>
          </w:p>
        </w:tc>
        <w:tc>
          <w:tcPr>
            <w:tcW w:w="2732" w:type="dxa"/>
            <w:vAlign w:val="bottom"/>
          </w:tcPr>
          <w:p w:rsidR="00064487" w:rsidRPr="000479B6" w:rsidRDefault="00064487" w:rsidP="005A3064">
            <w:pPr>
              <w:keepNext/>
              <w:keepLines/>
              <w:widowControl/>
              <w:spacing w:line="252" w:lineRule="auto"/>
            </w:pPr>
            <w:r w:rsidRPr="000479B6">
              <w:t>Абдрашева Д.М.</w:t>
            </w:r>
          </w:p>
        </w:tc>
      </w:tr>
      <w:tr w:rsidR="00064487" w:rsidRPr="000479B6" w:rsidTr="005A3064">
        <w:trPr>
          <w:trHeight w:val="202"/>
        </w:trPr>
        <w:tc>
          <w:tcPr>
            <w:tcW w:w="4786" w:type="dxa"/>
            <w:vAlign w:val="bottom"/>
          </w:tcPr>
          <w:p w:rsidR="00064487" w:rsidRPr="000479B6" w:rsidRDefault="00064487" w:rsidP="005A3064">
            <w:pPr>
              <w:keepNext/>
              <w:keepLines/>
              <w:widowControl/>
              <w:spacing w:before="40" w:line="252" w:lineRule="auto"/>
              <w:jc w:val="left"/>
            </w:pPr>
            <w:r w:rsidRPr="000479B6">
              <w:t>Начальник Юридического отдела</w:t>
            </w:r>
          </w:p>
        </w:tc>
        <w:tc>
          <w:tcPr>
            <w:tcW w:w="2693" w:type="dxa"/>
            <w:vAlign w:val="bottom"/>
          </w:tcPr>
          <w:p w:rsidR="00064487" w:rsidRPr="000479B6" w:rsidRDefault="00064487" w:rsidP="005A3064">
            <w:pPr>
              <w:keepNext/>
              <w:keepLines/>
              <w:widowControl/>
              <w:spacing w:line="252" w:lineRule="auto"/>
              <w:jc w:val="left"/>
            </w:pPr>
          </w:p>
        </w:tc>
        <w:tc>
          <w:tcPr>
            <w:tcW w:w="2732" w:type="dxa"/>
            <w:vAlign w:val="bottom"/>
          </w:tcPr>
          <w:p w:rsidR="00064487" w:rsidRPr="000479B6" w:rsidRDefault="00064487" w:rsidP="005A3064">
            <w:pPr>
              <w:keepNext/>
              <w:keepLines/>
              <w:widowControl/>
              <w:spacing w:line="252" w:lineRule="auto"/>
              <w:jc w:val="left"/>
            </w:pPr>
            <w:r w:rsidRPr="000479B6">
              <w:t>Шаяхметов С.Ш.</w:t>
            </w:r>
          </w:p>
        </w:tc>
      </w:tr>
      <w:tr w:rsidR="00064487" w:rsidRPr="000479B6" w:rsidTr="005A3064">
        <w:tc>
          <w:tcPr>
            <w:tcW w:w="4786" w:type="dxa"/>
            <w:vAlign w:val="bottom"/>
          </w:tcPr>
          <w:p w:rsidR="00064487" w:rsidRPr="000479B6" w:rsidRDefault="00064487" w:rsidP="005A3064">
            <w:pPr>
              <w:keepNext/>
              <w:keepLines/>
              <w:widowControl/>
              <w:spacing w:before="120" w:line="252" w:lineRule="auto"/>
              <w:rPr>
                <w:b/>
              </w:rPr>
            </w:pPr>
            <w:r w:rsidRPr="000479B6">
              <w:rPr>
                <w:b/>
              </w:rPr>
              <w:t>Согласовано:</w:t>
            </w:r>
          </w:p>
        </w:tc>
        <w:tc>
          <w:tcPr>
            <w:tcW w:w="2693" w:type="dxa"/>
          </w:tcPr>
          <w:p w:rsidR="00064487" w:rsidRPr="000479B6" w:rsidRDefault="00064487" w:rsidP="005A3064">
            <w:pPr>
              <w:keepNext/>
              <w:keepLines/>
              <w:widowControl/>
              <w:spacing w:before="120" w:line="252" w:lineRule="auto"/>
              <w:rPr>
                <w:b/>
              </w:rPr>
            </w:pPr>
          </w:p>
        </w:tc>
        <w:tc>
          <w:tcPr>
            <w:tcW w:w="2732" w:type="dxa"/>
            <w:vAlign w:val="bottom"/>
          </w:tcPr>
          <w:p w:rsidR="00064487" w:rsidRPr="000479B6" w:rsidRDefault="00064487" w:rsidP="005A3064">
            <w:pPr>
              <w:keepNext/>
              <w:keepLines/>
              <w:widowControl/>
              <w:spacing w:before="120" w:line="252" w:lineRule="auto"/>
              <w:rPr>
                <w:b/>
              </w:rPr>
            </w:pPr>
          </w:p>
        </w:tc>
      </w:tr>
      <w:tr w:rsidR="00064487" w:rsidRPr="000479B6" w:rsidTr="005A3064">
        <w:tc>
          <w:tcPr>
            <w:tcW w:w="4786" w:type="dxa"/>
            <w:vAlign w:val="bottom"/>
          </w:tcPr>
          <w:p w:rsidR="00064487" w:rsidRPr="000479B6" w:rsidRDefault="00064487" w:rsidP="00193B28">
            <w:pPr>
              <w:keepNext/>
              <w:keepLines/>
              <w:widowControl/>
              <w:spacing w:before="120" w:line="252" w:lineRule="auto"/>
              <w:jc w:val="left"/>
            </w:pPr>
            <w:r w:rsidRPr="000479B6">
              <w:t xml:space="preserve">Проректор по клинической </w:t>
            </w:r>
            <w:r w:rsidR="00193B28" w:rsidRPr="000479B6">
              <w:t xml:space="preserve"> работе </w:t>
            </w:r>
            <w:r w:rsidR="00193B28">
              <w:t>и общим вопросам</w:t>
            </w:r>
            <w:r w:rsidRPr="000479B6">
              <w:t xml:space="preserve"> </w:t>
            </w:r>
          </w:p>
        </w:tc>
        <w:tc>
          <w:tcPr>
            <w:tcW w:w="2693" w:type="dxa"/>
          </w:tcPr>
          <w:p w:rsidR="00064487" w:rsidRPr="000479B6" w:rsidRDefault="00064487" w:rsidP="005A3064">
            <w:pPr>
              <w:keepNext/>
              <w:keepLines/>
              <w:widowControl/>
              <w:spacing w:before="120" w:line="252" w:lineRule="auto"/>
              <w:rPr>
                <w:b/>
              </w:rPr>
            </w:pPr>
          </w:p>
        </w:tc>
        <w:tc>
          <w:tcPr>
            <w:tcW w:w="2732" w:type="dxa"/>
            <w:vAlign w:val="bottom"/>
          </w:tcPr>
          <w:p w:rsidR="00064487" w:rsidRPr="000479B6" w:rsidRDefault="00064487" w:rsidP="005A3064">
            <w:pPr>
              <w:keepNext/>
              <w:keepLines/>
              <w:widowControl/>
              <w:spacing w:before="120" w:line="252" w:lineRule="auto"/>
            </w:pPr>
            <w:r w:rsidRPr="000479B6">
              <w:t>Мирзабеков О.М.</w:t>
            </w:r>
          </w:p>
        </w:tc>
      </w:tr>
      <w:tr w:rsidR="00064487" w:rsidRPr="000479B6" w:rsidTr="005A3064">
        <w:tc>
          <w:tcPr>
            <w:tcW w:w="4786" w:type="dxa"/>
            <w:vAlign w:val="bottom"/>
          </w:tcPr>
          <w:p w:rsidR="00064487" w:rsidRPr="000479B6" w:rsidRDefault="00064487" w:rsidP="00064487">
            <w:pPr>
              <w:keepNext/>
              <w:keepLines/>
              <w:widowControl/>
              <w:spacing w:before="120" w:line="252" w:lineRule="auto"/>
              <w:jc w:val="left"/>
            </w:pPr>
            <w:r w:rsidRPr="000479B6">
              <w:t>Проректор по учебно-воспитательной работе</w:t>
            </w:r>
          </w:p>
        </w:tc>
        <w:tc>
          <w:tcPr>
            <w:tcW w:w="2693" w:type="dxa"/>
          </w:tcPr>
          <w:p w:rsidR="00064487" w:rsidRPr="000479B6" w:rsidRDefault="00064487" w:rsidP="005A3064">
            <w:pPr>
              <w:keepNext/>
              <w:keepLines/>
              <w:widowControl/>
              <w:spacing w:before="120" w:line="252" w:lineRule="auto"/>
              <w:rPr>
                <w:b/>
              </w:rPr>
            </w:pPr>
          </w:p>
        </w:tc>
        <w:tc>
          <w:tcPr>
            <w:tcW w:w="2732" w:type="dxa"/>
            <w:vAlign w:val="bottom"/>
          </w:tcPr>
          <w:p w:rsidR="00064487" w:rsidRPr="000479B6" w:rsidRDefault="00064487" w:rsidP="005A3064">
            <w:pPr>
              <w:keepNext/>
              <w:keepLines/>
              <w:widowControl/>
              <w:spacing w:before="120" w:line="252" w:lineRule="auto"/>
            </w:pPr>
            <w:r w:rsidRPr="000479B6">
              <w:t>Тулебаев К.А.</w:t>
            </w:r>
          </w:p>
        </w:tc>
      </w:tr>
      <w:tr w:rsidR="00064487" w:rsidRPr="000479B6" w:rsidTr="005A3064">
        <w:tc>
          <w:tcPr>
            <w:tcW w:w="4786" w:type="dxa"/>
            <w:vAlign w:val="bottom"/>
          </w:tcPr>
          <w:p w:rsidR="00064487" w:rsidRPr="000479B6" w:rsidRDefault="00064487" w:rsidP="00064487">
            <w:pPr>
              <w:keepNext/>
              <w:keepLines/>
              <w:widowControl/>
              <w:spacing w:before="120" w:line="252" w:lineRule="auto"/>
              <w:jc w:val="left"/>
            </w:pPr>
            <w:r w:rsidRPr="000479B6">
              <w:t>Проректор по научной работе и инновационным проектам</w:t>
            </w:r>
          </w:p>
        </w:tc>
        <w:tc>
          <w:tcPr>
            <w:tcW w:w="2693" w:type="dxa"/>
          </w:tcPr>
          <w:p w:rsidR="00064487" w:rsidRPr="000479B6" w:rsidRDefault="00064487" w:rsidP="005A3064">
            <w:pPr>
              <w:keepNext/>
              <w:keepLines/>
              <w:widowControl/>
              <w:spacing w:before="120" w:line="252" w:lineRule="auto"/>
              <w:rPr>
                <w:b/>
              </w:rPr>
            </w:pPr>
          </w:p>
        </w:tc>
        <w:tc>
          <w:tcPr>
            <w:tcW w:w="2732" w:type="dxa"/>
            <w:vAlign w:val="bottom"/>
          </w:tcPr>
          <w:p w:rsidR="00064487" w:rsidRPr="000479B6" w:rsidRDefault="00064487" w:rsidP="005A3064">
            <w:pPr>
              <w:keepNext/>
              <w:keepLines/>
              <w:widowControl/>
              <w:spacing w:before="120" w:line="252" w:lineRule="auto"/>
            </w:pPr>
            <w:r w:rsidRPr="000479B6">
              <w:t>Каракушикова А.С.</w:t>
            </w:r>
          </w:p>
        </w:tc>
      </w:tr>
      <w:tr w:rsidR="00064487" w:rsidRPr="000479B6" w:rsidTr="005A3064">
        <w:tc>
          <w:tcPr>
            <w:tcW w:w="4786" w:type="dxa"/>
            <w:vAlign w:val="bottom"/>
          </w:tcPr>
          <w:p w:rsidR="00064487" w:rsidRPr="000479B6" w:rsidRDefault="00064487" w:rsidP="00064487">
            <w:pPr>
              <w:keepNext/>
              <w:keepLines/>
              <w:widowControl/>
              <w:spacing w:before="40" w:line="252" w:lineRule="auto"/>
              <w:jc w:val="left"/>
            </w:pPr>
            <w:r w:rsidRPr="000479B6">
              <w:t xml:space="preserve">Проректор по </w:t>
            </w:r>
            <w:r w:rsidR="000479B6" w:rsidRPr="000479B6">
              <w:t>экономическим вопросам</w:t>
            </w:r>
          </w:p>
        </w:tc>
        <w:tc>
          <w:tcPr>
            <w:tcW w:w="2693" w:type="dxa"/>
          </w:tcPr>
          <w:p w:rsidR="00064487" w:rsidRPr="000479B6" w:rsidRDefault="00064487" w:rsidP="005A3064">
            <w:pPr>
              <w:keepNext/>
              <w:keepLines/>
              <w:widowControl/>
              <w:spacing w:line="252" w:lineRule="auto"/>
            </w:pPr>
          </w:p>
        </w:tc>
        <w:tc>
          <w:tcPr>
            <w:tcW w:w="2732" w:type="dxa"/>
            <w:vAlign w:val="bottom"/>
          </w:tcPr>
          <w:p w:rsidR="00064487" w:rsidRPr="000479B6" w:rsidRDefault="000479B6" w:rsidP="005A3064">
            <w:pPr>
              <w:keepNext/>
              <w:keepLines/>
              <w:widowControl/>
              <w:spacing w:line="252" w:lineRule="auto"/>
            </w:pPr>
            <w:r w:rsidRPr="000479B6">
              <w:t>Айнабекова П.Д.</w:t>
            </w:r>
          </w:p>
        </w:tc>
      </w:tr>
      <w:tr w:rsidR="00064487" w:rsidRPr="000479B6" w:rsidTr="005A3064">
        <w:tc>
          <w:tcPr>
            <w:tcW w:w="4786" w:type="dxa"/>
            <w:vAlign w:val="bottom"/>
          </w:tcPr>
          <w:p w:rsidR="00064487" w:rsidRPr="000479B6" w:rsidRDefault="00064487" w:rsidP="005A3064">
            <w:pPr>
              <w:keepNext/>
              <w:keepLines/>
              <w:widowControl/>
              <w:spacing w:before="40" w:line="252" w:lineRule="auto"/>
              <w:jc w:val="left"/>
            </w:pPr>
            <w:r w:rsidRPr="000479B6">
              <w:t>Начальник Отдела по управлению персоналом</w:t>
            </w:r>
          </w:p>
        </w:tc>
        <w:tc>
          <w:tcPr>
            <w:tcW w:w="2693" w:type="dxa"/>
          </w:tcPr>
          <w:p w:rsidR="00064487" w:rsidRPr="000479B6" w:rsidRDefault="00064487" w:rsidP="005A3064">
            <w:pPr>
              <w:keepNext/>
              <w:keepLines/>
              <w:widowControl/>
              <w:spacing w:line="252" w:lineRule="auto"/>
            </w:pPr>
          </w:p>
        </w:tc>
        <w:tc>
          <w:tcPr>
            <w:tcW w:w="2732" w:type="dxa"/>
            <w:vAlign w:val="bottom"/>
          </w:tcPr>
          <w:p w:rsidR="00064487" w:rsidRPr="000479B6" w:rsidRDefault="00064487" w:rsidP="005A3064">
            <w:pPr>
              <w:keepNext/>
              <w:keepLines/>
              <w:widowControl/>
              <w:spacing w:line="252" w:lineRule="auto"/>
            </w:pPr>
            <w:r w:rsidRPr="000479B6">
              <w:t>Амирдинова Е.В.</w:t>
            </w:r>
          </w:p>
        </w:tc>
      </w:tr>
    </w:tbl>
    <w:p w:rsidR="00064487" w:rsidRPr="000479B6" w:rsidRDefault="00064487" w:rsidP="00064487">
      <w:pPr>
        <w:keepNext/>
        <w:keepLines/>
        <w:widowControl/>
        <w:spacing w:line="252" w:lineRule="auto"/>
      </w:pP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969"/>
        <w:gridCol w:w="2268"/>
        <w:gridCol w:w="3969"/>
      </w:tblGrid>
      <w:tr w:rsidR="00064487" w:rsidRPr="000479B6" w:rsidTr="005A3064">
        <w:trPr>
          <w:trHeight w:val="2288"/>
        </w:trPr>
        <w:tc>
          <w:tcPr>
            <w:tcW w:w="3969" w:type="dxa"/>
          </w:tcPr>
          <w:p w:rsidR="00064487" w:rsidRPr="000479B6" w:rsidRDefault="00064487" w:rsidP="005A3064">
            <w:pPr>
              <w:pStyle w:val="a5"/>
              <w:keepNext/>
              <w:keepLines/>
              <w:widowControl/>
            </w:pPr>
            <w:r w:rsidRPr="000479B6">
              <w:t>Cрок действия документа:</w:t>
            </w:r>
          </w:p>
          <w:p w:rsidR="00064487" w:rsidRPr="000479B6" w:rsidRDefault="00064487" w:rsidP="005A3064">
            <w:pPr>
              <w:pStyle w:val="a5"/>
              <w:keepNext/>
              <w:keepLines/>
              <w:widowControl/>
            </w:pPr>
          </w:p>
          <w:p w:rsidR="00064487" w:rsidRPr="000479B6" w:rsidRDefault="00064487" w:rsidP="005A3064">
            <w:pPr>
              <w:pStyle w:val="a5"/>
              <w:keepNext/>
              <w:keepLines/>
              <w:widowControl/>
            </w:pPr>
            <w:r w:rsidRPr="000479B6">
              <w:t>с  «__» ____________</w:t>
            </w:r>
            <w:r w:rsidR="005A3064">
              <w:t xml:space="preserve"> 201</w:t>
            </w:r>
            <w:r w:rsidR="005A3064" w:rsidRPr="00193B28">
              <w:t>2</w:t>
            </w:r>
            <w:r w:rsidRPr="000479B6">
              <w:t xml:space="preserve"> г. </w:t>
            </w:r>
          </w:p>
          <w:p w:rsidR="00064487" w:rsidRPr="000479B6" w:rsidRDefault="00064487" w:rsidP="005A3064">
            <w:pPr>
              <w:pStyle w:val="a5"/>
              <w:keepNext/>
              <w:keepLines/>
              <w:widowControl/>
            </w:pPr>
            <w:r w:rsidRPr="000479B6">
              <w:t>до «замены новым»</w:t>
            </w:r>
          </w:p>
          <w:p w:rsidR="00064487" w:rsidRPr="000479B6" w:rsidRDefault="00064487" w:rsidP="005A3064">
            <w:pPr>
              <w:pStyle w:val="a5"/>
              <w:keepNext/>
              <w:keepLines/>
              <w:widowControl/>
            </w:pPr>
          </w:p>
          <w:p w:rsidR="00064487" w:rsidRPr="000479B6" w:rsidRDefault="00064487" w:rsidP="005A3064">
            <w:pPr>
              <w:pStyle w:val="a5"/>
              <w:keepNext/>
              <w:keepLines/>
              <w:widowControl/>
            </w:pPr>
          </w:p>
        </w:tc>
        <w:tc>
          <w:tcPr>
            <w:tcW w:w="2268" w:type="dxa"/>
          </w:tcPr>
          <w:p w:rsidR="00064487" w:rsidRPr="000479B6" w:rsidRDefault="00064487" w:rsidP="005A3064">
            <w:pPr>
              <w:pStyle w:val="a7"/>
              <w:keepNext/>
              <w:keepLines/>
              <w:widowControl/>
              <w:tabs>
                <w:tab w:val="left" w:pos="1665"/>
              </w:tabs>
              <w:rPr>
                <w:b/>
              </w:rPr>
            </w:pPr>
            <w:r w:rsidRPr="000479B6">
              <w:t xml:space="preserve">Статус:        </w:t>
            </w:r>
            <w:r w:rsidRPr="000479B6">
              <w:rPr>
                <w:b/>
                <w:i/>
                <w:u w:val="single"/>
              </w:rPr>
              <w:t>Действующий</w:t>
            </w:r>
          </w:p>
          <w:p w:rsidR="00064487" w:rsidRPr="000479B6" w:rsidRDefault="00064487" w:rsidP="005A3064">
            <w:pPr>
              <w:pStyle w:val="a7"/>
              <w:keepNext/>
              <w:keepLines/>
              <w:widowControl/>
              <w:tabs>
                <w:tab w:val="left" w:pos="1665"/>
              </w:tabs>
            </w:pPr>
          </w:p>
          <w:p w:rsidR="00064487" w:rsidRPr="000479B6" w:rsidRDefault="00064487" w:rsidP="005A3064">
            <w:pPr>
              <w:pStyle w:val="a7"/>
              <w:keepNext/>
              <w:keepLines/>
              <w:widowControl/>
              <w:tabs>
                <w:tab w:val="left" w:pos="1665"/>
              </w:tabs>
            </w:pPr>
            <w:r w:rsidRPr="000479B6">
              <w:t>Устаревший</w:t>
            </w:r>
          </w:p>
          <w:p w:rsidR="00064487" w:rsidRPr="000479B6" w:rsidRDefault="00064487" w:rsidP="005A3064">
            <w:pPr>
              <w:pStyle w:val="a7"/>
              <w:keepNext/>
              <w:keepLines/>
              <w:widowControl/>
              <w:jc w:val="center"/>
            </w:pPr>
          </w:p>
        </w:tc>
        <w:tc>
          <w:tcPr>
            <w:tcW w:w="3969" w:type="dxa"/>
          </w:tcPr>
          <w:p w:rsidR="00064487" w:rsidRPr="000479B6" w:rsidRDefault="00064487" w:rsidP="005A3064">
            <w:pPr>
              <w:pStyle w:val="a7"/>
              <w:keepNext/>
              <w:keepLines/>
              <w:widowControl/>
            </w:pPr>
            <w:r w:rsidRPr="000479B6">
              <w:t>Редакция: ______</w:t>
            </w:r>
          </w:p>
          <w:p w:rsidR="00064487" w:rsidRPr="000479B6" w:rsidRDefault="00064487" w:rsidP="005A3064">
            <w:pPr>
              <w:pStyle w:val="a7"/>
              <w:keepNext/>
              <w:keepLines/>
              <w:widowControl/>
            </w:pPr>
          </w:p>
          <w:p w:rsidR="00064487" w:rsidRPr="000479B6" w:rsidRDefault="00064487" w:rsidP="005A3064">
            <w:pPr>
              <w:keepNext/>
              <w:keepLines/>
              <w:widowControl/>
            </w:pPr>
            <w:r w:rsidRPr="000479B6">
              <w:t>Экз. № _____</w:t>
            </w:r>
          </w:p>
          <w:p w:rsidR="00064487" w:rsidRPr="000479B6" w:rsidRDefault="00064487" w:rsidP="005A3064">
            <w:pPr>
              <w:pStyle w:val="a7"/>
              <w:keepNext/>
              <w:keepLines/>
              <w:widowControl/>
            </w:pPr>
          </w:p>
          <w:p w:rsidR="00064487" w:rsidRPr="000479B6" w:rsidRDefault="00064487" w:rsidP="005A3064">
            <w:pPr>
              <w:pStyle w:val="a7"/>
              <w:keepNext/>
              <w:keepLines/>
              <w:widowControl/>
            </w:pPr>
            <w:r w:rsidRPr="000479B6">
              <w:t>Копия №  ____</w:t>
            </w:r>
          </w:p>
          <w:p w:rsidR="00064487" w:rsidRPr="000479B6" w:rsidRDefault="00064487" w:rsidP="005A3064">
            <w:pPr>
              <w:pStyle w:val="a7"/>
              <w:keepNext/>
              <w:keepLines/>
              <w:widowControl/>
            </w:pPr>
            <w:r w:rsidRPr="000479B6">
              <w:t>__________________________</w:t>
            </w:r>
          </w:p>
          <w:p w:rsidR="00064487" w:rsidRPr="000479B6" w:rsidRDefault="00064487" w:rsidP="005A3064">
            <w:pPr>
              <w:pStyle w:val="ab"/>
              <w:keepNext/>
              <w:keepLines/>
              <w:spacing w:before="40" w:after="0" w:line="2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79B6">
              <w:rPr>
                <w:rFonts w:ascii="Times New Roman" w:hAnsi="Times New Roman"/>
                <w:sz w:val="24"/>
                <w:szCs w:val="24"/>
                <w:vertAlign w:val="superscript"/>
              </w:rPr>
              <w:t>(оригинальная подпись ответственного за управление документацией при рассылке документа)</w:t>
            </w:r>
          </w:p>
        </w:tc>
      </w:tr>
    </w:tbl>
    <w:p w:rsidR="00064487" w:rsidRPr="000479B6" w:rsidRDefault="00064487" w:rsidP="00064487">
      <w:pPr>
        <w:keepNext/>
        <w:keepLines/>
        <w:widowControl/>
        <w:jc w:val="center"/>
        <w:rPr>
          <w:b/>
        </w:rPr>
      </w:pPr>
    </w:p>
    <w:p w:rsidR="00064487" w:rsidRPr="005A3064" w:rsidRDefault="005A3064" w:rsidP="00064487">
      <w:pPr>
        <w:keepNext/>
        <w:keepLines/>
        <w:widowControl/>
        <w:jc w:val="center"/>
        <w:rPr>
          <w:b/>
          <w:lang w:val="en-US"/>
        </w:rPr>
      </w:pPr>
      <w:r>
        <w:rPr>
          <w:b/>
        </w:rPr>
        <w:t>Алматы - 201</w:t>
      </w:r>
      <w:r>
        <w:rPr>
          <w:b/>
          <w:lang w:val="en-US"/>
        </w:rPr>
        <w:t>2</w:t>
      </w:r>
    </w:p>
    <w:p w:rsidR="00064487" w:rsidRPr="000479B6" w:rsidRDefault="00064487" w:rsidP="00064487">
      <w:pPr>
        <w:pStyle w:val="aa"/>
        <w:keepNext/>
        <w:keepLines/>
        <w:spacing w:before="240" w:beforeAutospacing="0" w:after="120" w:afterAutospacing="0"/>
        <w:ind w:left="142"/>
        <w:outlineLvl w:val="0"/>
        <w:rPr>
          <w:noProof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="00C313F8" w:rsidRPr="000479B6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instrText xml:space="preserve"> TOC \o "1-3" \h \z \u </w:instrText>
      </w:r>
      <w:r w:rsidR="00C313F8" w:rsidRPr="000479B6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</w:p>
    <w:p w:rsidR="00064487" w:rsidRPr="000479B6" w:rsidRDefault="00C313F8" w:rsidP="00064487">
      <w:pPr>
        <w:pStyle w:val="11"/>
        <w:rPr>
          <w:rFonts w:ascii="Calibri" w:hAnsi="Calibri"/>
          <w:noProof/>
          <w:sz w:val="22"/>
          <w:szCs w:val="22"/>
        </w:rPr>
      </w:pPr>
      <w:hyperlink w:anchor="_Toc296699529" w:history="1">
        <w:r w:rsidR="00064487" w:rsidRPr="000479B6">
          <w:rPr>
            <w:rStyle w:val="af7"/>
            <w:b/>
            <w:noProof/>
          </w:rPr>
          <w:t>1.</w:t>
        </w:r>
        <w:r w:rsidR="00064487" w:rsidRPr="000479B6">
          <w:rPr>
            <w:rFonts w:ascii="Calibri" w:hAnsi="Calibri"/>
            <w:noProof/>
            <w:sz w:val="22"/>
            <w:szCs w:val="22"/>
          </w:rPr>
          <w:tab/>
        </w:r>
        <w:r w:rsidR="00064487" w:rsidRPr="000479B6">
          <w:rPr>
            <w:rStyle w:val="af7"/>
            <w:b/>
            <w:noProof/>
          </w:rPr>
          <w:t>ОБЩИЕ ПОЛОЖЕНИЯ</w:t>
        </w:r>
        <w:r w:rsidR="00064487" w:rsidRPr="000479B6">
          <w:rPr>
            <w:noProof/>
            <w:webHidden/>
          </w:rPr>
          <w:tab/>
        </w:r>
        <w:r w:rsidRPr="000479B6">
          <w:rPr>
            <w:noProof/>
            <w:webHidden/>
          </w:rPr>
          <w:fldChar w:fldCharType="begin"/>
        </w:r>
        <w:r w:rsidR="00064487" w:rsidRPr="000479B6">
          <w:rPr>
            <w:noProof/>
            <w:webHidden/>
          </w:rPr>
          <w:instrText xml:space="preserve"> PAGEREF _Toc296699529 \h </w:instrText>
        </w:r>
        <w:r w:rsidRPr="000479B6">
          <w:rPr>
            <w:noProof/>
            <w:webHidden/>
          </w:rPr>
        </w:r>
        <w:r w:rsidRPr="000479B6">
          <w:rPr>
            <w:noProof/>
            <w:webHidden/>
          </w:rPr>
          <w:fldChar w:fldCharType="separate"/>
        </w:r>
        <w:r w:rsidR="00193B28">
          <w:rPr>
            <w:noProof/>
            <w:webHidden/>
          </w:rPr>
          <w:t>3</w:t>
        </w:r>
        <w:r w:rsidRPr="000479B6">
          <w:rPr>
            <w:noProof/>
            <w:webHidden/>
          </w:rPr>
          <w:fldChar w:fldCharType="end"/>
        </w:r>
      </w:hyperlink>
    </w:p>
    <w:p w:rsidR="00064487" w:rsidRPr="000479B6" w:rsidRDefault="00C313F8" w:rsidP="00064487">
      <w:pPr>
        <w:pStyle w:val="11"/>
        <w:rPr>
          <w:rFonts w:ascii="Calibri" w:hAnsi="Calibri"/>
          <w:noProof/>
          <w:sz w:val="22"/>
          <w:szCs w:val="22"/>
        </w:rPr>
      </w:pPr>
      <w:hyperlink w:anchor="_Toc296699530" w:history="1">
        <w:r w:rsidR="00064487" w:rsidRPr="000479B6">
          <w:rPr>
            <w:rStyle w:val="af7"/>
            <w:b/>
            <w:noProof/>
          </w:rPr>
          <w:t>2.</w:t>
        </w:r>
        <w:r w:rsidR="00064487" w:rsidRPr="000479B6">
          <w:rPr>
            <w:rFonts w:ascii="Calibri" w:hAnsi="Calibri"/>
            <w:noProof/>
            <w:sz w:val="22"/>
            <w:szCs w:val="22"/>
          </w:rPr>
          <w:tab/>
        </w:r>
        <w:r w:rsidR="00064487" w:rsidRPr="000479B6">
          <w:rPr>
            <w:rStyle w:val="af7"/>
            <w:b/>
            <w:noProof/>
          </w:rPr>
          <w:t>СФЕРА ДЕЙСТВИЯ ПОЛОЖЕНИЯ</w:t>
        </w:r>
        <w:r w:rsidR="00064487" w:rsidRPr="000479B6">
          <w:rPr>
            <w:noProof/>
            <w:webHidden/>
          </w:rPr>
          <w:tab/>
        </w:r>
        <w:r w:rsidRPr="000479B6">
          <w:rPr>
            <w:noProof/>
            <w:webHidden/>
          </w:rPr>
          <w:fldChar w:fldCharType="begin"/>
        </w:r>
        <w:r w:rsidR="00064487" w:rsidRPr="000479B6">
          <w:rPr>
            <w:noProof/>
            <w:webHidden/>
          </w:rPr>
          <w:instrText xml:space="preserve"> PAGEREF _Toc296699530 \h </w:instrText>
        </w:r>
        <w:r w:rsidRPr="000479B6">
          <w:rPr>
            <w:noProof/>
            <w:webHidden/>
          </w:rPr>
        </w:r>
        <w:r w:rsidRPr="000479B6">
          <w:rPr>
            <w:noProof/>
            <w:webHidden/>
          </w:rPr>
          <w:fldChar w:fldCharType="separate"/>
        </w:r>
        <w:r w:rsidR="00193B28">
          <w:rPr>
            <w:noProof/>
            <w:webHidden/>
          </w:rPr>
          <w:t>3</w:t>
        </w:r>
        <w:r w:rsidRPr="000479B6">
          <w:rPr>
            <w:noProof/>
            <w:webHidden/>
          </w:rPr>
          <w:fldChar w:fldCharType="end"/>
        </w:r>
      </w:hyperlink>
    </w:p>
    <w:p w:rsidR="00064487" w:rsidRPr="000479B6" w:rsidRDefault="00C313F8" w:rsidP="00064487">
      <w:pPr>
        <w:pStyle w:val="11"/>
        <w:rPr>
          <w:rFonts w:ascii="Calibri" w:hAnsi="Calibri"/>
          <w:noProof/>
          <w:sz w:val="22"/>
          <w:szCs w:val="22"/>
        </w:rPr>
      </w:pPr>
      <w:hyperlink w:anchor="_Toc296699531" w:history="1">
        <w:r w:rsidR="00064487" w:rsidRPr="000479B6">
          <w:rPr>
            <w:rStyle w:val="af7"/>
            <w:b/>
            <w:noProof/>
          </w:rPr>
          <w:t>3.</w:t>
        </w:r>
        <w:r w:rsidR="00064487" w:rsidRPr="000479B6">
          <w:rPr>
            <w:rFonts w:ascii="Calibri" w:hAnsi="Calibri"/>
            <w:noProof/>
            <w:sz w:val="22"/>
            <w:szCs w:val="22"/>
          </w:rPr>
          <w:tab/>
        </w:r>
        <w:r w:rsidR="00064487" w:rsidRPr="000479B6">
          <w:rPr>
            <w:rStyle w:val="af7"/>
            <w:b/>
            <w:noProof/>
          </w:rPr>
          <w:t>КОНТРОЛЬ ИСПОЛНЕНИЯ ПОЛОЖЕНИЯ</w:t>
        </w:r>
        <w:r w:rsidR="00064487" w:rsidRPr="000479B6">
          <w:rPr>
            <w:noProof/>
            <w:webHidden/>
          </w:rPr>
          <w:tab/>
        </w:r>
        <w:r w:rsidRPr="000479B6">
          <w:rPr>
            <w:noProof/>
            <w:webHidden/>
          </w:rPr>
          <w:fldChar w:fldCharType="begin"/>
        </w:r>
        <w:r w:rsidR="00064487" w:rsidRPr="000479B6">
          <w:rPr>
            <w:noProof/>
            <w:webHidden/>
          </w:rPr>
          <w:instrText xml:space="preserve"> PAGEREF _Toc296699531 \h </w:instrText>
        </w:r>
        <w:r w:rsidRPr="000479B6">
          <w:rPr>
            <w:noProof/>
            <w:webHidden/>
          </w:rPr>
        </w:r>
        <w:r w:rsidRPr="000479B6">
          <w:rPr>
            <w:noProof/>
            <w:webHidden/>
          </w:rPr>
          <w:fldChar w:fldCharType="separate"/>
        </w:r>
        <w:r w:rsidR="00193B28">
          <w:rPr>
            <w:noProof/>
            <w:webHidden/>
          </w:rPr>
          <w:t>3</w:t>
        </w:r>
        <w:r w:rsidRPr="000479B6">
          <w:rPr>
            <w:noProof/>
            <w:webHidden/>
          </w:rPr>
          <w:fldChar w:fldCharType="end"/>
        </w:r>
      </w:hyperlink>
    </w:p>
    <w:p w:rsidR="00064487" w:rsidRPr="000479B6" w:rsidRDefault="00C313F8" w:rsidP="00064487">
      <w:pPr>
        <w:pStyle w:val="11"/>
        <w:rPr>
          <w:rFonts w:ascii="Calibri" w:hAnsi="Calibri"/>
          <w:noProof/>
          <w:sz w:val="22"/>
          <w:szCs w:val="22"/>
        </w:rPr>
      </w:pPr>
      <w:hyperlink w:anchor="_Toc296699532" w:history="1">
        <w:r w:rsidR="00064487" w:rsidRPr="000479B6">
          <w:rPr>
            <w:rStyle w:val="af7"/>
            <w:b/>
            <w:noProof/>
          </w:rPr>
          <w:t>4.</w:t>
        </w:r>
        <w:r w:rsidR="00064487" w:rsidRPr="000479B6">
          <w:rPr>
            <w:rFonts w:ascii="Calibri" w:hAnsi="Calibri"/>
            <w:noProof/>
            <w:sz w:val="22"/>
            <w:szCs w:val="22"/>
          </w:rPr>
          <w:tab/>
        </w:r>
        <w:r w:rsidR="00064487" w:rsidRPr="000479B6">
          <w:rPr>
            <w:rStyle w:val="af7"/>
            <w:b/>
            <w:noProof/>
          </w:rPr>
          <w:t>ЦЕЛИ И ЗАДАЧИ МЕЖДУНАРОДНОГО СОТРУДНИЧЕСТВА</w:t>
        </w:r>
        <w:r w:rsidR="00064487" w:rsidRPr="000479B6">
          <w:rPr>
            <w:noProof/>
            <w:webHidden/>
          </w:rPr>
          <w:tab/>
        </w:r>
        <w:r w:rsidRPr="000479B6">
          <w:rPr>
            <w:noProof/>
            <w:webHidden/>
          </w:rPr>
          <w:fldChar w:fldCharType="begin"/>
        </w:r>
        <w:r w:rsidR="00064487" w:rsidRPr="000479B6">
          <w:rPr>
            <w:noProof/>
            <w:webHidden/>
          </w:rPr>
          <w:instrText xml:space="preserve"> PAGEREF _Toc296699532 \h </w:instrText>
        </w:r>
        <w:r w:rsidRPr="000479B6">
          <w:rPr>
            <w:noProof/>
            <w:webHidden/>
          </w:rPr>
        </w:r>
        <w:r w:rsidRPr="000479B6">
          <w:rPr>
            <w:noProof/>
            <w:webHidden/>
          </w:rPr>
          <w:fldChar w:fldCharType="separate"/>
        </w:r>
        <w:r w:rsidR="00193B28">
          <w:rPr>
            <w:noProof/>
            <w:webHidden/>
          </w:rPr>
          <w:t>4</w:t>
        </w:r>
        <w:r w:rsidRPr="000479B6">
          <w:rPr>
            <w:noProof/>
            <w:webHidden/>
          </w:rPr>
          <w:fldChar w:fldCharType="end"/>
        </w:r>
      </w:hyperlink>
    </w:p>
    <w:p w:rsidR="00064487" w:rsidRPr="000479B6" w:rsidRDefault="00C313F8" w:rsidP="00064487">
      <w:pPr>
        <w:pStyle w:val="11"/>
        <w:rPr>
          <w:rFonts w:ascii="Calibri" w:hAnsi="Calibri"/>
          <w:noProof/>
          <w:sz w:val="22"/>
          <w:szCs w:val="22"/>
        </w:rPr>
      </w:pPr>
      <w:hyperlink w:anchor="_Toc296699533" w:history="1">
        <w:r w:rsidR="00064487" w:rsidRPr="000479B6">
          <w:rPr>
            <w:rStyle w:val="af7"/>
            <w:b/>
            <w:noProof/>
          </w:rPr>
          <w:t>5.</w:t>
        </w:r>
        <w:r w:rsidR="00064487" w:rsidRPr="000479B6">
          <w:rPr>
            <w:rFonts w:ascii="Calibri" w:hAnsi="Calibri"/>
            <w:noProof/>
            <w:sz w:val="22"/>
            <w:szCs w:val="22"/>
          </w:rPr>
          <w:tab/>
        </w:r>
        <w:r w:rsidR="00064487" w:rsidRPr="000479B6">
          <w:rPr>
            <w:rStyle w:val="af7"/>
            <w:b/>
            <w:noProof/>
          </w:rPr>
          <w:t>КОМИССИЯ ПО ВОПРОСАМ МЕЖДУНАРОДНОГО СОТРУДНИЧЕСТВА</w:t>
        </w:r>
        <w:r w:rsidR="00064487" w:rsidRPr="000479B6">
          <w:rPr>
            <w:noProof/>
            <w:webHidden/>
          </w:rPr>
          <w:tab/>
        </w:r>
        <w:r w:rsidRPr="000479B6">
          <w:rPr>
            <w:noProof/>
            <w:webHidden/>
          </w:rPr>
          <w:fldChar w:fldCharType="begin"/>
        </w:r>
        <w:r w:rsidR="00064487" w:rsidRPr="000479B6">
          <w:rPr>
            <w:noProof/>
            <w:webHidden/>
          </w:rPr>
          <w:instrText xml:space="preserve"> PAGEREF _Toc296699533 \h </w:instrText>
        </w:r>
        <w:r w:rsidRPr="000479B6">
          <w:rPr>
            <w:noProof/>
            <w:webHidden/>
          </w:rPr>
        </w:r>
        <w:r w:rsidRPr="000479B6">
          <w:rPr>
            <w:noProof/>
            <w:webHidden/>
          </w:rPr>
          <w:fldChar w:fldCharType="separate"/>
        </w:r>
        <w:r w:rsidR="00193B28">
          <w:rPr>
            <w:noProof/>
            <w:webHidden/>
          </w:rPr>
          <w:t>5</w:t>
        </w:r>
        <w:r w:rsidRPr="000479B6">
          <w:rPr>
            <w:noProof/>
            <w:webHidden/>
          </w:rPr>
          <w:fldChar w:fldCharType="end"/>
        </w:r>
      </w:hyperlink>
    </w:p>
    <w:p w:rsidR="00064487" w:rsidRPr="000479B6" w:rsidRDefault="00C313F8" w:rsidP="00064487">
      <w:pPr>
        <w:pStyle w:val="11"/>
        <w:rPr>
          <w:rFonts w:ascii="Calibri" w:hAnsi="Calibri"/>
          <w:noProof/>
          <w:sz w:val="22"/>
          <w:szCs w:val="22"/>
        </w:rPr>
      </w:pPr>
      <w:hyperlink w:anchor="_Toc296699534" w:history="1">
        <w:r w:rsidR="00064487" w:rsidRPr="000479B6">
          <w:rPr>
            <w:rStyle w:val="af7"/>
            <w:b/>
            <w:noProof/>
          </w:rPr>
          <w:t>6.</w:t>
        </w:r>
        <w:r w:rsidR="00064487" w:rsidRPr="000479B6">
          <w:rPr>
            <w:rFonts w:ascii="Calibri" w:hAnsi="Calibri"/>
            <w:noProof/>
            <w:sz w:val="22"/>
            <w:szCs w:val="22"/>
          </w:rPr>
          <w:tab/>
        </w:r>
        <w:r w:rsidR="00064487" w:rsidRPr="000479B6">
          <w:rPr>
            <w:rStyle w:val="af7"/>
            <w:b/>
            <w:noProof/>
          </w:rPr>
          <w:t>НАПРАВЛЕНИЯ И ПРИНЦИПЫ МЕЖДУНАРОДНОГО СОТРУДНИЧЕСТВА</w:t>
        </w:r>
        <w:r w:rsidR="00064487" w:rsidRPr="000479B6">
          <w:rPr>
            <w:noProof/>
            <w:webHidden/>
          </w:rPr>
          <w:tab/>
        </w:r>
        <w:r w:rsidRPr="000479B6">
          <w:rPr>
            <w:noProof/>
            <w:webHidden/>
          </w:rPr>
          <w:fldChar w:fldCharType="begin"/>
        </w:r>
        <w:r w:rsidR="00064487" w:rsidRPr="000479B6">
          <w:rPr>
            <w:noProof/>
            <w:webHidden/>
          </w:rPr>
          <w:instrText xml:space="preserve"> PAGEREF _Toc296699534 \h </w:instrText>
        </w:r>
        <w:r w:rsidRPr="000479B6">
          <w:rPr>
            <w:noProof/>
            <w:webHidden/>
          </w:rPr>
        </w:r>
        <w:r w:rsidRPr="000479B6">
          <w:rPr>
            <w:noProof/>
            <w:webHidden/>
          </w:rPr>
          <w:fldChar w:fldCharType="separate"/>
        </w:r>
        <w:r w:rsidR="00193B28">
          <w:rPr>
            <w:noProof/>
            <w:webHidden/>
          </w:rPr>
          <w:t>6</w:t>
        </w:r>
        <w:r w:rsidRPr="000479B6">
          <w:rPr>
            <w:noProof/>
            <w:webHidden/>
          </w:rPr>
          <w:fldChar w:fldCharType="end"/>
        </w:r>
      </w:hyperlink>
    </w:p>
    <w:p w:rsidR="00064487" w:rsidRPr="000479B6" w:rsidRDefault="00C313F8" w:rsidP="00064487">
      <w:pPr>
        <w:pStyle w:val="11"/>
        <w:rPr>
          <w:rFonts w:ascii="Calibri" w:hAnsi="Calibri"/>
          <w:noProof/>
          <w:sz w:val="22"/>
          <w:szCs w:val="22"/>
        </w:rPr>
      </w:pPr>
      <w:hyperlink w:anchor="_Toc296699535" w:history="1">
        <w:r w:rsidR="00064487" w:rsidRPr="000479B6">
          <w:rPr>
            <w:rStyle w:val="af7"/>
            <w:b/>
            <w:noProof/>
          </w:rPr>
          <w:t>7.</w:t>
        </w:r>
        <w:r w:rsidR="00064487" w:rsidRPr="000479B6">
          <w:rPr>
            <w:rFonts w:ascii="Calibri" w:hAnsi="Calibri"/>
            <w:noProof/>
            <w:sz w:val="22"/>
            <w:szCs w:val="22"/>
          </w:rPr>
          <w:tab/>
        </w:r>
        <w:r w:rsidR="00064487" w:rsidRPr="000479B6">
          <w:rPr>
            <w:rStyle w:val="af7"/>
            <w:b/>
            <w:noProof/>
          </w:rPr>
          <w:t>ПРАВОВОЕ И НОРМАТИВНОЕ РЕГУЛИРОВАНИЕ МЕЖДУНАРОДНОГО СОТРУДНИЧЕСТВА</w:t>
        </w:r>
        <w:r w:rsidR="00064487" w:rsidRPr="000479B6">
          <w:rPr>
            <w:noProof/>
            <w:webHidden/>
          </w:rPr>
          <w:tab/>
        </w:r>
        <w:r w:rsidRPr="000479B6">
          <w:rPr>
            <w:noProof/>
            <w:webHidden/>
          </w:rPr>
          <w:fldChar w:fldCharType="begin"/>
        </w:r>
        <w:r w:rsidR="00064487" w:rsidRPr="000479B6">
          <w:rPr>
            <w:noProof/>
            <w:webHidden/>
          </w:rPr>
          <w:instrText xml:space="preserve"> PAGEREF _Toc296699535 \h </w:instrText>
        </w:r>
        <w:r w:rsidRPr="000479B6">
          <w:rPr>
            <w:noProof/>
            <w:webHidden/>
          </w:rPr>
        </w:r>
        <w:r w:rsidRPr="000479B6">
          <w:rPr>
            <w:noProof/>
            <w:webHidden/>
          </w:rPr>
          <w:fldChar w:fldCharType="separate"/>
        </w:r>
        <w:r w:rsidR="00193B28">
          <w:rPr>
            <w:noProof/>
            <w:webHidden/>
          </w:rPr>
          <w:t>8</w:t>
        </w:r>
        <w:r w:rsidRPr="000479B6">
          <w:rPr>
            <w:noProof/>
            <w:webHidden/>
          </w:rPr>
          <w:fldChar w:fldCharType="end"/>
        </w:r>
      </w:hyperlink>
    </w:p>
    <w:p w:rsidR="00064487" w:rsidRPr="000479B6" w:rsidRDefault="00C313F8" w:rsidP="00064487">
      <w:pPr>
        <w:pStyle w:val="11"/>
        <w:rPr>
          <w:rFonts w:ascii="Calibri" w:hAnsi="Calibri"/>
          <w:noProof/>
          <w:sz w:val="22"/>
          <w:szCs w:val="22"/>
        </w:rPr>
      </w:pPr>
      <w:hyperlink w:anchor="_Toc296699536" w:history="1">
        <w:r w:rsidR="00064487" w:rsidRPr="000479B6">
          <w:rPr>
            <w:rStyle w:val="af7"/>
            <w:b/>
            <w:noProof/>
          </w:rPr>
          <w:t>8.</w:t>
        </w:r>
        <w:r w:rsidR="00064487" w:rsidRPr="000479B6">
          <w:rPr>
            <w:rFonts w:ascii="Calibri" w:hAnsi="Calibri"/>
            <w:noProof/>
            <w:sz w:val="22"/>
            <w:szCs w:val="22"/>
          </w:rPr>
          <w:tab/>
        </w:r>
        <w:r w:rsidR="00064487" w:rsidRPr="000479B6">
          <w:rPr>
            <w:rStyle w:val="af7"/>
            <w:b/>
            <w:noProof/>
          </w:rPr>
          <w:t>ОРГАНИЗАЦИЯ ОБУЧЕНИЯ ПЕРСОНАЛА ЗА РУБЕЖОМ</w:t>
        </w:r>
        <w:r w:rsidR="00064487" w:rsidRPr="000479B6">
          <w:rPr>
            <w:noProof/>
            <w:webHidden/>
          </w:rPr>
          <w:tab/>
        </w:r>
        <w:r w:rsidRPr="000479B6">
          <w:rPr>
            <w:noProof/>
            <w:webHidden/>
          </w:rPr>
          <w:fldChar w:fldCharType="begin"/>
        </w:r>
        <w:r w:rsidR="00064487" w:rsidRPr="000479B6">
          <w:rPr>
            <w:noProof/>
            <w:webHidden/>
          </w:rPr>
          <w:instrText xml:space="preserve"> PAGEREF _Toc296699536 \h </w:instrText>
        </w:r>
        <w:r w:rsidRPr="000479B6">
          <w:rPr>
            <w:noProof/>
            <w:webHidden/>
          </w:rPr>
        </w:r>
        <w:r w:rsidRPr="000479B6">
          <w:rPr>
            <w:noProof/>
            <w:webHidden/>
          </w:rPr>
          <w:fldChar w:fldCharType="separate"/>
        </w:r>
        <w:r w:rsidR="00193B28">
          <w:rPr>
            <w:noProof/>
            <w:webHidden/>
          </w:rPr>
          <w:t>8</w:t>
        </w:r>
        <w:r w:rsidRPr="000479B6">
          <w:rPr>
            <w:noProof/>
            <w:webHidden/>
          </w:rPr>
          <w:fldChar w:fldCharType="end"/>
        </w:r>
      </w:hyperlink>
    </w:p>
    <w:p w:rsidR="00064487" w:rsidRPr="000479B6" w:rsidRDefault="00C313F8" w:rsidP="00064487">
      <w:pPr>
        <w:pStyle w:val="11"/>
        <w:rPr>
          <w:rFonts w:ascii="Calibri" w:hAnsi="Calibri"/>
          <w:noProof/>
          <w:sz w:val="22"/>
          <w:szCs w:val="22"/>
        </w:rPr>
      </w:pPr>
      <w:hyperlink w:anchor="_Toc296699537" w:history="1">
        <w:r w:rsidR="00064487" w:rsidRPr="000479B6">
          <w:rPr>
            <w:rStyle w:val="af7"/>
            <w:b/>
            <w:noProof/>
          </w:rPr>
          <w:t>9.</w:t>
        </w:r>
        <w:r w:rsidR="00064487" w:rsidRPr="000479B6">
          <w:rPr>
            <w:rFonts w:ascii="Calibri" w:hAnsi="Calibri"/>
            <w:noProof/>
            <w:sz w:val="22"/>
            <w:szCs w:val="22"/>
          </w:rPr>
          <w:tab/>
        </w:r>
        <w:r w:rsidR="00064487" w:rsidRPr="000479B6">
          <w:rPr>
            <w:rStyle w:val="af7"/>
            <w:b/>
            <w:noProof/>
          </w:rPr>
          <w:t>ПРИГЛАШЕНИЕ В УНИВЕРСИТЕТ ЗАРУБЕЖНЫХ СПЕЦИАЛИСТОВ</w:t>
        </w:r>
        <w:r w:rsidR="00064487" w:rsidRPr="000479B6">
          <w:rPr>
            <w:noProof/>
            <w:webHidden/>
          </w:rPr>
          <w:tab/>
        </w:r>
        <w:r w:rsidRPr="000479B6">
          <w:rPr>
            <w:noProof/>
            <w:webHidden/>
          </w:rPr>
          <w:fldChar w:fldCharType="begin"/>
        </w:r>
        <w:r w:rsidR="00064487" w:rsidRPr="000479B6">
          <w:rPr>
            <w:noProof/>
            <w:webHidden/>
          </w:rPr>
          <w:instrText xml:space="preserve"> PAGEREF _Toc296699537 \h </w:instrText>
        </w:r>
        <w:r w:rsidRPr="000479B6">
          <w:rPr>
            <w:noProof/>
            <w:webHidden/>
          </w:rPr>
        </w:r>
        <w:r w:rsidRPr="000479B6">
          <w:rPr>
            <w:noProof/>
            <w:webHidden/>
          </w:rPr>
          <w:fldChar w:fldCharType="separate"/>
        </w:r>
        <w:r w:rsidR="00193B28">
          <w:rPr>
            <w:noProof/>
            <w:webHidden/>
          </w:rPr>
          <w:t>22</w:t>
        </w:r>
        <w:r w:rsidRPr="000479B6">
          <w:rPr>
            <w:noProof/>
            <w:webHidden/>
          </w:rPr>
          <w:fldChar w:fldCharType="end"/>
        </w:r>
      </w:hyperlink>
    </w:p>
    <w:p w:rsidR="00064487" w:rsidRPr="000479B6" w:rsidRDefault="00C313F8" w:rsidP="00064487">
      <w:pPr>
        <w:pStyle w:val="11"/>
        <w:rPr>
          <w:rFonts w:ascii="Calibri" w:hAnsi="Calibri"/>
          <w:noProof/>
          <w:sz w:val="22"/>
          <w:szCs w:val="22"/>
        </w:rPr>
      </w:pPr>
      <w:hyperlink w:anchor="_Toc296699538" w:history="1">
        <w:r w:rsidR="00064487" w:rsidRPr="000479B6">
          <w:rPr>
            <w:rStyle w:val="af7"/>
            <w:b/>
            <w:noProof/>
          </w:rPr>
          <w:t>10.</w:t>
        </w:r>
        <w:r w:rsidR="00064487" w:rsidRPr="000479B6">
          <w:rPr>
            <w:rFonts w:ascii="Calibri" w:hAnsi="Calibri"/>
            <w:noProof/>
            <w:sz w:val="22"/>
            <w:szCs w:val="22"/>
          </w:rPr>
          <w:tab/>
        </w:r>
        <w:r w:rsidR="00064487" w:rsidRPr="000479B6">
          <w:rPr>
            <w:rStyle w:val="af7"/>
            <w:b/>
            <w:noProof/>
          </w:rPr>
          <w:t>ПОРЯДОК КОМАНДИРОВАНИЯ РАБОТНИКОВ УНИВЕРСИТЕТА ЗА РУБЕЖ</w:t>
        </w:r>
        <w:r w:rsidR="00064487" w:rsidRPr="000479B6">
          <w:rPr>
            <w:noProof/>
            <w:webHidden/>
          </w:rPr>
          <w:tab/>
        </w:r>
        <w:r w:rsidRPr="000479B6">
          <w:rPr>
            <w:noProof/>
            <w:webHidden/>
          </w:rPr>
          <w:fldChar w:fldCharType="begin"/>
        </w:r>
        <w:r w:rsidR="00064487" w:rsidRPr="000479B6">
          <w:rPr>
            <w:noProof/>
            <w:webHidden/>
          </w:rPr>
          <w:instrText xml:space="preserve"> PAGEREF _Toc296699538 \h </w:instrText>
        </w:r>
        <w:r w:rsidRPr="000479B6">
          <w:rPr>
            <w:noProof/>
            <w:webHidden/>
          </w:rPr>
        </w:r>
        <w:r w:rsidRPr="000479B6">
          <w:rPr>
            <w:noProof/>
            <w:webHidden/>
          </w:rPr>
          <w:fldChar w:fldCharType="separate"/>
        </w:r>
        <w:r w:rsidR="00193B28">
          <w:rPr>
            <w:noProof/>
            <w:webHidden/>
          </w:rPr>
          <w:t>32</w:t>
        </w:r>
        <w:r w:rsidRPr="000479B6">
          <w:rPr>
            <w:noProof/>
            <w:webHidden/>
          </w:rPr>
          <w:fldChar w:fldCharType="end"/>
        </w:r>
      </w:hyperlink>
    </w:p>
    <w:p w:rsidR="00064487" w:rsidRPr="000479B6" w:rsidRDefault="00C313F8" w:rsidP="00064487">
      <w:pPr>
        <w:pStyle w:val="11"/>
        <w:rPr>
          <w:rFonts w:ascii="Calibri" w:hAnsi="Calibri"/>
          <w:noProof/>
          <w:sz w:val="22"/>
          <w:szCs w:val="22"/>
        </w:rPr>
      </w:pPr>
      <w:hyperlink w:anchor="_Toc296699539" w:history="1">
        <w:r w:rsidR="00064487" w:rsidRPr="000479B6">
          <w:rPr>
            <w:rStyle w:val="af7"/>
            <w:b/>
            <w:noProof/>
          </w:rPr>
          <w:t>11.</w:t>
        </w:r>
        <w:r w:rsidR="00064487" w:rsidRPr="000479B6">
          <w:rPr>
            <w:rFonts w:ascii="Calibri" w:hAnsi="Calibri"/>
            <w:noProof/>
            <w:sz w:val="22"/>
            <w:szCs w:val="22"/>
          </w:rPr>
          <w:tab/>
        </w:r>
        <w:r w:rsidR="00064487" w:rsidRPr="000479B6">
          <w:rPr>
            <w:rStyle w:val="af7"/>
            <w:b/>
            <w:noProof/>
          </w:rPr>
          <w:t>МЕЖДУНАРОДНАЯ АКАДЕМИЧЕСКАЯ МОБИЛЬНОСТЬ</w:t>
        </w:r>
        <w:r w:rsidR="00064487" w:rsidRPr="000479B6">
          <w:rPr>
            <w:noProof/>
            <w:webHidden/>
          </w:rPr>
          <w:tab/>
        </w:r>
        <w:r w:rsidRPr="000479B6">
          <w:rPr>
            <w:noProof/>
            <w:webHidden/>
          </w:rPr>
          <w:fldChar w:fldCharType="begin"/>
        </w:r>
        <w:r w:rsidR="00064487" w:rsidRPr="000479B6">
          <w:rPr>
            <w:noProof/>
            <w:webHidden/>
          </w:rPr>
          <w:instrText xml:space="preserve"> PAGEREF _Toc296699539 \h </w:instrText>
        </w:r>
        <w:r w:rsidRPr="000479B6">
          <w:rPr>
            <w:noProof/>
            <w:webHidden/>
          </w:rPr>
        </w:r>
        <w:r w:rsidRPr="000479B6">
          <w:rPr>
            <w:noProof/>
            <w:webHidden/>
          </w:rPr>
          <w:fldChar w:fldCharType="separate"/>
        </w:r>
        <w:r w:rsidR="00193B28">
          <w:rPr>
            <w:noProof/>
            <w:webHidden/>
          </w:rPr>
          <w:t>36</w:t>
        </w:r>
        <w:r w:rsidRPr="000479B6">
          <w:rPr>
            <w:noProof/>
            <w:webHidden/>
          </w:rPr>
          <w:fldChar w:fldCharType="end"/>
        </w:r>
      </w:hyperlink>
    </w:p>
    <w:p w:rsidR="00064487" w:rsidRPr="000479B6" w:rsidRDefault="00C313F8" w:rsidP="00064487">
      <w:pPr>
        <w:pStyle w:val="11"/>
        <w:rPr>
          <w:rFonts w:ascii="Calibri" w:hAnsi="Calibri"/>
          <w:noProof/>
          <w:sz w:val="22"/>
          <w:szCs w:val="22"/>
        </w:rPr>
      </w:pPr>
      <w:hyperlink w:anchor="_Toc296699540" w:history="1">
        <w:r w:rsidR="00064487" w:rsidRPr="000479B6">
          <w:rPr>
            <w:rStyle w:val="af7"/>
            <w:b/>
            <w:noProof/>
          </w:rPr>
          <w:t>12.</w:t>
        </w:r>
        <w:r w:rsidR="00064487" w:rsidRPr="000479B6">
          <w:rPr>
            <w:rFonts w:ascii="Calibri" w:hAnsi="Calibri"/>
            <w:noProof/>
            <w:sz w:val="22"/>
            <w:szCs w:val="22"/>
          </w:rPr>
          <w:tab/>
        </w:r>
        <w:r w:rsidR="00064487" w:rsidRPr="000479B6">
          <w:rPr>
            <w:rStyle w:val="af7"/>
            <w:b/>
            <w:noProof/>
          </w:rPr>
          <w:t>ЗАКЛЮЧИТЕЛЬНЫЕ ПОЛОЖЕНИЯ</w:t>
        </w:r>
        <w:r w:rsidR="00064487" w:rsidRPr="000479B6">
          <w:rPr>
            <w:noProof/>
            <w:webHidden/>
          </w:rPr>
          <w:tab/>
        </w:r>
        <w:r w:rsidRPr="000479B6">
          <w:rPr>
            <w:noProof/>
            <w:webHidden/>
          </w:rPr>
          <w:fldChar w:fldCharType="begin"/>
        </w:r>
        <w:r w:rsidR="00064487" w:rsidRPr="000479B6">
          <w:rPr>
            <w:noProof/>
            <w:webHidden/>
          </w:rPr>
          <w:instrText xml:space="preserve"> PAGEREF _Toc296699540 \h </w:instrText>
        </w:r>
        <w:r w:rsidRPr="000479B6">
          <w:rPr>
            <w:noProof/>
            <w:webHidden/>
          </w:rPr>
        </w:r>
        <w:r w:rsidRPr="000479B6">
          <w:rPr>
            <w:noProof/>
            <w:webHidden/>
          </w:rPr>
          <w:fldChar w:fldCharType="separate"/>
        </w:r>
        <w:r w:rsidR="00193B28">
          <w:rPr>
            <w:noProof/>
            <w:webHidden/>
          </w:rPr>
          <w:t>36</w:t>
        </w:r>
        <w:r w:rsidRPr="000479B6">
          <w:rPr>
            <w:noProof/>
            <w:webHidden/>
          </w:rPr>
          <w:fldChar w:fldCharType="end"/>
        </w:r>
      </w:hyperlink>
    </w:p>
    <w:p w:rsidR="00064487" w:rsidRPr="000479B6" w:rsidRDefault="00C313F8" w:rsidP="00064487">
      <w:pPr>
        <w:pStyle w:val="aa"/>
        <w:keepNext/>
        <w:keepLines/>
        <w:spacing w:before="240" w:beforeAutospacing="0" w:after="120" w:afterAutospacing="0"/>
        <w:ind w:left="142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"/>
        </w:numPr>
        <w:spacing w:before="240" w:beforeAutospacing="0" w:after="120" w:afterAutospacing="0"/>
        <w:ind w:left="851" w:right="142" w:hanging="709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br w:type="page"/>
      </w:r>
      <w:bookmarkStart w:id="0" w:name="_Toc296699529"/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ОБЩИЕ ПОЛОЖЕНИЯ</w:t>
      </w:r>
      <w:bookmarkEnd w:id="0"/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Настоящее положение разработано и вводится в целях установления и документального закрепления норм, регламентирующих порядок осуществления международного сотрудничества РГП «КазНМУ им. С.Д. Асфендиярова», далее по тексту настоящего положения именуемого «Университет».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Настоящее положение определяет следующие правила и нормы, регулирующие порядок международного сотрудничества Университета: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цели и задачи международного сотрудничества;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направления и принципы международного сотрудничества;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порядок планирования и реализации программ международного сотрудничества.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Под «персоналом» в рамках настоящего положения понимается коллектив работников, состоящих с Университетом в трудовых отношениях на основании заключенных трудовых договоров, осуществляющих трудовую деятельность в Университете </w:t>
      </w: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по основному месту работы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Под «обучающимися» в рамках настоящего положения понимаются все лица, зачисленные в Университет в установленном порядке в качестве студентов, интернов, слушателей резидентуры, магистрантов, аспирантов, докторантов.  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Условия настоящего положения не распространяются на </w:t>
      </w:r>
      <w:bookmarkStart w:id="1" w:name="sub1000770173"/>
      <w:r w:rsidR="00C313F8" w:rsidRPr="000479B6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instrText xml:space="preserve"> HYPERLINK "jl:30186430.0 " </w:instrText>
      </w:r>
      <w:r w:rsidR="00C313F8" w:rsidRPr="000479B6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претендентов, обучающихся в рамках международной стипендии Президента Республики Казахстан «Болашак»</w:t>
      </w:r>
      <w:r w:rsidR="00C313F8" w:rsidRPr="000479B6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1"/>
      <w:r w:rsidRPr="000479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Настоящее положение имеет статус внутреннего нормативного документа Университета и носит обязательный для применения характер.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Нарушение требований, установленных настоящим положением, является нарушением трудовой дисциплины и основанием для применения к работнику, допустившему нарушение, дисциплинарного взыскания.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"/>
        </w:numPr>
        <w:spacing w:before="240" w:beforeAutospacing="0" w:after="120" w:afterAutospacing="0"/>
        <w:ind w:left="851" w:right="142" w:hanging="709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278375683"/>
      <w:bookmarkStart w:id="3" w:name="_Toc279571158"/>
      <w:bookmarkStart w:id="4" w:name="_Toc296699530"/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СФЕРА ДЕЙСТВИЯ ПОЛОЖЕНИЯ</w:t>
      </w:r>
      <w:bookmarkEnd w:id="2"/>
      <w:bookmarkEnd w:id="3"/>
      <w:bookmarkEnd w:id="4"/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Настоящее положение распространяется на: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обучающихся Университета;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персонал Университета, относящийся к категории административно-управленческого персонала, профессорско-преподавательского состава, научных работников, медицинских работников;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зарубежных специалистов, привлекаемых в Университет для осуществления педагогической и научно-исследовательской деятельности.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Настоящее положение должны знать и использовать в своей деятельности: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работники, выполняющие функции организации международного сотрудничества;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работники, выполняющие по отношению к персоналу административно-управленческие функции: руководители высшего и среднего звена;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работники, выполняющие функции организации образовательного процесса;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21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работники, выполняющие функции управления персоналом и развития персонала.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"/>
        </w:numPr>
        <w:spacing w:before="240" w:beforeAutospacing="0" w:after="120" w:afterAutospacing="0"/>
        <w:ind w:left="851" w:right="142" w:hanging="709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262819801"/>
      <w:bookmarkStart w:id="6" w:name="_Toc296699531"/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КОНТРОЛЬ ИСПОЛНЕНИЯ </w:t>
      </w:r>
      <w:bookmarkEnd w:id="5"/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ПОЛОЖЕНИЯ</w:t>
      </w:r>
      <w:bookmarkEnd w:id="6"/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Структурными подразделениями Университета, ответственными за надлежащее исполнение настоящего положния назначаются: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Отдел развития человеческих ресурсов;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Отдел международного сотрудничества;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Отдел по управлению персоналом.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lastRenderedPageBreak/>
        <w:t>На руководителей ответственных структурных подразделений возлагается персональная ответственность за создание организационных, методических и иных условий, необходимых для соблюдения настоящего положения, в том числе: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7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ознакомление руководящих работников Университета с настоящим положением, изменениями и дополнениями к нему, путем их тиражирования, размещения на соответствующих информационных стендах, официальном </w:t>
      </w:r>
      <w:r w:rsidRPr="000479B6">
        <w:rPr>
          <w:rFonts w:ascii="Times New Roman" w:hAnsi="Times New Roman"/>
          <w:sz w:val="24"/>
          <w:szCs w:val="24"/>
          <w:lang w:val="en-US"/>
        </w:rPr>
        <w:t>web</w:t>
      </w:r>
      <w:r w:rsidRPr="000479B6">
        <w:rPr>
          <w:rFonts w:ascii="Times New Roman" w:hAnsi="Times New Roman"/>
          <w:sz w:val="24"/>
          <w:szCs w:val="24"/>
        </w:rPr>
        <w:t>-сайте Университета и другими способами, обеспечивающими доступность для работников и надлежащее их информирование;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7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проведение разъяснительной работы с руководителями структурных подразделений, по вопросам, урегулированным настоящим положением;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7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контроль за соблюдением работниками Университета настоящего положения.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Ответственные лица на регулярной основе осуществляют сбор предложений с целью улучшения настоящего положения, их обобщение, формируют и представляют администрации Университета предложения по доработке настоящего положения, направленные на повышение качества и эффективности процессов международного сотрудничества.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"/>
        </w:numPr>
        <w:spacing w:before="240" w:beforeAutospacing="0" w:after="120" w:afterAutospacing="0"/>
        <w:ind w:left="851" w:right="142" w:hanging="709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296699532"/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ЦЕЛИ И ЗАДАЧИ МЕЖДУНАРОДНОГО СОТРУДНИЧЕСТВА</w:t>
      </w:r>
      <w:bookmarkEnd w:id="7"/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В связи с присоединением Казахстана к Болонской декларации и началом активной политики страны по вхождению в международное образовательное пространство, основные направления которой сформулированы Государственной программой развития образования Республики Казахстан на 2011-2020 годы, развитие международного сотрудничества является одним из приоритетных направлений деятельности Университета. 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С учетом современных тенденций, складывающихся на мировом рынке образовательных услуг и требований, предъявляемых к национальной системе высшего профессионального образования, в качестве основных целей международного сотрудничества Университета определены: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реализация политики Университета по интеграции в международное образовательное пространство;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формирование и укрепление интеллектуального и научно-педагогического потенциала Университета;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повышение имиджа Университета и конкурентоспособности реализуемых Университетом услуг на внутреннем и внешних рынках;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прохождение международной аккредитации с целью вхождения Университета в рейтинги ведущих университетов мира и получения международного признания;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расширение доступа к информационным ресурсам и привлечение дополнительных источников финансирования.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 качестве основных задач международного сотрудничества Университета определены: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внедрение принципов Болонской декларации в образовательный процесс Университета;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внедрение современных инноваций в образовательную, научную и клиническую деятельность Университета;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модернизация системы управления Университетом на основе изучения и использования зарубежного опыта по совершенствованию процессов управления высшими учебными заведениями в современных рыночных условиях;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lastRenderedPageBreak/>
        <w:t xml:space="preserve">обеспечение участия Университета в международных программах и проектах по реформированию высшего и послевузовского образования, внедрению систем и механизмов обеспечения качества подготовки специалистов; 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установление и поддержание прямых связей с ведущими зарубежными образовательными учреждениями, научными центрами и клиниками для обеспечения программ академической мобильности, включающей осуществление различных форм обмена обучающимися, научно-педагогическим и административным персоналом;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повышение профессионального уровня научно-педагогического, медицинского и административного персонала Университета путем организации участия работников в различных международных конференциях, симпозиумах, семинарах, зарубежных стажировках, обеспечивающих овладение передовыми формами, методами, средствами и технологиями в образовании и здравоохранении;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обеспечение языковой подготовки преподавателей и обучающихся Университета;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расширение масштабов и направлений научных исследований, выполняемых по международным и зарубежным программам и грантам; 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формирование качественно-нового уровня высшего медицинского образования в Университете, соответствующего общепризнанным международным стандартам и требованиям, на основе изучения технологии научного и образовательного процессов в ведущих (наиболее рейтинговых) медицинских высших учебных заведениях и внедрения наиболее позитивного международного опыта в образовательный процесс Университета;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создание условий, обеспечивающих возможность привлечения студентов разных стран мира для обучения в Университете.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"/>
        </w:numPr>
        <w:spacing w:before="240" w:beforeAutospacing="0" w:after="120" w:afterAutospacing="0"/>
        <w:ind w:left="851" w:right="142" w:hanging="709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SUB500"/>
      <w:bookmarkStart w:id="9" w:name="_Toc296699533"/>
      <w:bookmarkEnd w:id="8"/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КОМИССИЯ ПО ВОПРОСАМ МЕЖДУНАРОДНОГО СОТРУДНИЧЕСТВА</w:t>
      </w:r>
      <w:bookmarkEnd w:id="9"/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 целях обеспечения коллегиальности в решении вопросов международного сотрудничества в Университете создается постоянно действующая комиссия по вопросам международного сотрудничества (далее по тексту – Комиссия), персональный состав которой определяется приказом ректора Университета.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 состав Комиссии входит: председатель, заместитель председателя, члены комиссии и секретарь.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Комиссии предоставляются следующие полномочия: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разработка и утверждение регламента работы Комиссии;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разработка и представление на рассмотрение Ученого совета Университета предложений по определению приоритетных направлений международного сотрудничества;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рассмотрение и согласование программ обучения за рубежом, отбор кандидатов для направления на обучение за рубеж;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рассмотрение вопросов командирования работников Университета за рубеж;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утверждение критериев отбора обучающихся для обучения за рубежом в рамках программ международной академической мобильности, согласование списка обучающихся, направляемых за рубеж;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решение иных вопросов, связанных с осуществлением международного сотрудничества, предусмотренных настоящим положением и иными внутренними нормативными документами Университета, а также вопросов, вынесенных на рассмотрение Комиссии ректором Университета.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 рассмотрении вопросов, связанных с осуществлением международного сотрудничества, в заседаниях Комиссии могут принимать участие руководители заинтересованных структурных подразделений, эксперты и специалисты соответствующего профиля, без права голоса.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Решения по рассматриваемым вопросам принимаются Комиссией путем открытого голосования.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Решение Комиссии считается правомочным, если на нем присутствовали не менее двух третей ее состава.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Выносимое Комиссией заключение оформляется в виде протокола, который подписывается председателем и секретарем Комиссии.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Заключение Комиссии носит рекомендательный характер для принятия решения ректором и/или иными уполномоченными органами и должностными лицами Университета в соответствии с их компетенцией.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"/>
        </w:numPr>
        <w:spacing w:before="240" w:beforeAutospacing="0" w:after="120" w:afterAutospacing="0"/>
        <w:ind w:left="851" w:right="142" w:hanging="709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296699534"/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НАПРАВЛЕНИЯ И ПРИНЦИПЫ МЕЖДУНАРОДНОГО СОТРУДНИЧЕСТВА</w:t>
      </w:r>
      <w:bookmarkEnd w:id="10"/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0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Ref291005706"/>
      <w:r w:rsidRPr="000479B6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международного сотрудничества Университета являются:</w:t>
      </w:r>
      <w:bookmarkEnd w:id="11"/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В рамках научной деятельности: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участие в научно-исследовательских проектах, финансируемых зарубежными и международными организациями и фондами;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участие в международных научных конференциях, конгрессах, симпозиумах и других научных мероприятиях по актуальным вопросам и направлениям здравоохранения;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проведение совместных аналитических и научных исследований с зарубежными организациями образования, научными и клиническими центрами, обмен результатами аналитических и исследовательских работ по вопросам, представляющим взаимный интерес;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привлечение ведущих зарубежных специалистов к реализации научно-исследовательских программ и проектов Университета;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5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научная стажировка обучающихся и работников Университета в зарубежных организациях образования, научных, клинических центрах и лабораториях.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В рамках образовательной деятельности: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участие в международных образовательных программах и проектах, финансируемых зарубежными и международными организациями и фондами;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реализация совместных образовательных проектов с зарубежными высшими учебными заведениями, обмен информацией, учебными и методическими пособиями по вопросам, представляющим взаимный интерес;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участие в международных образовательных конференциях, конгрессах, симпозиумах и других мероприятиях;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разработка и реализация программ международной академической мобильности, включающих: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обмен обучающимися с зарубежными высшими учебными заведениями;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прохождение обучающимися стажировки (практики) в зарубежных научных и медицинских центрах;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обмен научно-педагогическим и административным персоналом.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развитие различных видов и форм образования для иностранных граждан ближнего и дальнего зарубежья, включая дистанционное обучение и обучение по сокращенным образовательным программам;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привлечение к преподаванию в Университете ведущих зарубежных специалистов, в том числе по программам дополнительного образования;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организация участия студентов в работе международных студенческих союзов,  международных студенческих конференциях и сетевых студенческих проектах;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организация участия обучающихся в международных спортивно-массовых, культурных, информационных и иных мероприятиях.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В рамках клинической деятельности: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разработка, апробация и внедрение в медицинскую практику новых лекарственных средств, изделий медицинского назначения, методов профилактики, диагностики и лечения заболеваний совместно с зарубежными организациями;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организация медицинских, диагностических центров и клинико-экспериментальных лабораторий по актуальным проблемам здравоохранения совместно с зарубежными партнерами;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1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взаимодействие с зарубежными организациями здравоохранения, профессиональными медицинскими ассоциациями в проведении мероприятий, направленных на улучшение оказания качественной медицинской помощи населению.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В рамках организации и управления производственными процессами: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разработка и внедрение совместных бизнес-проектов, обмен опытом с зарубежными организациями;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2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организационно-методическое, консультационное и информационное сотрудничество с зарубежными организациями по различным направлениям производственно-хозяйственной деятельности Университета;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6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обучение персонала Университета за рубежом по программам дополнительного образования, включающее: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переподготовку и повышение квалификации;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научную стажировку;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участие в семинарах, мастер-классах, тренингах и других обучающих мероприятиях;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дополнительные программы по языковой подготовке.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Реализация программ международного сотрудничества основывается на следующих принципах: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i/>
          <w:sz w:val="24"/>
          <w:szCs w:val="24"/>
        </w:rPr>
        <w:t xml:space="preserve">Организованность </w:t>
      </w:r>
      <w:r w:rsidRPr="000479B6">
        <w:rPr>
          <w:rFonts w:ascii="Times New Roman" w:hAnsi="Times New Roman"/>
          <w:sz w:val="24"/>
          <w:szCs w:val="24"/>
        </w:rPr>
        <w:t>- согласованность действий структурных подразделений и руководства Университета по организации международного сотрудничества.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i/>
          <w:sz w:val="24"/>
          <w:szCs w:val="24"/>
        </w:rPr>
        <w:t xml:space="preserve">Целесообразность </w:t>
      </w:r>
      <w:r w:rsidRPr="000479B6">
        <w:rPr>
          <w:rFonts w:ascii="Times New Roman" w:hAnsi="Times New Roman"/>
          <w:sz w:val="24"/>
          <w:szCs w:val="24"/>
        </w:rPr>
        <w:t>– планирование программ международного сотрудничества в соответствии с целями, стратегией и профилем деятельности Университета.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479B6">
        <w:rPr>
          <w:rFonts w:ascii="Times New Roman" w:hAnsi="Times New Roman"/>
          <w:i/>
          <w:sz w:val="24"/>
          <w:szCs w:val="24"/>
        </w:rPr>
        <w:t xml:space="preserve">Рациональность </w:t>
      </w:r>
      <w:r w:rsidRPr="000479B6">
        <w:rPr>
          <w:rFonts w:ascii="Times New Roman" w:hAnsi="Times New Roman"/>
          <w:sz w:val="24"/>
          <w:szCs w:val="24"/>
        </w:rPr>
        <w:t>- соответствие производимых затрат и издержек полученному результату.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i/>
          <w:sz w:val="24"/>
          <w:szCs w:val="24"/>
        </w:rPr>
        <w:t xml:space="preserve">Единство </w:t>
      </w:r>
      <w:r w:rsidRPr="000479B6">
        <w:rPr>
          <w:rFonts w:ascii="Times New Roman" w:hAnsi="Times New Roman"/>
          <w:sz w:val="24"/>
          <w:szCs w:val="24"/>
        </w:rPr>
        <w:t>– применение единой технологии отбора претендентов для участия в программах международного сотрудничества вне зависимости от категории персонала и обучающихся.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479B6">
        <w:rPr>
          <w:rFonts w:ascii="Times New Roman" w:hAnsi="Times New Roman"/>
          <w:i/>
          <w:sz w:val="24"/>
          <w:szCs w:val="24"/>
        </w:rPr>
        <w:t xml:space="preserve">Объективность </w:t>
      </w:r>
      <w:r w:rsidRPr="000479B6">
        <w:rPr>
          <w:rFonts w:ascii="Times New Roman" w:hAnsi="Times New Roman"/>
          <w:sz w:val="24"/>
          <w:szCs w:val="24"/>
        </w:rPr>
        <w:t>- всесторонняя и объективная оценка претендентов для участия в программах международного сотрудничества</w:t>
      </w:r>
      <w:r w:rsidRPr="000479B6">
        <w:rPr>
          <w:rFonts w:ascii="Times New Roman" w:hAnsi="Times New Roman"/>
          <w:i/>
          <w:sz w:val="24"/>
          <w:szCs w:val="24"/>
        </w:rPr>
        <w:t>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Определение приоритетных направлений международного сотрудничества.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Приоритетные направления (темы) международного сотрудничества утверждаются Ученым советом Университета по представлению Комиссии на основании: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lastRenderedPageBreak/>
        <w:t>стратегических и программных документов в сфере образования, науки и здравоохранения, таких как: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Государственная программа развития образования Республики Казахстан на 2011-2020 годы, утвержденная </w:t>
      </w:r>
      <w:hyperlink r:id="rId7" w:history="1">
        <w:r w:rsidRPr="000479B6">
          <w:rPr>
            <w:rFonts w:ascii="Times New Roman" w:hAnsi="Times New Roman"/>
            <w:sz w:val="24"/>
            <w:szCs w:val="24"/>
          </w:rPr>
          <w:t>Указом Президента</w:t>
        </w:r>
      </w:hyperlink>
      <w:r w:rsidRPr="000479B6">
        <w:rPr>
          <w:rFonts w:ascii="Times New Roman" w:hAnsi="Times New Roman"/>
          <w:sz w:val="24"/>
          <w:szCs w:val="24"/>
        </w:rPr>
        <w:t xml:space="preserve"> Республики Казахстан от 7 декабря 2010 года № 1118;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Государственная программа развития здравоохранения Республики Казахстан «Саламатты Казакстан» на 2011-2015 годы», утвержденная </w:t>
      </w:r>
      <w:hyperlink r:id="rId8" w:history="1">
        <w:r w:rsidRPr="000479B6">
          <w:rPr>
            <w:rFonts w:ascii="Times New Roman" w:hAnsi="Times New Roman"/>
            <w:sz w:val="24"/>
            <w:szCs w:val="24"/>
          </w:rPr>
          <w:t>Указом Президента</w:t>
        </w:r>
      </w:hyperlink>
      <w:r w:rsidRPr="000479B6">
        <w:rPr>
          <w:rFonts w:ascii="Times New Roman" w:hAnsi="Times New Roman"/>
          <w:sz w:val="24"/>
          <w:szCs w:val="24"/>
        </w:rPr>
        <w:t xml:space="preserve"> Республики Казахстан от 29 ноября 2010 года № 1113;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Государственная программа развития науки Республики Казахстан на 2007-2012 годы, утвержденная </w:t>
      </w:r>
      <w:hyperlink r:id="rId9" w:history="1">
        <w:r w:rsidRPr="000479B6">
          <w:rPr>
            <w:rFonts w:ascii="Times New Roman" w:hAnsi="Times New Roman"/>
            <w:sz w:val="24"/>
            <w:szCs w:val="24"/>
          </w:rPr>
          <w:t>Указом Президента</w:t>
        </w:r>
      </w:hyperlink>
      <w:r w:rsidRPr="000479B6">
        <w:rPr>
          <w:rFonts w:ascii="Times New Roman" w:hAnsi="Times New Roman"/>
          <w:sz w:val="24"/>
          <w:szCs w:val="24"/>
        </w:rPr>
        <w:t xml:space="preserve"> Республики Казахстан от 20 июня 2007 года № 348;</w:t>
      </w: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и других;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851" w:right="140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стратегии развития Университета;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4"/>
        </w:numPr>
        <w:tabs>
          <w:tab w:val="left" w:pos="851"/>
        </w:tabs>
        <w:spacing w:before="0" w:beforeAutospacing="0" w:after="0" w:afterAutospacing="0"/>
        <w:ind w:left="851" w:right="140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планов международного сотрудничества и предложений, представленных структурными подразделениями Университета.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Предложения по приоритетным направлениям международного сотрудничества Университета разрабатываются и утверждаются на каждый учебный год.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"/>
        </w:numPr>
        <w:spacing w:before="240" w:beforeAutospacing="0" w:after="120" w:afterAutospacing="0"/>
        <w:ind w:left="851" w:right="142" w:hanging="709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" w:name="_Toc296699535"/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ПРАВОВОЕ И НОРМАТИВНОЕ РЕГУЛИРОВАНИЕ МЕЖДУНАРОДНОГО СОТРУДНИЧЕСТВА</w:t>
      </w:r>
      <w:bookmarkEnd w:id="12"/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Реализация программ международного сотрудничества Университета осуществляется в соответствии с действующим законодательством Республики Казахстан, международными договорами, ратифицированными Правительством Республики Казахстан, Уставом Университета и настоящим положением.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Правовое регулирование трудовых и иных правоотношений, связанных с реализацией программ международного сотрудничества основывается на Конституции Республики Казахстан и обеспечивается следующими нормативными правовыми актами:</w:t>
      </w:r>
    </w:p>
    <w:p w:rsidR="00064487" w:rsidRPr="000479B6" w:rsidRDefault="00C313F8" w:rsidP="00064487">
      <w:pPr>
        <w:pStyle w:val="aa"/>
        <w:keepNext/>
        <w:keepLines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10" w:history="1">
        <w:r w:rsidR="00064487" w:rsidRPr="000479B6">
          <w:rPr>
            <w:rFonts w:ascii="Times New Roman" w:hAnsi="Times New Roman" w:cs="Times New Roman"/>
            <w:color w:val="auto"/>
            <w:sz w:val="24"/>
            <w:szCs w:val="24"/>
          </w:rPr>
          <w:t>Трудовой кодекс</w:t>
        </w:r>
      </w:hyperlink>
      <w:r w:rsidR="00064487"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 Республики Казахстан от 15 мая 2007 года № 251-III;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Закон Республики Казахстан от 27 июля 2007 года № 319-III «Об образовании»;</w:t>
      </w:r>
    </w:p>
    <w:p w:rsidR="00064487" w:rsidRPr="000479B6" w:rsidRDefault="00C313F8" w:rsidP="00064487">
      <w:pPr>
        <w:pStyle w:val="aa"/>
        <w:keepNext/>
        <w:keepLines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11" w:history="1">
        <w:r w:rsidR="00064487" w:rsidRPr="000479B6">
          <w:rPr>
            <w:rFonts w:ascii="Times New Roman" w:hAnsi="Times New Roman" w:cs="Times New Roman"/>
            <w:color w:val="auto"/>
            <w:sz w:val="24"/>
            <w:szCs w:val="24"/>
          </w:rPr>
          <w:t>Указ Президента</w:t>
        </w:r>
      </w:hyperlink>
      <w:r w:rsidR="00064487"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 Республики Казахстан от 7 декабря 2010 года № 1118 «Об утверждении Государственной программы развития образования Республики Казахстан на 2011-2020 годы»;</w:t>
      </w:r>
    </w:p>
    <w:p w:rsidR="00064487" w:rsidRPr="000479B6" w:rsidRDefault="00C313F8" w:rsidP="00064487">
      <w:pPr>
        <w:pStyle w:val="aa"/>
        <w:keepNext/>
        <w:keepLines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hyperlink r:id="rId12" w:history="1">
        <w:r w:rsidR="00064487" w:rsidRPr="000479B6">
          <w:rPr>
            <w:rFonts w:ascii="Times New Roman" w:hAnsi="Times New Roman" w:cs="Times New Roman"/>
            <w:color w:val="auto"/>
            <w:sz w:val="24"/>
            <w:szCs w:val="24"/>
          </w:rPr>
          <w:t>Указ Президента</w:t>
        </w:r>
      </w:hyperlink>
      <w:r w:rsidR="00064487"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 Республики Казахстан от 29 ноября 2010 года № 1113 «Об утверждении Государственной программы развития здравоохранения Республики Казахстан «Саламатты Казакстан» на 2011-2015 годы»;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Приказ Министра образования и науки Республики Казахстан от 19 ноября 2008 года № 613 «Об утверждении Правил направления для обучения за рубежом»;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Приказ и.о. Министра образования и науки Республики Казахстан от 22 ноября 2007 года № 566 «Об утверждении Правил организации учебного процесса по кредитной технологии обучения»;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4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Приказ и.о. Министра образования и науки Республики Казахстан от 27 декабря 2007 года № 661 «Об утверждении Правил организации международного сотрудничества, осуществляемого организациями образования».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"/>
        </w:numPr>
        <w:spacing w:before="240" w:beforeAutospacing="0" w:after="120" w:afterAutospacing="0"/>
        <w:ind w:left="851" w:right="142" w:hanging="709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296699536"/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ОРГАНИЗАЦИЯ ОБУЧЕНИЯ ПЕРСОНАЛА ЗА РУБЕЖОМ</w:t>
      </w:r>
      <w:bookmarkEnd w:id="13"/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Задачи обучения персонала за рубежом.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0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Обучение персонала за рубежом направлено на решение следующих основных задач: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lastRenderedPageBreak/>
        <w:t xml:space="preserve">обеспечение непрерывного повышения профессиональной квалификации персонала, его своевременной подготовки к решению новых производственных задач с учетом стратегических направлений деятельности Университета и тенденций, складывающихся на мировом рынке образовательных услуг; 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планирование, формирование и поддержание на требуемом уровне кадрового резерва;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создание необходимых условий для максимального раскрытия трудового потенциала персонала, стимулирования профессионального роста работников и повышения их  ответственности за конечный результат;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повышение профессионального рейтинга и корпоративной культуры персонала.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Направления и виды обучения персонала за рубежом.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 Университете предусматриваются следующие виды обучения персонала за рубежом по программам дополнительного образования: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7"/>
        </w:numPr>
        <w:tabs>
          <w:tab w:val="left" w:pos="851"/>
          <w:tab w:val="left" w:pos="10065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переподготовка и повышение квалификации;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7"/>
        </w:numPr>
        <w:tabs>
          <w:tab w:val="left" w:pos="851"/>
          <w:tab w:val="left" w:pos="10065"/>
        </w:tabs>
        <w:spacing w:before="0" w:beforeAutospacing="0" w:after="0" w:afterAutospacing="0"/>
        <w:ind w:left="851" w:right="140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стажировка;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7"/>
        </w:numPr>
        <w:tabs>
          <w:tab w:val="left" w:pos="851"/>
          <w:tab w:val="left" w:pos="10065"/>
        </w:tabs>
        <w:spacing w:before="0" w:beforeAutospacing="0" w:after="0" w:afterAutospacing="0"/>
        <w:ind w:left="851" w:right="140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участие в семинарах, мастер-классах, тренингах и других обучающих мероприятиях;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7"/>
        </w:numPr>
        <w:tabs>
          <w:tab w:val="left" w:pos="851"/>
          <w:tab w:val="left" w:pos="10065"/>
        </w:tabs>
        <w:spacing w:before="0" w:beforeAutospacing="0" w:after="0" w:afterAutospacing="0"/>
        <w:ind w:left="851" w:right="140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языковая подготовка.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По формам планирования и организации, обучение персонала за рубежом подразделяется на плановое и внеплановое.</w:t>
      </w: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t>Плановое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 обучение осуществляется в соответствии с Планом обучения персонала Университета за рубежом на соответствующий учебный год.</w:t>
      </w: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t>Внеплановое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 обучение осуществляется в соответствии с заявками структурных подразделений для реализации отдельных производственных задач Университета, которые в силу определенных причин не могли быть запланированы в установленном порядке.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претендентам, направляемым на обучение за рубеж.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6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  <w:u w:val="single"/>
        </w:rPr>
        <w:t>Общие требования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стаж работы в Университете не менее 6 (шести) месяцев;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отсутствие препятствий к выезду за рубеж, установленных действующим законодательством, наличие паспорта;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функциональные обязанности, занимаемая должность и специальность претендента, а также основные цели и задачи подразделения, в котором он работает, должны соответствовать тематике программы обучения;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8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предпочтительно владение языком страны обучения или языком международного общения на уровне, достаточном для полноценного овладения знаниями в рамках реализуемой программы обучения.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6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  <w:u w:val="single"/>
        </w:rPr>
        <w:t>Специальные требования в отношении работников профессорско-преподавательского состава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наличие научно-педагогического стажа не менее 3 (трех) лет;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наличие достижений в научно-исследовательской деятельности, в качестве которых Комиссией могут рассматриваться: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наличие ученой степени, академической степени доктора PhD (доктора философии), ученого звания;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наличие публикаций научных работ в международных изданиях;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участие в республиканских и международных научных конференциях, семинарах, симпозиумах;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lastRenderedPageBreak/>
        <w:t>участие в реализации прикладных и фундаментальных научных исследований по актуальным направлениям здравоохранения на основе Университетских, международных и зарубежных программ и грантов;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наличие собственных научных разработок, созданных претендентом единолично или в соавторстве, зарегистрированных в установленном порядке.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наличие достижений в педагогической деятельности, в качестве которых Комиссией могут рассматриваться: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руководство докторантами Ph</w:t>
      </w:r>
      <w:r w:rsidRPr="000479B6">
        <w:rPr>
          <w:rFonts w:ascii="Times New Roman" w:hAnsi="Times New Roman"/>
          <w:sz w:val="24"/>
          <w:szCs w:val="24"/>
          <w:lang w:val="en-US"/>
        </w:rPr>
        <w:t>D</w:t>
      </w:r>
      <w:r w:rsidRPr="000479B6">
        <w:rPr>
          <w:rFonts w:ascii="Times New Roman" w:hAnsi="Times New Roman"/>
          <w:sz w:val="24"/>
          <w:szCs w:val="24"/>
        </w:rPr>
        <w:t xml:space="preserve"> и магистрантами; 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руководство научно-исследовательской и творческой работой обучающихся; 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участие в республиканских и международных конференциях, семинарах, симпозиумах по вопросам высшего профессионального образования и послевузовского образования;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использование в учебном процессе инновационных образовательных технологий. 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активное участие в учебно-методической работе, в том числе: 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участие в разработке и издании учебников, учебных пособий, учебно-методических комплексов дисциплин; 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участие в разработке ГОСО.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6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  <w:u w:val="single"/>
        </w:rPr>
        <w:t>Специальные требования в отношении молодых ученых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Молодыми учеными Университета признаются научные сотрудники, преподаватели и ассистенты в возрасте до 40 лет, активно занимающиеся научной деятельностью, являющиеся членами Совета молодых ученых Университета.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Программой обучения за рубежом могут быть предусмотрены дополнительные требования, предъявляемые к претендентам, направляемым на обучение за рубеж.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Порядок планирования мероприятий по обучению персонала за рубежом.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Обучение персонала за рубежом осуществляется на основе комплексного планирования программ обучения в соответствии с целями, стратегией, текущими и перспективными планами производственно-хозяйственной деятельности Университета.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Процедура планирования определяется как четкая постановка целей и задач по организации обучения персонала за рубежом и определение рабочих схем их достижения.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Процедура планирования программ обучения персонала за рубежом осуществляется в несколько этапов.</w:t>
      </w:r>
    </w:p>
    <w:p w:rsidR="00064487" w:rsidRPr="000479B6" w:rsidRDefault="00064487" w:rsidP="00064487">
      <w:pPr>
        <w:pStyle w:val="bigstrokepadding"/>
        <w:keepNext/>
        <w:keepLines/>
        <w:tabs>
          <w:tab w:val="left" w:pos="851"/>
        </w:tabs>
        <w:spacing w:before="120" w:after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1-й этап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: Объявление процедуры планирования.</w:t>
      </w:r>
    </w:p>
    <w:p w:rsidR="00064487" w:rsidRPr="000479B6" w:rsidRDefault="00064487" w:rsidP="00064487">
      <w:pPr>
        <w:pStyle w:val="bigstrokepadding"/>
        <w:keepNext/>
        <w:keepLines/>
        <w:tabs>
          <w:tab w:val="left" w:pos="851"/>
        </w:tabs>
        <w:spacing w:before="120" w:after="12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  <w:u w:val="single"/>
        </w:rPr>
        <w:t>Ответственный исполнитель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: Отдел развития человеческих ресурсов.</w:t>
      </w:r>
    </w:p>
    <w:p w:rsidR="00064487" w:rsidRPr="000479B6" w:rsidRDefault="00064487" w:rsidP="00064487">
      <w:pPr>
        <w:pStyle w:val="bigstrokepadding"/>
        <w:keepNext/>
        <w:keepLines/>
        <w:tabs>
          <w:tab w:val="left" w:pos="851"/>
        </w:tabs>
        <w:spacing w:before="0" w:after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На данном этапе ответственным исполнителем обеспечивается доведение информации о формировании Плана обучения персонала Университета за рубежом на соответствующий учебный год до сведения заинтересованных структурных подразделений и должностных лиц Университета путем размещения соответствующих объявлений на стендах, проведения разъяснительной работы с руководителями подразделений, освещения информации во внутрикорпоративных источниках информации (газета «Шипагер», официальный </w:t>
      </w:r>
      <w:r w:rsidRPr="000479B6">
        <w:rPr>
          <w:rFonts w:ascii="Times New Roman" w:hAnsi="Times New Roman" w:cs="Times New Roman"/>
          <w:color w:val="auto"/>
          <w:sz w:val="24"/>
          <w:szCs w:val="24"/>
          <w:lang w:val="en-US"/>
        </w:rPr>
        <w:t>web</w:t>
      </w:r>
      <w:r w:rsidRPr="000479B6">
        <w:rPr>
          <w:rFonts w:ascii="Times New Roman" w:hAnsi="Times New Roman" w:cs="Times New Roman"/>
          <w:color w:val="auto"/>
          <w:sz w:val="24"/>
          <w:szCs w:val="24"/>
          <w:lang w:val="kk-KZ"/>
        </w:rPr>
        <w:t>-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сайт Университета).</w:t>
      </w:r>
    </w:p>
    <w:p w:rsidR="00064487" w:rsidRPr="000479B6" w:rsidRDefault="00064487" w:rsidP="00064487">
      <w:pPr>
        <w:pStyle w:val="bigstrokepadding"/>
        <w:keepNext/>
        <w:keepLines/>
        <w:tabs>
          <w:tab w:val="left" w:pos="851"/>
        </w:tabs>
        <w:spacing w:before="120" w:after="120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  <w:u w:val="single"/>
        </w:rPr>
        <w:t>Результат работы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64487" w:rsidRPr="000479B6" w:rsidRDefault="00064487" w:rsidP="00064487">
      <w:pPr>
        <w:pStyle w:val="bigstrokepadding"/>
        <w:keepNext/>
        <w:keepLines/>
        <w:tabs>
          <w:tab w:val="left" w:pos="851"/>
        </w:tabs>
        <w:spacing w:before="0" w:after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Информированность работников Университета, занимающих руководящие должности, о формировании Плана обучения персонала Университета за рубежом.</w:t>
      </w:r>
    </w:p>
    <w:p w:rsidR="00064487" w:rsidRPr="000479B6" w:rsidRDefault="00064487" w:rsidP="00064487">
      <w:pPr>
        <w:pStyle w:val="bigstrokepadding"/>
        <w:keepNext/>
        <w:keepLines/>
        <w:tabs>
          <w:tab w:val="left" w:pos="851"/>
        </w:tabs>
        <w:spacing w:before="120" w:after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lastRenderedPageBreak/>
        <w:t>2-й этап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: Формирование планов обучения персонала за рубежом на уровне структурных подразделений Университета.</w:t>
      </w:r>
    </w:p>
    <w:p w:rsidR="00064487" w:rsidRPr="000479B6" w:rsidRDefault="00064487" w:rsidP="00064487">
      <w:pPr>
        <w:pStyle w:val="bigstrokepadding"/>
        <w:keepNext/>
        <w:keepLines/>
        <w:tabs>
          <w:tab w:val="left" w:pos="851"/>
        </w:tabs>
        <w:spacing w:before="120" w:after="12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  <w:u w:val="single"/>
        </w:rPr>
        <w:t>Ответственные исполнители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: руководители научных, учебных, клинических и иных структурных подразделений Университета, задействованных в реализации программ международного сотрудничества.</w:t>
      </w:r>
    </w:p>
    <w:p w:rsidR="00064487" w:rsidRPr="000479B6" w:rsidRDefault="00064487" w:rsidP="00064487">
      <w:pPr>
        <w:pStyle w:val="bigstrokepadding"/>
        <w:keepNext/>
        <w:keepLines/>
        <w:tabs>
          <w:tab w:val="left" w:pos="851"/>
        </w:tabs>
        <w:spacing w:before="0" w:after="0"/>
        <w:ind w:left="851" w:right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На данном этапе руководителем каждого структурного подразделения осуществляется формирование плана обучения персонала за рубежом на предстоящий учебный год, с учетом: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целей и задач работы подразделения;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специфики и особенностей деятельности подразделения;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текущих производственных процессов и планов подразделения;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организационной и кадровой структуры подразделения;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предложений работников подразделения и зарубежных партнеров.</w:t>
      </w:r>
    </w:p>
    <w:p w:rsidR="00064487" w:rsidRPr="000479B6" w:rsidRDefault="00064487" w:rsidP="00064487">
      <w:pPr>
        <w:pStyle w:val="bigstrokepadding"/>
        <w:keepNext/>
        <w:keepLines/>
        <w:tabs>
          <w:tab w:val="left" w:pos="851"/>
        </w:tabs>
        <w:spacing w:before="120" w:after="120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  <w:u w:val="single"/>
        </w:rPr>
        <w:t>Результат работы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64487" w:rsidRPr="000479B6" w:rsidRDefault="00064487" w:rsidP="00064487">
      <w:pPr>
        <w:pStyle w:val="aa"/>
        <w:keepNext/>
        <w:keepLines/>
        <w:tabs>
          <w:tab w:val="left" w:pos="1418"/>
          <w:tab w:val="left" w:pos="10065"/>
        </w:tabs>
        <w:spacing w:before="0" w:beforeAutospacing="0" w:after="0" w:afterAutospacing="0"/>
        <w:ind w:left="851" w:right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Планы обучения персонала за рубежом, сформированные структурными подразделениями Университета.</w:t>
      </w:r>
    </w:p>
    <w:p w:rsidR="00064487" w:rsidRPr="000479B6" w:rsidRDefault="00064487" w:rsidP="00064487">
      <w:pPr>
        <w:pStyle w:val="aa"/>
        <w:keepNext/>
        <w:keepLines/>
        <w:tabs>
          <w:tab w:val="left" w:pos="1418"/>
          <w:tab w:val="left" w:pos="10065"/>
        </w:tabs>
        <w:spacing w:before="0" w:beforeAutospacing="0" w:after="0" w:afterAutospacing="0"/>
        <w:ind w:left="851" w:right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План должен содержать: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количество работников подразделения, планируемых к обучению на предстоящий учебный год, в разрезе по наименованиям должностей;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планируемые периоды проведения обучения;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направления, темы и сроки обучения.</w:t>
      </w:r>
    </w:p>
    <w:p w:rsidR="00064487" w:rsidRPr="000479B6" w:rsidRDefault="00064487" w:rsidP="00064487">
      <w:pPr>
        <w:pStyle w:val="bigstrokepadding"/>
        <w:keepNext/>
        <w:keepLines/>
        <w:tabs>
          <w:tab w:val="left" w:pos="851"/>
        </w:tabs>
        <w:spacing w:before="0" w:after="0"/>
        <w:ind w:left="851" w:right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План подписывается непосредственным руководителем структурного подразделения и подлежит предварительному согласованию с: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вышестоящим руководителем структурного подразделения;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проректором по курации.</w:t>
      </w:r>
    </w:p>
    <w:p w:rsidR="00064487" w:rsidRPr="000479B6" w:rsidRDefault="00064487" w:rsidP="00064487">
      <w:pPr>
        <w:pStyle w:val="bigstrokepadding"/>
        <w:keepNext/>
        <w:keepLines/>
        <w:tabs>
          <w:tab w:val="left" w:pos="851"/>
        </w:tabs>
        <w:spacing w:before="0" w:after="0"/>
        <w:ind w:left="851" w:right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План предоставляется в Отдел развития человеческих ресурсов в срок, не позднее 15 (пятнадцати) дней со дня объявления процедуры планирования.</w:t>
      </w:r>
    </w:p>
    <w:p w:rsidR="00064487" w:rsidRPr="000479B6" w:rsidRDefault="00064487" w:rsidP="00064487">
      <w:pPr>
        <w:pStyle w:val="bigstrokepadding"/>
        <w:keepNext/>
        <w:keepLines/>
        <w:numPr>
          <w:ilvl w:val="2"/>
          <w:numId w:val="1"/>
        </w:numPr>
        <w:tabs>
          <w:tab w:val="left" w:pos="851"/>
        </w:tabs>
        <w:spacing w:before="120" w:after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3-й этап</w:t>
      </w: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формирование Плана обучения персонала Университета за рубежом.</w:t>
      </w:r>
    </w:p>
    <w:p w:rsidR="00064487" w:rsidRPr="000479B6" w:rsidRDefault="00064487" w:rsidP="00064487">
      <w:pPr>
        <w:pStyle w:val="bigstrokepadding"/>
        <w:keepNext/>
        <w:keepLines/>
        <w:tabs>
          <w:tab w:val="left" w:pos="851"/>
        </w:tabs>
        <w:spacing w:before="120" w:after="120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  <w:u w:val="single"/>
        </w:rPr>
        <w:t>Ответственный исполнитель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: Отдел развития человеческих ресурсов.</w:t>
      </w:r>
    </w:p>
    <w:p w:rsidR="00064487" w:rsidRPr="000479B6" w:rsidRDefault="00064487" w:rsidP="00064487">
      <w:pPr>
        <w:pStyle w:val="bigstrokepadding"/>
        <w:keepNext/>
        <w:keepLines/>
        <w:tabs>
          <w:tab w:val="left" w:pos="851"/>
        </w:tabs>
        <w:spacing w:before="0" w:after="0"/>
        <w:ind w:left="851" w:right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На данном этапе осуществляется формирование сводного Плана обучения персонала Университета за рубежом на следующий учебный год с учетом стратегических направлений международного сотрудничества, утвержденных решением Ученого совета и планов обучения персонала за рубежом, представленных структурными подразделениями.</w:t>
      </w:r>
    </w:p>
    <w:p w:rsidR="00064487" w:rsidRPr="000479B6" w:rsidRDefault="00064487" w:rsidP="00064487">
      <w:pPr>
        <w:pStyle w:val="bigstrokepadding"/>
        <w:keepNext/>
        <w:keepLines/>
        <w:tabs>
          <w:tab w:val="left" w:pos="851"/>
        </w:tabs>
        <w:spacing w:before="0" w:after="0"/>
        <w:ind w:left="851" w:right="28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План обучения персонала Университета за рубежом должен содержать: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количество работников, планируемых к обучению на предстоящий учебный год, в разрезе по подразделениям и наименованиям должностей;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планируемые периоды проведения обучения;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направления, темы и сроки обучения;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планируемые расходы на обучение;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информацию об ответственных структурных подразделениях и должностных лицах.</w:t>
      </w:r>
    </w:p>
    <w:p w:rsidR="00064487" w:rsidRPr="000479B6" w:rsidRDefault="00064487" w:rsidP="00064487">
      <w:pPr>
        <w:pStyle w:val="bigstrokepadding"/>
        <w:keepNext/>
        <w:keepLines/>
        <w:tabs>
          <w:tab w:val="left" w:pos="851"/>
        </w:tabs>
        <w:spacing w:before="0" w:after="0"/>
        <w:ind w:left="851" w:right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Сводный План обучения персонала Университета за рубежом утверждается ректором Университета по представлению Комиссии.</w:t>
      </w:r>
    </w:p>
    <w:p w:rsidR="00064487" w:rsidRPr="000479B6" w:rsidRDefault="00064487" w:rsidP="00064487">
      <w:pPr>
        <w:pStyle w:val="bigstrokepadding"/>
        <w:keepNext/>
        <w:keepLines/>
        <w:tabs>
          <w:tab w:val="left" w:pos="851"/>
        </w:tabs>
        <w:spacing w:before="0" w:after="0"/>
        <w:ind w:left="851" w:right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До вынесения на рассмотрение Комиссии, План подлежит согласованию и визированию следующими должностными лицами Университета: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lastRenderedPageBreak/>
        <w:t>проректорами;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директором Департамента экономики и финансов;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заместителем директора Департамента экономики и финансов по экономическим вопросам;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руководителем Отдела международного сотрудничества;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руководителем Отдела развития человеческих ресурсов;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руководителем Отдела менеджмента НИР.</w:t>
      </w:r>
    </w:p>
    <w:p w:rsidR="00064487" w:rsidRPr="000479B6" w:rsidRDefault="00064487" w:rsidP="00064487">
      <w:pPr>
        <w:pStyle w:val="bigstrokepadding"/>
        <w:keepNext/>
        <w:keepLines/>
        <w:tabs>
          <w:tab w:val="left" w:pos="851"/>
        </w:tabs>
        <w:spacing w:before="0" w:after="0"/>
        <w:ind w:left="851" w:right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После утверждения, План обучения персонала Университета за рубежом на соответствующий учебный год доводится ответственным исполнителем до сведения всех заинтересованных структурных подразделений Университета.</w:t>
      </w:r>
    </w:p>
    <w:p w:rsidR="00064487" w:rsidRPr="000479B6" w:rsidRDefault="00064487" w:rsidP="00064487">
      <w:pPr>
        <w:pStyle w:val="bigstrokepadding"/>
        <w:keepNext/>
        <w:keepLines/>
        <w:tabs>
          <w:tab w:val="left" w:pos="851"/>
        </w:tabs>
        <w:spacing w:before="0" w:after="0"/>
        <w:ind w:left="851" w:right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Внесение изменений в План обучения персонала Университета за рубежом в течение учебного года допускается по решению ректора, основанному на заключении Комиссии.</w:t>
      </w:r>
    </w:p>
    <w:p w:rsidR="00064487" w:rsidRPr="000479B6" w:rsidRDefault="00064487" w:rsidP="00064487">
      <w:pPr>
        <w:pStyle w:val="bigstrokepadding"/>
        <w:keepNext/>
        <w:keepLines/>
        <w:tabs>
          <w:tab w:val="left" w:pos="851"/>
        </w:tabs>
        <w:spacing w:before="0" w:after="0"/>
        <w:ind w:left="851" w:right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Внесение изменений в План производится: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по инициативе ректора или Ученого совета Университета;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по представлению Отдела развития человеческих ресурсов, - в случае изменения структуры Университета, приоритетных направлений международного сотрудничества и иных показателей, послуживших основой для утверждения Плана;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в соответствии с заявками структурных подразделений Университета, - в случае изменения структуры, штатной численности и/или направлений деятельности подразделения.</w:t>
      </w:r>
    </w:p>
    <w:p w:rsidR="00064487" w:rsidRPr="000479B6" w:rsidRDefault="00064487" w:rsidP="00064487">
      <w:pPr>
        <w:pStyle w:val="bigstrokepadding"/>
        <w:keepNext/>
        <w:keepLines/>
        <w:tabs>
          <w:tab w:val="left" w:pos="851"/>
        </w:tabs>
        <w:spacing w:before="0" w:after="0"/>
        <w:ind w:left="851" w:right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Заявки на внесение изменений в План оформляются руководителем заинтересованного подразделения, визируются проректором по курации и предоставляются в Отдел развития человеческих ресурсов для организации их рассмотрения Комисссией.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Порядок реализации плановых мероприятий по обучению персонала за рубежом.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Реализация плановых мероприятий по обучению персонала за рубежом осуществляется в течение учебного года в соответствии с утвержденным Планом обучения персонала Университета за рубежом в несколько этапов:</w:t>
      </w:r>
    </w:p>
    <w:p w:rsidR="00064487" w:rsidRPr="000479B6" w:rsidRDefault="00064487" w:rsidP="00064487">
      <w:pPr>
        <w:pStyle w:val="ad"/>
        <w:keepNext/>
        <w:keepLines/>
        <w:tabs>
          <w:tab w:val="left" w:pos="1418"/>
        </w:tabs>
        <w:spacing w:after="0" w:line="240" w:lineRule="auto"/>
        <w:ind w:left="851"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b/>
          <w:sz w:val="24"/>
          <w:szCs w:val="24"/>
          <w:u w:val="single"/>
        </w:rPr>
        <w:t>1-й этап</w:t>
      </w:r>
      <w:r w:rsidRPr="000479B6">
        <w:rPr>
          <w:rFonts w:ascii="Times New Roman" w:hAnsi="Times New Roman"/>
          <w:sz w:val="24"/>
          <w:szCs w:val="24"/>
        </w:rPr>
        <w:t>: заключение контрактов с обучающими организациями.</w:t>
      </w:r>
    </w:p>
    <w:p w:rsidR="00064487" w:rsidRPr="000479B6" w:rsidRDefault="00064487" w:rsidP="00064487">
      <w:pPr>
        <w:pStyle w:val="ad"/>
        <w:keepNext/>
        <w:keepLines/>
        <w:tabs>
          <w:tab w:val="left" w:pos="1418"/>
        </w:tabs>
        <w:spacing w:after="0" w:line="240" w:lineRule="auto"/>
        <w:ind w:left="851"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b/>
          <w:sz w:val="24"/>
          <w:szCs w:val="24"/>
          <w:u w:val="single"/>
        </w:rPr>
        <w:t>2-й этап</w:t>
      </w:r>
      <w:r w:rsidRPr="000479B6">
        <w:rPr>
          <w:rFonts w:ascii="Times New Roman" w:hAnsi="Times New Roman"/>
          <w:sz w:val="24"/>
          <w:szCs w:val="24"/>
        </w:rPr>
        <w:t>: формирование программ обучения персонала за рубежом.</w:t>
      </w:r>
    </w:p>
    <w:p w:rsidR="00064487" w:rsidRPr="000479B6" w:rsidRDefault="00064487" w:rsidP="00064487">
      <w:pPr>
        <w:pStyle w:val="ad"/>
        <w:keepNext/>
        <w:keepLines/>
        <w:tabs>
          <w:tab w:val="left" w:pos="1418"/>
        </w:tabs>
        <w:spacing w:after="0" w:line="240" w:lineRule="auto"/>
        <w:ind w:left="851"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b/>
          <w:sz w:val="24"/>
          <w:szCs w:val="24"/>
          <w:u w:val="single"/>
        </w:rPr>
        <w:t>3-й этап</w:t>
      </w:r>
      <w:r w:rsidRPr="000479B6">
        <w:rPr>
          <w:rFonts w:ascii="Times New Roman" w:hAnsi="Times New Roman"/>
          <w:sz w:val="24"/>
          <w:szCs w:val="24"/>
        </w:rPr>
        <w:t>: отбор претендентов, направляемых на обучение за рубеж.</w:t>
      </w:r>
    </w:p>
    <w:p w:rsidR="00064487" w:rsidRPr="000479B6" w:rsidRDefault="00064487" w:rsidP="00064487">
      <w:pPr>
        <w:pStyle w:val="ad"/>
        <w:keepNext/>
        <w:keepLines/>
        <w:tabs>
          <w:tab w:val="left" w:pos="1418"/>
        </w:tabs>
        <w:spacing w:after="0" w:line="240" w:lineRule="auto"/>
        <w:ind w:left="851"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b/>
          <w:sz w:val="24"/>
          <w:szCs w:val="24"/>
          <w:u w:val="single"/>
        </w:rPr>
        <w:t>4-й этап</w:t>
      </w:r>
      <w:r w:rsidRPr="000479B6">
        <w:rPr>
          <w:rFonts w:ascii="Times New Roman" w:hAnsi="Times New Roman"/>
          <w:sz w:val="24"/>
          <w:szCs w:val="24"/>
        </w:rPr>
        <w:t>: направление на обучение за рубеж претендентов, прошедших конкурсный отбор.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Порядок заключения контрактов с обучающими организациями.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Заключение контрактов включает выполнение следующих мероприятий: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5"/>
        </w:numPr>
        <w:tabs>
          <w:tab w:val="left" w:pos="851"/>
          <w:tab w:val="left" w:pos="10065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поиск, анализ и выбор зарубежных организаций профессионального образования, курсов переподготовки и повышения квалификации;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5"/>
        </w:numPr>
        <w:tabs>
          <w:tab w:val="left" w:pos="851"/>
          <w:tab w:val="left" w:pos="10065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установление контактов, заключение договоров на обучение с зарубежными организациями.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Заключение контрактов обеспечивается Отделом развития человеческих ресурсов в тесном взаимодействии с руководителями заинтересованных структурных подразделений в соответствии с утвержденным Планом обучения персонала Университета за рубежом на соответствующий учебный год.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Порядок формирования программ обучения персонала за рубежом.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Формирование программ обучения персонала за рубежом обеспечивается Отделом развития человеческих ресурсов в тесном взаимодействии с руководителями заинтересованных структурных подразделений на основании договоров и соглашений, заключенных с зарубежными организациями.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Программа обучения персонала за рубежом должна содержать следующую информацию: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наименование, принадлежность к гражданству, почтовый адрес, регистрационные данные, банковские реквизиты и контактная информация (телефоны, e-mail) организации, осуществляющей обучение (далее по тексту – организатор обучения);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место проведения обучения;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наименование и краткое содержание цикла обучения;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период и общая продолжительность (часов) обучения;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стоимость обучения;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порядок, условия и объем финансирования (</w:t>
      </w:r>
      <w:r w:rsidRPr="000479B6">
        <w:rPr>
          <w:rFonts w:ascii="Times New Roman" w:hAnsi="Times New Roman"/>
          <w:i/>
          <w:sz w:val="24"/>
          <w:szCs w:val="24"/>
        </w:rPr>
        <w:t>полное или частичное</w:t>
      </w:r>
      <w:r w:rsidRPr="000479B6">
        <w:rPr>
          <w:rFonts w:ascii="Times New Roman" w:hAnsi="Times New Roman"/>
          <w:sz w:val="24"/>
          <w:szCs w:val="24"/>
        </w:rPr>
        <w:t>) обучения, включая: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10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условия оплаты стоимости обучения;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10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условия оплаты расходов по оформлению визы (консульского сбора), медицинского страхования от несчастных случаев и внезапных возникновений заболеваний и иных формальностей в соответствии с требованиями страны пребывания и/или организатора обучения; 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контингент лиц, направляемых на обучение, в разрезе по категориям персонала: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10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профессорско-преподавательский состав;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10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научный персонал (молодые ученые);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10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медицинский персонал;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10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административно-управленческий персонал;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требования, предъявляемые к претендентам, направляемым на обучение за рубеж;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перечень документов, подтверждающих соответствие претендента установленным требованиям;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условия о заключении договора обучения между Университетом и работником, направляемым на обучение за рубеж;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условия о порядке и сроках отработки в Университете работников, прошедших обучение;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особые условия с учетом специфики проводимого цикла обучения, страны пребывания, договора (соглашения) между Университетом и организатором обучения;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состав должностных лиц Университета, ответственных за организацию и контроль исполнения программы обучения.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Программа обучения персонала за рубежом рассматривается и утверждается Комиссией.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До представления на рассмотрение Комиссии, программа обучения персонала за рубежом подлежит согласованию и визированию следующими должностными лицами Университета: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проректорами по курации;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руководителями заинтересованных структурных подразделений;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директором Департамента экономики и финансов;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заместителем директора Департамента экономики и финансов по экономическим вопросам;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начальником Отдела международного сотрудничества;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начальником Отдела развития человеческих ресурсов.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После утверждения, программа обучения персонала за рубежом доводится Отделом развития человеческих ресурсов до сведения всех заинтересованных структурных подразделений.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Порядок отбора претендентов для направления на обучение за рубеж.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lastRenderedPageBreak/>
        <w:t>В целях обеспечения работникам Университета равных прав на подготовку, переподготовку и повышение квалификации, отбор претендентов для направления на обучение за рубеж в рамках утвержденной программы обучения за рубежом, производится на конкурсной основе.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Конкурс проводится Комиссией по каждой отдельной программе обучения.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Основанием для проведения Конкурса является: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программа обучения персонала за рубежом;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договор (соглашение) с организатором обучения;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распоряжение ректора Университета о проведении Конкурса.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Подготовка распоряжения ректора о проведении Конкурса возлагается на Отдел развития человеческих ресурсов.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Конкурс включает проведение ряда последовательных этапов: </w:t>
      </w:r>
    </w:p>
    <w:p w:rsidR="00064487" w:rsidRPr="000479B6" w:rsidRDefault="00064487" w:rsidP="00064487">
      <w:pPr>
        <w:keepNext/>
        <w:keepLines/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1276" w:hanging="425"/>
      </w:pPr>
      <w:r w:rsidRPr="000479B6">
        <w:t xml:space="preserve">публикация объявления о проведении Конкурса; </w:t>
      </w:r>
    </w:p>
    <w:p w:rsidR="00064487" w:rsidRPr="000479B6" w:rsidRDefault="00064487" w:rsidP="00064487">
      <w:pPr>
        <w:keepNext/>
        <w:keepLines/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1276" w:hanging="425"/>
      </w:pPr>
      <w:r w:rsidRPr="000479B6">
        <w:t xml:space="preserve">прием заявлений от претендентов, желающих принять участие в Конкурсе; </w:t>
      </w:r>
    </w:p>
    <w:p w:rsidR="00064487" w:rsidRPr="000479B6" w:rsidRDefault="00064487" w:rsidP="00064487">
      <w:pPr>
        <w:keepNext/>
        <w:keepLines/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1276" w:hanging="425"/>
      </w:pPr>
      <w:r w:rsidRPr="000479B6">
        <w:t xml:space="preserve">предварительный отбор претендентов на обучение за рубежом; </w:t>
      </w:r>
    </w:p>
    <w:p w:rsidR="00064487" w:rsidRPr="000479B6" w:rsidRDefault="00064487" w:rsidP="00064487">
      <w:pPr>
        <w:keepNext/>
        <w:keepLines/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1276" w:hanging="425"/>
      </w:pPr>
      <w:r w:rsidRPr="000479B6">
        <w:t>предварительное заседание Комиссии;</w:t>
      </w:r>
    </w:p>
    <w:p w:rsidR="00064487" w:rsidRPr="000479B6" w:rsidRDefault="00064487" w:rsidP="00064487">
      <w:pPr>
        <w:keepNext/>
        <w:keepLines/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1276" w:hanging="425"/>
      </w:pPr>
      <w:r w:rsidRPr="000479B6">
        <w:t xml:space="preserve">собеседование с участниками Конкурса; </w:t>
      </w:r>
    </w:p>
    <w:p w:rsidR="00064487" w:rsidRPr="000479B6" w:rsidRDefault="00064487" w:rsidP="00064487">
      <w:pPr>
        <w:keepNext/>
        <w:keepLines/>
        <w:widowControl/>
        <w:numPr>
          <w:ilvl w:val="0"/>
          <w:numId w:val="22"/>
        </w:numPr>
        <w:tabs>
          <w:tab w:val="left" w:pos="1276"/>
        </w:tabs>
        <w:spacing w:line="240" w:lineRule="auto"/>
        <w:ind w:left="1276" w:hanging="425"/>
      </w:pPr>
      <w:r w:rsidRPr="000479B6">
        <w:t xml:space="preserve">заключительное заседание Комиссии. 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Организационное и методическое сопровождение проводимых Конкурсов, консультирование работников по всем вопросам, связанным с конкурсным отбором и участием в программах обучения за рубежом, осуществляется Отделом развития человеческих ресурсов.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Консультирование работников по всем вопросам, связанным с оформлением требуемых документов для выезда за рубеж, осуществляется Отделом международного сотрудничества.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Объявление о проведении Конкурса.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Объявление о проведении Конкурса подготавливается Отделом развития человеческих ресурсов на основании распоряжения ректора о проведении Конкурса в соответствии с утвержденной программой обучения за рубежом.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Объявление о проведении конкурса размещается в газете «Шипагер» и на официальном web-сайте Университета. Дополнительно объявление может быть размещено в других внутрикорпоративных источниках информации Университета. </w:t>
      </w: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С учетом специфики программы обучения (в случае узкого круга претендентов), объявление о проведении конкурса может не размещаться во внутрикорпоративных источниках информации Университета. В этом случае, Отдел развития человеческих ресурсов обеспечивает доведение информации о проведении Конкурса до сведения руководителей соответствующих структурных подразделений под роспись и проведение разъяснительной работы с ними.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Объявление должно содержать исчерпывающую информацию о проведении Конкурса с учетом особых условий программы обучения, в том числе: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наименование организатора обучения;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место проведения обучения;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наименование и краткое содержание цикла обучения;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период и общая продолжительность (часов) обучения;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стоимость обучения, порядок, условия и объем финансирования;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условия о заключении договора обучения между Университетом и работником, направляемым на обучение за рубеж;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lastRenderedPageBreak/>
        <w:t>условия о порядке и сроках отработки в Университете работника, прошедшего обучение за рубежом;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Ф.И.О. и должность лица, ответственного за организационное обеспечение проводимого Конкурса и проведение разъяснительной работы с участниками, с указанием его номера телефона, факса и адреса электронной почты;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основные требования к претендентам на участие в Конкурсе в соответствии с настоящим положением и программой обучения за рубежом;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перечень документов, подтверждающих соответствие претендента установленным требованиям;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порядок, окончательную дату и место предоставления заявлений на участие в Конкурсе;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перечень документов, прилагаемых к заявлению на участие в Конкурсе.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Прием заявлений от претендентов, желающих принять участие в Конкурсе.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Претендент, желающий принять участие в Конкурсе, подает заявление на имя руководителя своего подразделения по форме, приведенной в Приложении № 1 к настоящему положению.</w:t>
      </w: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Заявление подается до окончательной даты предоставления заявлений, указанной в объявлении о проведении Конкурса, с приложением следующих документов: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копия удостоверения личности Гражданина Республики Казахстан;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копия паспорта;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Анкета по форме, приведенной в Приложении № 2 к настоящему положению;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документы, подтверждающие соответствие претендента установленным требованиям, в соответствии с программой обучения за рубежом;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план обучения, в котором претендентом указывается цель участия Конкурсе, предполагаемый вклад в работу структурного подразделения по окончании обучения;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иные документы в соответствии с объявлением о проведении Конкурса.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Документы, перечисленные в пункте </w:t>
      </w:r>
      <w:r w:rsidRPr="000479B6">
        <w:rPr>
          <w:rFonts w:ascii="Times New Roman" w:hAnsi="Times New Roman" w:cs="Times New Roman"/>
          <w:color w:val="auto"/>
          <w:sz w:val="24"/>
          <w:szCs w:val="24"/>
          <w:lang w:val="kk-KZ"/>
        </w:rPr>
        <w:t>8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0479B6">
        <w:rPr>
          <w:rFonts w:ascii="Times New Roman" w:hAnsi="Times New Roman" w:cs="Times New Roman"/>
          <w:color w:val="auto"/>
          <w:sz w:val="24"/>
          <w:szCs w:val="24"/>
          <w:lang w:val="kk-KZ"/>
        </w:rPr>
        <w:t>10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.1. настоящего положения, предоставляются в обязательном порядке. Предоставление не полного пакета документов или документов, не соответствующих установленным требованиям, является основанием для отказа в приеме заявления.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Претенденты на участие в Конкурсе могут предоставлять дополнительную информацию, касающуюся их образования, опыта работы, профессионального уровня и репутации, в том числе копии документов о дополнительном образовании, повышении квалификации, научные публикации, рекомендации непосредственных руководителей.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 качестве подтверждения соответствия претендента на участие в Конкурсе установленным требованиям, претендентом предоставляются следующие документы: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Для подтверждения научно-педагогического стажа и стажа работы в Университете претендентом предоставляется справка, выданная кадровой службой Университета.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Для подтверждения соответствия специальности претендента тематике программы обучения, претендентом предоставляется заверенные нотариально или кадровой службой Университета копии документов об образовании государственного образца (дипломов, свидетельств).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Для подтверждения владения иностранным языком, претендентом предоставляется заверенная нотариально или кадровой службой Университета копия сертификата, свидетельства или иного документа, подтверждающего уровень владения претендента иностранным языком.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lastRenderedPageBreak/>
        <w:t>Для подтверждения наличия ученой степени, академической степени доктора PhD (доктора философии), ученого звания претендент предоставляет заверенную нотариально или кадровой службой Университета копию аттестата, диплома установленного государственного образца.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Для подтверждения участия в республиканской или международной конференции, семинаре, симпозиуме или другом подобном мероприятии, претендентом предоставляется сертификат или иной документ, выданный организатором данного мероприятия.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Для подтверждения наличия публикаций научных работ в международных изданиях, претендентом предоставляются копии изданных (опубликованных) публикаций.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6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Для подтверждения участия в учебно-методической работе претендентом предоставляются копии изданных результатов работ (учебников, учебных пособий и других).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Заявление на участие в Конкурсе с прилагаемыми документами предоставляется руководителю соответствующего структурного подразделения, в котором работает работник и в рамках развития которого планируется обучение.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Предварительный отбор претендентов на обучение за рубежом.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Предварительный отбор претендентов на обучение за рубежом производится структурными подразделениями Университета самостоятельно на принципах открытости и гласности.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 рамках проведения предварительного отбора руководителями подразделений проводятся соответствующие организационные мероприятия, в том числе: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доведение информации о проведении Конкурса и программы обучения персонала за рубежом до сведения всех работников подразделения соответствующих категорий;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проведение разъяснительной работы среди работников;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сбор заявлений работников на участие в Конкурсе;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оценка поданных заявлений, в том числе: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10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оценка соответствия темы (направления) цикла обучения специфике работы претендента в рамках занимаемой должности;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10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оценка предоставленного претендентом плана обучения на предмет его целесообразности и соответствия текущим и перспективным планам работы подразделения;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проверка предоставленных претендентом документов на предмет их соответствия установленным требованиям и достоверности содержащейся в них информации.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Выдвижение кандидатуры работника на рассмотрение Комиссии осуществляется руководителем соответствующего структурного подразделения по результатам предварительного отбора.</w:t>
      </w: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Вопрос о выдвижении кандидатур работников профессорско-преподавательского состава предварительно рассматривается на заседании кафедры.</w:t>
      </w: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Вопрос о выдвижении кандидатур научных работников и работников из числа молодых ученых предварительно рассматривается научным советом Университета.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По результатам предварительного отбора, руководители подразделений подают на рассмотрение Комиссии представления на кандидатов, чьи кандидатуры получили одобрение в ходе предварительного отбора, с приложением следующих документов: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заявления претендентов на участие в Конкурсе с прилагаемыми к ним документами;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обоснование необходимости направления работников на обучение за рубеж;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lastRenderedPageBreak/>
        <w:t>протокол заседания кафедры (Научного совета), - в отношении работников профессорско-преподавательского состава и научных работников.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Представление подается в форме рапорта на имя председателя Комиссии.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Руководители структурных подразделений несут персональную ответственность за: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надлежащую организацию разъяснительной работы с работниками подразделения по вопросам участия в Конкурсе;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предоставление на рассмотрение Комиссии достоверных сведений, подтверждающих соответствие работников установленным критериям отбора.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Предварительное заседание Комиссии.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На предварительном заседании Комиссией рассматриваются предоставленные участниками Конкурса документы на предмет их соответствия требованиям, установленным настоящим положением.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Участниками конкурса признаются лица, прошедшие предварительный отбор, чьи кандидатуры представлены на рассмотрение Комиссии руководителями соответствующих структурных подразделений Университета.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На основе анализа представленных документов Комиссия принимает решение о соответствии участников Конкурса установленным требованиям и их допуске к собеседованию.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Участники Конкурса, не допущенные к собеседованию, уведомляются об этом секретарем Комиссии через руководителей соответствующих структурных подразделений на основании заключения Комиссии.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Собеседование с участниками Конкурса. 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Собеседование проводится Комиссией в течение пяти рабочих дней после проведения предварительного заседания Комиссии.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Кандидаты, допущенные к собеседованию, приглашаются для прохождения собеседования секретарем Комиссии.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Целью собеседования является оценка профессиональных и личностных качеств кандидатов.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SUB4200"/>
      <w:bookmarkStart w:id="15" w:name="SUB420100"/>
      <w:bookmarkStart w:id="16" w:name="SUB4300"/>
      <w:bookmarkEnd w:id="14"/>
      <w:bookmarkEnd w:id="15"/>
      <w:bookmarkEnd w:id="16"/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Документы кандидатов, прошедших собеседование, рассматриваются Комиссией на ее заключительном заседании. 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Заключительное заседание Комиссии.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Заключительное заседание Комиссии проводится в течение трех дней после проведения собеседования.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На заключительном заседании Комиссия проводит отбор кандидатов для направления на обучение за рубеж.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 отборе кандидатов Комиссия исходит из требований соответствующей программы обучения и критериев отбора, установленных настоящим положением.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Основанием для отказа в обучении за рубежом может служить несвоевременное предоставление заявления на участие в Конкурсе, представление неполного пакета документов для участия в Конкурсе или недостоверных сведений, несоответствие претендента установленным критериям отбора, а так же результаты собеседования.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Объявление результатов Конкурса и порядок обжалования заключений Комиссии.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Участники Конкурса, не прошедшие конкурсный отбор, уведомляются об этом секретарем Комиссии через руководителей соответствующих структурных подразделений на основании заключения Комиссии.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lastRenderedPageBreak/>
        <w:t>Участники конкурса в части, их касающейся, а также ректор и проректоры по курации имеют право знакомиться с конкурсными документами в любое время.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0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Участники конкурса имеют право обжаловать заключение Комиссии путем подачи рапорта (заявления) на имя ректора в срок, не позднее 5 (пяти) дней со дня вынесения Комиссией заключения. К рапорту должны прилагаться документы, обосновывающие и подтверждающие доводы заявителя.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0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По результатам рассмотрения рапорта, ректором может быть принято одно из следующих решений: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об отмене заключения Комиссии и повторном проведении Конкурса;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об оставлении заключения Комиссии без изменений;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о создании рабочей комиссии по рассмотрению жалобы заявителя.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Порядок организации внепланового обучения.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Проведение дополнительных (не запланированных) мероприятий по обучению персонала за рубежом и выделение дополнительных финансовых средств на эти цели допускается по решению ректора, основанному на заключении Комиссии.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В течение года дополнительно к запланированному объему обучения за рубежом непосредственный или вышестоящий руководитель подразделения может оформить заявку на внеплановое обучение в следующих случаях: 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ввод в эксплуатацию нового оборудования, требуемого для организации учебного процесса или реализации запланированных научных программ; 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модификация существующего оборудования; 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изменения действующего законодательства, влекущие за собой изменение требований к квалификации отдельных категорий персонала; 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инициация нового проекта, одобренного Ученым советом или ректором Университета;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в иных случаях, когда обучение персонала имеет приоритетное или неотложное значение для Университета. 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 этих случаях заявка на обучение согласуется и визируется в обязательном порядке следующими должностными лицами Университета: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руководителем структурного подразделения, инициирующего обучение за рубежом;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проректором по курации;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директором Департамента экономики и финансов;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начальником Отдела развития человеческих ресурсов;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начальником Отдела международного сотрудничества.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 проведении внеплановых мероприятий по обучению персонала за рубежом, заключение контрактов с обучающими организациями, формирование и утверждение программ обучения персонала за рубежом осуществляется в порядке, предусмотренном настоящим положением.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Отбор претендентов для направления на обучение за рубеж осуществляется на конкурсной основе в порядке, установленном настоящим положением, если иное решение не будет принято ректором или Ученым советом Университета.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Порядок направления работников на обучение за рубеж.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Решение о направлении работника на обучение за рубеж принимается ректором или иным уполномоченным должностным лицом Университета с учетом заключения Комиссии.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Работник, направляемый на обучение за рубеж, самостоятельно оформляет документы, требуемые для выезда за рубеж.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Предоставление информации о требуемых документах для оформления визы, страховки и других документов для выезда за рубеж, покупки авиа – и железнодорожных билетов, оформления приглашения (вызова) участника от организатора обучения, а также консультирование и общая координация процесса направления работника на обучение за рубеж осуществляется Отделом международного сотрудничества.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Расходы, связанные с оплатой за оформление визы (консульского сбора), приобретение учебной литературы, обязательное медицинское обследование в соответствии с требованиями страны пребывания и/или организатора обучения, медицинское страхование от несчастных случаев и внезапных возникновений заболеваний работник оплачивает самостоятельно, если иное не будет предусмотрено программой обучения.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Порядок финансирования программ обучения за рубежом и оформления отношений с работниками, направляемыми на обучение за рубеж.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Условия о заключении договора на обучение между Университетом и работником, направляемым на обучение за рубеж, а также порядок, условия, объем финансирования обучения и условия по последующей отработке работника в Университете, определяются Комиссией на этапе утверждения программы обучения за рубежом.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Финансирование программ обучения за рубежом может осуществляться: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из внебюджетных средств Университета;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из средств государственного бюджета по соответствующей бюджетной программе (</w:t>
      </w:r>
      <w:r w:rsidRPr="000479B6">
        <w:rPr>
          <w:rFonts w:ascii="Times New Roman" w:hAnsi="Times New Roman" w:cs="Times New Roman"/>
          <w:i/>
          <w:color w:val="auto"/>
          <w:sz w:val="24"/>
          <w:szCs w:val="24"/>
        </w:rPr>
        <w:t>при реализации государственных программ обучения на основании соответствующего договора между Университетом и государственным органом, финансирующим обучение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за счет средств партнерских организаций (</w:t>
      </w:r>
      <w:r w:rsidRPr="000479B6">
        <w:rPr>
          <w:rFonts w:ascii="Times New Roman" w:hAnsi="Times New Roman" w:cs="Times New Roman"/>
          <w:i/>
          <w:color w:val="auto"/>
          <w:sz w:val="24"/>
          <w:szCs w:val="24"/>
        </w:rPr>
        <w:t>в том числе организатора обучения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) в соответствии с заключенными Университетом договорами и соглашениями;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из средств, выделенных сторонними организациями и физическими лицами в качестве спонсорской помощи, и иных средств, не запрещенных действующим законодательством.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По объему, финансирование обучения за рубежом разделяется на полное или частичное.</w:t>
      </w: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Полное финансирование предполагает оплату стоимости обучения за рубежом и оплату работнику связанных с обучением расходов (</w:t>
      </w:r>
      <w:r w:rsidRPr="000479B6">
        <w:rPr>
          <w:rFonts w:ascii="Times New Roman" w:hAnsi="Times New Roman" w:cs="Times New Roman"/>
          <w:i/>
          <w:color w:val="auto"/>
          <w:sz w:val="24"/>
          <w:szCs w:val="24"/>
        </w:rPr>
        <w:t>стоимость проезда к месту обучения и обратно, стоимость проживания, суточные расходы и другие расходы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) в полном объеме с сохранением за работником на период обучения заработной платы. </w:t>
      </w: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Частичное финансирование может предусматривать частичную оплату стоимости обучения или отдельных расходов, связанных с обучением.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Заключение договора на обучение рекомендуется в следующих случаях: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 направлении работника на обучение за счет средств Университета либо при частичной оплате Университетом стоимости обучения;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 направлении работника на обучение за счет средств органа управления Университетом (МЗ РК), а также иного государственного органа или организации по направлению Университета;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 направлении работника на обучение за счет средств партнерских организаций, в том числе зарубежных, в соответствии с заключенными Университетом договорами и соглашениями;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8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 направлении работника на обучение за счет собственных средств, когда за работником сохраняется на время обучения заработная плата полностью либо частично, а также в случае, когда Университетом оплачиваются транспортные расходы, расходы по проживанию или иные расходы, связанные с пребыванием работника за рубежом.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lastRenderedPageBreak/>
        <w:t>Рекомендуемый срок отработки в Университете работника, заключившего с Университетом договор на обучение и прошедшего обучение за рубежом, составляет 3 года. С учетом специфики программы обучения, Комиссией может быть установлен срок иной продолжительности.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Руководитель Отдела развития человеческих ресурсов несет персональную ответственность за: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своевременное оформление договоров обучения с работниками, направляемыми на обучение за рубеж;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соответствие заключенного договора установленной форме и утвержденной программе обучения;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надлежащее соблюдение процедур по вопросам обучения за рубежом, установленных настоящим положением;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обеспечение исполнения обязательств Университета перед зарубежными партнерами в соответствии с заключенными Университетом международными договорами и соглашениями о сотрудничестве по вопросам, связанным с обучением персонала;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ознакомление работников, направляемых на обучение за рубеж, с обязательными требованиями организатора обучения и условиями пребывания в стране организатора обучения;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своевременное и надлежащее оформление документов, связанных с обучением персонала за рубежом;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контроль эффективности и результативности обучения.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Оформление, регистрация и учет договоров обучения, заключаемых с работниками, направляемыми на обучение за рубеж, возлагается на Отдел развития человеческих ресурсов.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Договор обучения составляется в трех экземплярах: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один экземпляр предоставляется работнику;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второй экземпляр предоставляется в Отдел по управлению персоналом для подшивки в личное дело работника; 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третий экземпляр хранится в Отделе развития человеческих ресурсов.</w:t>
      </w: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На экземпляре договора, подшиваемого в личное дело работника, в обязательном порядке ставится личная подпись работника о получении экземпляра договора.</w:t>
      </w:r>
    </w:p>
    <w:p w:rsidR="00064487" w:rsidRPr="000479B6" w:rsidRDefault="00064487" w:rsidP="00064487">
      <w:pPr>
        <w:pStyle w:val="aa"/>
        <w:keepNext/>
        <w:keepLines/>
        <w:tabs>
          <w:tab w:val="left" w:pos="993"/>
        </w:tabs>
        <w:spacing w:before="0" w:beforeAutospacing="0" w:after="0" w:afterAutospacing="0"/>
        <w:ind w:left="851" w:right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Копия договора обучения предоставляется руководителю подразделения, в котором работает работник.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0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До подписания ректором договор обучения подлежит обязательному согласованию со следующими должностными лицами Университета: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секретарем и председателем Комиссии;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руководителем соответствующего структурного подразделения;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начальником Отдела по управлению персоналом;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начальником Юридического отдела (юристом);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директором Департамента экономики и финансов.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Учет и порядок исполнения договоров на обучение.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0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 течение 5 (пяти) рабочих дней со дня завершения обучения, с работником, заключившим договор на обучение, подписывается акт о проведении обучения.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0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 акте в обязательном порядке указывается следующая информация: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порядковый номер и дата договора обучения;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наименование и почтовый адрес организатора обучения;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наименование цикла обучения;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период проведения обучения;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lastRenderedPageBreak/>
        <w:t>общая сумма затрат на проведение обучения, включая: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10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стоимость обучения;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10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сумму заработной платы, выплаченной работнику за период обучения;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10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стоимость проезда, проживания работника в стране пребывания, суточных и иных расходов, выплаченных работнику в целях обучения за рубежом за счет средств Университета или иных организаций.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По завершении обучения оригинал диплома, сертификата или иного документа, подтверждающего обучение работника за рубежом, сдается работником в Отдел развития человеческих ресурсов на хранение на период отработки в Университете, установленный договором обучения.</w:t>
      </w: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Оригинал документа об обучении сдается под роспись в соответствующем Журнале учета документов о прохождении обучения, который ведется и хранится Отделом развития человеческих ресурсов.</w:t>
      </w: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Журнал должен содержать в обязательном порядке следующие сведения: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10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фамилия, имя, отчество (</w:t>
      </w:r>
      <w:r w:rsidRPr="000479B6">
        <w:rPr>
          <w:rFonts w:ascii="Times New Roman" w:hAnsi="Times New Roman"/>
          <w:i/>
          <w:sz w:val="24"/>
          <w:szCs w:val="24"/>
        </w:rPr>
        <w:t>при его наличии</w:t>
      </w:r>
      <w:r w:rsidRPr="000479B6">
        <w:rPr>
          <w:rFonts w:ascii="Times New Roman" w:hAnsi="Times New Roman"/>
          <w:sz w:val="24"/>
          <w:szCs w:val="24"/>
        </w:rPr>
        <w:t>) и должность работника, сдавшего документ;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10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фамилия, имя, отчество (</w:t>
      </w:r>
      <w:r w:rsidRPr="000479B6">
        <w:rPr>
          <w:rFonts w:ascii="Times New Roman" w:hAnsi="Times New Roman"/>
          <w:i/>
          <w:sz w:val="24"/>
          <w:szCs w:val="24"/>
        </w:rPr>
        <w:t>при его наличии</w:t>
      </w:r>
      <w:r w:rsidRPr="000479B6">
        <w:rPr>
          <w:rFonts w:ascii="Times New Roman" w:hAnsi="Times New Roman"/>
          <w:sz w:val="24"/>
          <w:szCs w:val="24"/>
        </w:rPr>
        <w:t>) и должность работника, принявшего документ;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10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порядковый номер и дату договора обучения;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10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наименование документа об обучении;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10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наименование организации, выдавшей документ об обучении;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10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номер документа об обучении и дата его выдачи.</w:t>
      </w: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Журнал в обязательном порядке прошивается и склеивается на обратной стороне Журнала. На месте склеивания указывается общее количество страниц журнала, ставится подпись руководителя Отдела развития человеческих ресурсов и печать (штамп) отдела. Каждая страница Журнала в обязательном порядке нумеруется. </w:t>
      </w: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 сдаче на хранение оригинала документа об обучении, Отдел развития человеческих ресурсов по требованию работника предоставляет ему расписку о принятии данного документа на хранение с указанием его полного наименования, наименования организации, выдавшей документ, даты выдачи и реквизитов документа.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Руководитель Отдела развития человеческих ресурсов ведет Журнал учета сдаваемых на хранение документов об обучении. Оригинал документа о прохождении обучения выдается работнику по окончании срока отработки, установленного договором обучения, а также при увольнении работника, в случае полного возмещения им определенных договором обучения затрат.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Акт о проведении обучения составляется в количестве экземпляров, подшивается и хранится в порядке, предусмотренном настоящим положением в отношении договора обучения.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Контроль за исполнением заключенных договоров обучения, оформлением всех необходимых документов и соблюдением формальных процедур, предусмотренных настоящим положением, возлагается на: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руководителя Отдела развития человеческих ресурсов, - в части оформления актов, подтверждающих прохождение работником обучения и других документов, связанных с обучением;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руководителя Департамента экономики и финансов, - в части оформления учетных бухгалтерских документов, связанных с командированием за рубеж;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lastRenderedPageBreak/>
        <w:t>руководителя Отдела по управлению персоналом, - в части исполнения обязательств работника по возмещению предусмотренных договором обучения затрат, произведенных на обучение работника, в случае досрочного расторжения трудового договора.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 случае перевода на другую работу работника, прошедшего обучение за рубежом за счет средств Университета или сторонних организаций в соответствии с заключенными Университетом договорами и соглашениями, Отдел по управлению персоналом обязан поставить в известность о прохождении работником обучения за рубежом руководителей соответствующих структурных подразделений и проректора по курации.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 случае увольнения работника, прошедшего обучение за рубежом в соответствии с договором на обучение, заключенным между работником и Университетом, Отдел по управлению персоналом обязан: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провести анализ причин увольнения;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7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указать в приказе полную и подробную информацию об удержании из заработной платы работника и иных причитающихся ему выплат стоимости предусмотренных договором обучения затрат Университета (сторонних организаций) на обучение работника, за исключением случаев, в которых удержание не производится в соответствии с заключенным договором обучения.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"/>
        </w:numPr>
        <w:spacing w:before="240" w:beforeAutospacing="0" w:after="120" w:afterAutospacing="0"/>
        <w:ind w:left="851" w:right="142" w:hanging="709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296699537"/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ПРИГЛАШЕНИЕ В УНИВЕРСИТЕТ ЗАРУБЕЖНЫХ СПЕЦИАЛИСТОВ</w:t>
      </w:r>
      <w:bookmarkEnd w:id="17"/>
    </w:p>
    <w:p w:rsidR="000479B6" w:rsidRPr="000479B6" w:rsidRDefault="000479B6" w:rsidP="000479B6">
      <w:pPr>
        <w:pStyle w:val="aa"/>
        <w:keepNext/>
        <w:keepLines/>
        <w:numPr>
          <w:ilvl w:val="1"/>
          <w:numId w:val="39"/>
        </w:numPr>
        <w:tabs>
          <w:tab w:val="left" w:pos="851"/>
        </w:tabs>
        <w:spacing w:before="0" w:beforeAutospacing="0" w:after="0" w:afterAutospacing="0"/>
        <w:ind w:right="142" w:hanging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Приглашение зарубежных специалистов для работы в Университете направлено на решение следующих основных задач: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повышение качества образовательного, научного и клинического процессов за счет изучения и внедрения новых технологий и методик в образовании и здравоохранении, успешно применяемых зарубежными научными, клиническими центрами и организациями образования;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расширение возможности для международного научно-образовательного и практического обмена;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приведение содержания и структуры образовательного процесса в соответствие с принципами Болонского процесса.</w:t>
      </w:r>
    </w:p>
    <w:p w:rsidR="000479B6" w:rsidRPr="000479B6" w:rsidRDefault="000479B6" w:rsidP="000479B6">
      <w:pPr>
        <w:pStyle w:val="aa"/>
        <w:keepNext/>
        <w:keepLines/>
        <w:numPr>
          <w:ilvl w:val="1"/>
          <w:numId w:val="39"/>
        </w:numPr>
        <w:tabs>
          <w:tab w:val="left" w:pos="851"/>
        </w:tabs>
        <w:spacing w:before="0" w:beforeAutospacing="0" w:after="0" w:afterAutospacing="0"/>
        <w:ind w:right="142" w:hanging="64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Для целей настоящего положения «зарубежный специалист» понимается как иностранный гражданин, ученый или специалист соответствующей сферы деятельности (в том числе специалист из бизнеса), обладающий знаниями, квалификацией и навыками в сфере, представляющей интерес для реализации целей и задач Университета, прибывающий с визитом по приглашению Университета в целях, предусмотренных настоящим положением.</w:t>
      </w:r>
    </w:p>
    <w:p w:rsidR="000479B6" w:rsidRPr="000479B6" w:rsidRDefault="000479B6" w:rsidP="000479B6">
      <w:pPr>
        <w:pStyle w:val="aa"/>
        <w:keepNext/>
        <w:keepLines/>
        <w:numPr>
          <w:ilvl w:val="1"/>
          <w:numId w:val="39"/>
        </w:numPr>
        <w:tabs>
          <w:tab w:val="left" w:pos="709"/>
        </w:tabs>
        <w:spacing w:before="0" w:beforeAutospacing="0" w:after="0" w:afterAutospacing="0"/>
        <w:ind w:left="709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Настоящее положение регламентирует порядок приглашения зарубежных специалистов для работы в Университете, связанной с осуществлением педагогической, клинической и научно-исследовательской деятельности.</w:t>
      </w:r>
    </w:p>
    <w:p w:rsidR="000479B6" w:rsidRPr="000479B6" w:rsidRDefault="000479B6" w:rsidP="000479B6">
      <w:pPr>
        <w:pStyle w:val="aa"/>
        <w:keepNext/>
        <w:keepLines/>
        <w:numPr>
          <w:ilvl w:val="1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Для целей настоящего положения: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Понятие «педагогическая деятельность» включает следующие виды деятельности: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lastRenderedPageBreak/>
        <w:t>преподавание в Университете по профессиональным учебным программам высшего (</w:t>
      </w:r>
      <w:r w:rsidRPr="000479B6">
        <w:rPr>
          <w:rFonts w:ascii="Times New Roman" w:hAnsi="Times New Roman"/>
          <w:i/>
          <w:sz w:val="24"/>
          <w:szCs w:val="24"/>
        </w:rPr>
        <w:t>бакалавриат, интернатура</w:t>
      </w:r>
      <w:r w:rsidRPr="000479B6">
        <w:rPr>
          <w:rFonts w:ascii="Times New Roman" w:hAnsi="Times New Roman"/>
          <w:sz w:val="24"/>
          <w:szCs w:val="24"/>
        </w:rPr>
        <w:t>) и послевузовского (</w:t>
      </w:r>
      <w:r w:rsidRPr="000479B6">
        <w:rPr>
          <w:rFonts w:ascii="Times New Roman" w:hAnsi="Times New Roman"/>
          <w:i/>
          <w:sz w:val="24"/>
          <w:szCs w:val="24"/>
        </w:rPr>
        <w:t>резидентура,</w:t>
      </w:r>
      <w:r w:rsidRPr="000479B6">
        <w:rPr>
          <w:rFonts w:ascii="Times New Roman" w:hAnsi="Times New Roman"/>
          <w:sz w:val="24"/>
          <w:szCs w:val="24"/>
        </w:rPr>
        <w:t xml:space="preserve"> </w:t>
      </w:r>
      <w:r w:rsidRPr="000479B6">
        <w:rPr>
          <w:rFonts w:ascii="Times New Roman" w:hAnsi="Times New Roman"/>
          <w:i/>
          <w:sz w:val="24"/>
          <w:szCs w:val="24"/>
        </w:rPr>
        <w:t>магистратура</w:t>
      </w:r>
      <w:r w:rsidRPr="000479B6">
        <w:rPr>
          <w:rFonts w:ascii="Times New Roman" w:hAnsi="Times New Roman"/>
          <w:sz w:val="24"/>
          <w:szCs w:val="24"/>
        </w:rPr>
        <w:t xml:space="preserve">, </w:t>
      </w:r>
      <w:r w:rsidRPr="000479B6">
        <w:rPr>
          <w:rFonts w:ascii="Times New Roman" w:hAnsi="Times New Roman"/>
          <w:i/>
          <w:sz w:val="24"/>
          <w:szCs w:val="24"/>
        </w:rPr>
        <w:t>докторантура (</w:t>
      </w:r>
      <w:r w:rsidRPr="000479B6">
        <w:rPr>
          <w:rFonts w:ascii="Times New Roman" w:hAnsi="Times New Roman"/>
          <w:i/>
          <w:sz w:val="24"/>
          <w:szCs w:val="24"/>
          <w:lang w:val="en-US"/>
        </w:rPr>
        <w:t>PhD</w:t>
      </w:r>
      <w:r w:rsidRPr="000479B6">
        <w:rPr>
          <w:rFonts w:ascii="Times New Roman" w:hAnsi="Times New Roman"/>
          <w:i/>
          <w:sz w:val="24"/>
          <w:szCs w:val="24"/>
        </w:rPr>
        <w:t>)</w:t>
      </w:r>
      <w:r w:rsidRPr="000479B6">
        <w:rPr>
          <w:rFonts w:ascii="Times New Roman" w:hAnsi="Times New Roman"/>
          <w:sz w:val="24"/>
          <w:szCs w:val="24"/>
        </w:rPr>
        <w:t xml:space="preserve">) образования, при этом распределение рабочего времени зарубежного специалиста ведется следующим образом из расчета 6 (шесть) – 8 (восемь) академических часов в день, 36 (тридцать шесть) академических часов в неделю: 50 % рабочего времени зарубежный специалист вовлечен в учебную деятельность, другую часть рабочего времени выполняет следующие виды работ: методическая, клиническая и научная работа;   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реализация образовательных учебных программ дополнительного образования: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25"/>
        </w:numPr>
        <w:tabs>
          <w:tab w:val="left" w:pos="1701"/>
        </w:tabs>
        <w:spacing w:after="0" w:line="240" w:lineRule="auto"/>
        <w:ind w:left="1701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дополнительное образование обучающихся в форме проведения семинаров, тренингов, мастер-классов и иных обучающих мероприятий;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25"/>
        </w:numPr>
        <w:tabs>
          <w:tab w:val="left" w:pos="1701"/>
        </w:tabs>
        <w:spacing w:after="0" w:line="240" w:lineRule="auto"/>
        <w:ind w:left="1701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переподготовка и повышение квалификации работников Университета;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25"/>
        </w:numPr>
        <w:tabs>
          <w:tab w:val="left" w:pos="1701"/>
        </w:tabs>
        <w:spacing w:after="0" w:line="240" w:lineRule="auto"/>
        <w:ind w:left="1701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проведение дистанционных лекций для магистрантов, докторантов, интернов, врачей ординаторов клинических баз Университета.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Понятие «научно-исследовательская деятельность» включает следующие виды деятельности: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участие в реализации научно-исследовательских программ и инновационных проектов Университета;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подготовка проектной и иной документации для участия Университета в казахстанских, зарубежных и международных конкурсах на получение научного гранта;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обучение работников и обучающихся Университета новым методам и технологиям в проведении научных исследований;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научное руководство обучающимися;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проведение исследований в области медицинского образования, участие в реализации образовательных программ и проектов;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организационно- методическое руководство и консультативная деятельность в рамках проектов развития Университета.</w:t>
      </w:r>
    </w:p>
    <w:p w:rsidR="000479B6" w:rsidRPr="000479B6" w:rsidRDefault="000479B6" w:rsidP="000479B6">
      <w:pPr>
        <w:pStyle w:val="ad"/>
        <w:keepNext/>
        <w:keepLines/>
        <w:numPr>
          <w:ilvl w:val="2"/>
          <w:numId w:val="39"/>
        </w:numPr>
        <w:tabs>
          <w:tab w:val="left" w:pos="1276"/>
        </w:tabs>
        <w:spacing w:after="0" w:line="240" w:lineRule="auto"/>
        <w:ind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Понятие клиническая деятельность включает: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8"/>
        </w:numPr>
        <w:tabs>
          <w:tab w:val="left" w:pos="1276"/>
        </w:tabs>
        <w:spacing w:after="0" w:line="240" w:lineRule="auto"/>
        <w:ind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 Проведение операций (при условии согласования с клиническими базами)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8"/>
        </w:numPr>
        <w:tabs>
          <w:tab w:val="left" w:pos="1276"/>
        </w:tabs>
        <w:spacing w:after="0" w:line="240" w:lineRule="auto"/>
        <w:ind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 Прием и консультация больных 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8"/>
        </w:numPr>
        <w:tabs>
          <w:tab w:val="left" w:pos="1276"/>
        </w:tabs>
        <w:spacing w:after="0" w:line="240" w:lineRule="auto"/>
        <w:ind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 Проведение мастер-классов</w:t>
      </w:r>
    </w:p>
    <w:p w:rsidR="000479B6" w:rsidRPr="000479B6" w:rsidRDefault="000479B6" w:rsidP="000479B6">
      <w:pPr>
        <w:pStyle w:val="aa"/>
        <w:keepNext/>
        <w:keepLines/>
        <w:numPr>
          <w:ilvl w:val="1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Приглашение зарубежных специалистов в Университет в рамках программ по обмену персоналом в настоящем положении не рассматривается и осуществляется в порядке, установленном соответствующими договорами и соглашениями с зарубежными организациями.</w:t>
      </w:r>
    </w:p>
    <w:p w:rsidR="000479B6" w:rsidRPr="000479B6" w:rsidRDefault="000479B6" w:rsidP="000479B6">
      <w:pPr>
        <w:pStyle w:val="aa"/>
        <w:keepNext/>
        <w:keepLines/>
        <w:numPr>
          <w:ilvl w:val="1"/>
          <w:numId w:val="39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Финансирование программ по привлечению зарубежных специалистов.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Финансирование программ по привлечению зарубежных специалистов для работы в Университете осуществляется: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за счет средств государственного бюджета в рамках государственных образовательных и научно-исследовательских программ;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за счет средств Университета;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за счет средств партнерских организаций;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24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за счет средств спонсорской помощи и иных средств, не запрещенных законодательством республики Казахстан.</w:t>
      </w:r>
    </w:p>
    <w:p w:rsidR="000479B6" w:rsidRDefault="000479B6" w:rsidP="000479B6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Допускается совместное финансирование из двух и более источников.</w:t>
      </w:r>
    </w:p>
    <w:p w:rsidR="000479B6" w:rsidRPr="000479B6" w:rsidRDefault="000479B6" w:rsidP="000479B6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9B6" w:rsidRPr="000479B6" w:rsidRDefault="000479B6" w:rsidP="000479B6">
      <w:pPr>
        <w:pStyle w:val="aa"/>
        <w:keepNext/>
        <w:keepLines/>
        <w:numPr>
          <w:ilvl w:val="1"/>
          <w:numId w:val="39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Комиссия по вопросам привлечения зарубежных специалистов.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 целях соблюдения принципов целесообразности и коллегиальности в принятии решений по вопросам привлечения зарубежных специалистов для работы в Университете, создается постоянно действующая комиссия по вопросам привлечения зарубежных специалистов (далее по тексту – Комиссия), персональный состав которой определяется приказом ректора Университета.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 состав Комиссии входят: председатель, заместитель председателя, члены комиссии и секретарь.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Комиссии предоставляются следующие полномочия: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28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рассмотрение и согласование ежегодных планов и заявок на приглашение зарубежных специалистов. Планы предоставляются Департаментом учебно-методической работы;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28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рассмотрение и согласование программ обучения, проводимых с привлечением зарубежных специалистов, отбор кандидатов для участия в данных программах;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28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отнесение приглашаемых специалистов к той или иной категории, предусмотренной настоящим положением;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28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решение иных вопросов, связанных с приглашением зарубежных специалистов (в том числе, решение вопроса о проживании, транспортных расходах и размер гонорара), предусмотренных настоящим положением и другими внутренними нормативными документами Университета, а также вопросов, вынесенных на рассмотрение Комиссии ректором Университета.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 рассмотрении вопросов, связанных с привлечением зарубежных специалистов для работы в Университете, по решению председателя Комиссии, в заседаниях Комиссии могут принимать участие руководители заинтересованных структурных подразделений, а также эксперты и специалисты соответствующего профиля, без права голоса.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Решения по рассматриваемым вопросам принимаются Комиссией путем открытого голосования.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Решение Комиссии считается правомочным, если на нем присутствовали не менее двух третей ее состава.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Выносимое Комиссией заключение оформляется в виде протокола, который подписывается председателем и секретарем Комиссии.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Заключение Комиссии носит рекомендательный характер для принятия решения ректором и иными уполномоченными органами и должностными лицами Университета в соответствии с их компетенцией.</w:t>
      </w:r>
    </w:p>
    <w:p w:rsidR="000479B6" w:rsidRPr="000479B6" w:rsidRDefault="000479B6" w:rsidP="000479B6">
      <w:pPr>
        <w:pStyle w:val="aa"/>
        <w:keepNext/>
        <w:keepLines/>
        <w:numPr>
          <w:ilvl w:val="1"/>
          <w:numId w:val="39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Категории зарубежных специалистов и критерии, предъявляемые к приглашенным специалистам.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Для целей оплаты труда зарубежных специалистов, осуществляющих в Университете  педагогическую или научно-исследовательскую деятельность, устанавливаются три категории зарубежных специалистов: 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Почетный </w:t>
      </w:r>
      <w:r w:rsidRPr="000479B6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en-US"/>
        </w:rPr>
        <w:t>Visiting</w:t>
      </w:r>
      <w:r w:rsidRPr="000479B6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Pr="000479B6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en-US"/>
        </w:rPr>
        <w:t>professor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, - зарубежный специалист, приглашаемый в Университет для осуществления педагогической и/или научно- исследовательской деятельности, имеющий ученое звание члена-корреспондента и/или действительного члена (академика) национальной академии наук зарубежного государства, ученое звание «профессор» (</w:t>
      </w:r>
      <w:r w:rsidRPr="000479B6">
        <w:rPr>
          <w:rFonts w:ascii="Times New Roman" w:hAnsi="Times New Roman" w:cs="Times New Roman"/>
          <w:color w:val="auto"/>
          <w:sz w:val="24"/>
          <w:szCs w:val="24"/>
          <w:lang w:val="en-US"/>
        </w:rPr>
        <w:t>full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79B6">
        <w:rPr>
          <w:rFonts w:ascii="Times New Roman" w:hAnsi="Times New Roman" w:cs="Times New Roman"/>
          <w:color w:val="auto"/>
          <w:sz w:val="24"/>
          <w:szCs w:val="24"/>
          <w:lang w:val="en-US"/>
        </w:rPr>
        <w:t>professor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), являющийся лауреатом нобелевской премии или других международных премий в сфере науки и образования.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en-US"/>
        </w:rPr>
        <w:lastRenderedPageBreak/>
        <w:t>Visiting</w:t>
      </w:r>
      <w:r w:rsidRPr="000479B6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Pr="000479B6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en-US"/>
        </w:rPr>
        <w:t>professor</w:t>
      </w:r>
      <w:r w:rsidRPr="000479B6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(профессор)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, - зарубежный специалист, приглашаемый в Университет для осуществления педагогической </w:t>
      </w:r>
      <w:r w:rsidRPr="000479B6">
        <w:rPr>
          <w:rFonts w:ascii="Times New Roman" w:hAnsi="Times New Roman" w:cs="Times New Roman"/>
          <w:color w:val="auto"/>
          <w:sz w:val="24"/>
          <w:szCs w:val="24"/>
          <w:lang w:val="kk-KZ"/>
        </w:rPr>
        <w:t>и/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или научно-исследовательской деятельности, имеющий ученое звание «профессор» (</w:t>
      </w:r>
      <w:r w:rsidRPr="000479B6">
        <w:rPr>
          <w:rFonts w:ascii="Times New Roman" w:hAnsi="Times New Roman" w:cs="Times New Roman"/>
          <w:color w:val="auto"/>
          <w:sz w:val="24"/>
          <w:szCs w:val="24"/>
          <w:lang w:val="en-US"/>
        </w:rPr>
        <w:t>full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79B6">
        <w:rPr>
          <w:rFonts w:ascii="Times New Roman" w:hAnsi="Times New Roman" w:cs="Times New Roman"/>
          <w:color w:val="auto"/>
          <w:sz w:val="24"/>
          <w:szCs w:val="24"/>
          <w:lang w:val="en-US"/>
        </w:rPr>
        <w:t>professor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), академическую степень доктора PhD (доктора философии) или ученую степень «доктор наук»;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en-US"/>
        </w:rPr>
        <w:t>Visiting</w:t>
      </w:r>
      <w:r w:rsidRPr="000479B6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Pr="000479B6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en-US"/>
        </w:rPr>
        <w:t>associated</w:t>
      </w:r>
      <w:r w:rsidRPr="000479B6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Pr="000479B6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en-US"/>
        </w:rPr>
        <w:t>professor</w:t>
      </w:r>
      <w:r w:rsidRPr="000479B6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(ассоциированный профессор)</w:t>
      </w:r>
      <w:r w:rsidRPr="000479B6">
        <w:rPr>
          <w:rFonts w:ascii="Times New Roman" w:hAnsi="Times New Roman" w:cs="Times New Roman"/>
          <w:i/>
          <w:color w:val="auto"/>
          <w:sz w:val="24"/>
          <w:szCs w:val="24"/>
        </w:rPr>
        <w:t xml:space="preserve">, - 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зарубежный специалист, приглашаемый в Университет для осуществления педагогической </w:t>
      </w:r>
      <w:r w:rsidRPr="000479B6">
        <w:rPr>
          <w:rFonts w:ascii="Times New Roman" w:hAnsi="Times New Roman" w:cs="Times New Roman"/>
          <w:color w:val="auto"/>
          <w:sz w:val="24"/>
          <w:szCs w:val="24"/>
          <w:lang w:val="kk-KZ"/>
        </w:rPr>
        <w:t>и/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или научно-исследовательской деятельности, обладающий знаниями, квалификацией и навыками в сфере деятельности, соответствующей целям его приглашения в Университет, имеющий академическую степень магистра (</w:t>
      </w:r>
      <w:r w:rsidRPr="000479B6">
        <w:rPr>
          <w:rFonts w:ascii="Times New Roman" w:hAnsi="Times New Roman" w:cs="Times New Roman"/>
          <w:color w:val="auto"/>
          <w:sz w:val="24"/>
          <w:szCs w:val="24"/>
          <w:lang w:val="en-US"/>
        </w:rPr>
        <w:t>Master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79B6">
        <w:rPr>
          <w:rFonts w:ascii="Times New Roman" w:hAnsi="Times New Roman" w:cs="Times New Roman"/>
          <w:color w:val="auto"/>
          <w:sz w:val="24"/>
          <w:szCs w:val="24"/>
          <w:lang w:val="en-US"/>
        </w:rPr>
        <w:t>Degree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0479B6">
        <w:rPr>
          <w:rFonts w:ascii="Times New Roman" w:hAnsi="Times New Roman" w:cs="Times New Roman"/>
          <w:color w:val="auto"/>
          <w:sz w:val="24"/>
          <w:szCs w:val="24"/>
          <w:lang w:val="en-US"/>
        </w:rPr>
        <w:t>Master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79B6">
        <w:rPr>
          <w:rFonts w:ascii="Times New Roman" w:hAnsi="Times New Roman" w:cs="Times New Roman"/>
          <w:color w:val="auto"/>
          <w:sz w:val="24"/>
          <w:szCs w:val="24"/>
          <w:lang w:val="en-US"/>
        </w:rPr>
        <w:t>of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79B6">
        <w:rPr>
          <w:rFonts w:ascii="Times New Roman" w:hAnsi="Times New Roman" w:cs="Times New Roman"/>
          <w:color w:val="auto"/>
          <w:sz w:val="24"/>
          <w:szCs w:val="24"/>
          <w:lang w:val="en-US"/>
        </w:rPr>
        <w:t>Philosophy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0479B6">
        <w:rPr>
          <w:rFonts w:ascii="Times New Roman" w:hAnsi="Times New Roman" w:cs="Times New Roman"/>
          <w:color w:val="auto"/>
          <w:sz w:val="24"/>
          <w:szCs w:val="24"/>
          <w:lang w:val="en-US"/>
        </w:rPr>
        <w:t>Master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479B6">
        <w:rPr>
          <w:rFonts w:ascii="Times New Roman" w:hAnsi="Times New Roman" w:cs="Times New Roman"/>
          <w:color w:val="auto"/>
          <w:sz w:val="24"/>
          <w:szCs w:val="24"/>
          <w:lang w:val="en-US"/>
        </w:rPr>
        <w:t>MBA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) или академическую степень кандидата наук. </w:t>
      </w:r>
    </w:p>
    <w:p w:rsidR="000479B6" w:rsidRPr="000479B6" w:rsidRDefault="000479B6" w:rsidP="000479B6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Отнесение зарубежного специалиста к той или иной категории производится по решению Комиссии.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Основными критериями для принятия Комиссией положительного решения о приглашении зарубежного специалиста в Университет являются: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Высокий авторитет специалиста в международном академическом сообществе.</w:t>
      </w:r>
    </w:p>
    <w:p w:rsidR="000479B6" w:rsidRPr="000479B6" w:rsidRDefault="000479B6" w:rsidP="000479B6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Авторитет специалиста подтверждается занимаемой им должностью, почетными званиями, контрактами с престижными научными и образовательными центрами, индексом цитируемости, количеством публикаций в реферируемых журналах, рекомендациями других специалистов.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Подтверждение намерения приглашаемого специалиста о приезде в Университет для осуществления педагогической или научно-исследовательской деятельности, составленное в произвольной форме за его подписью (в том числе в электронном виде).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Соответствие целей пребывания зарубежного специалиста стратегическим целям и задачам, приоритетным направлениям развития Университета и приглашающего его структурного подразделения.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Наличие софинансирования из других источников, к которым могут относиться спонсорская помощь, частичное финансирование партнерскими организациями.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27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Налаженные связи с зарубежными научными, клиническими центрами или высшими учебными заведениями, развивающими или имеющими перспективы стратегического партнерства с Университетом.</w:t>
      </w:r>
    </w:p>
    <w:p w:rsidR="000479B6" w:rsidRPr="000479B6" w:rsidRDefault="000479B6" w:rsidP="000479B6">
      <w:pPr>
        <w:pStyle w:val="aa"/>
        <w:keepNext/>
        <w:keepLines/>
        <w:numPr>
          <w:ilvl w:val="1"/>
          <w:numId w:val="39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Виды и нормы расходов Университета на приглашение зарубежных специалистов.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Расходы на приглашение зарубежного специалиста определяются с учетом категории, статуса, уровня профессиональной квалификации зарубежного специалиста, объема реализуемых им функций и их значимости для образовательного, клинического и научного процессов Университета.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Расходы на приглашение зарубежного специалиста могут включать следующие статьи: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29"/>
        </w:numPr>
        <w:tabs>
          <w:tab w:val="left" w:pos="851"/>
        </w:tabs>
        <w:spacing w:before="120" w:beforeAutospacing="0" w:after="0" w:afterAutospacing="0"/>
        <w:ind w:left="851" w:right="142" w:hanging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Оплата труда (гонорар).</w:t>
      </w:r>
    </w:p>
    <w:p w:rsidR="000479B6" w:rsidRPr="000479B6" w:rsidRDefault="000479B6" w:rsidP="000479B6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Рекомендуемые пределы затрат**:</w:t>
      </w:r>
    </w:p>
    <w:p w:rsidR="000479B6" w:rsidRPr="000479B6" w:rsidRDefault="000479B6" w:rsidP="000479B6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9B6" w:rsidRPr="000479B6" w:rsidRDefault="000479B6" w:rsidP="000479B6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Зарубежные специалисты могут быть привлечены на период 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от 2 недель (минимальный срок беспрерывного пребывания специалиста) до 1 года:</w:t>
      </w:r>
    </w:p>
    <w:p w:rsidR="000479B6" w:rsidRPr="000479B6" w:rsidRDefault="000479B6" w:rsidP="000479B6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9B6" w:rsidRPr="000479B6" w:rsidRDefault="000479B6" w:rsidP="000479B6">
      <w:pPr>
        <w:pStyle w:val="ad"/>
        <w:keepNext/>
        <w:keepLines/>
        <w:tabs>
          <w:tab w:val="left" w:pos="851"/>
        </w:tabs>
        <w:spacing w:after="0" w:line="240" w:lineRule="auto"/>
        <w:ind w:left="851"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Оплата труда устанавливается из расчета </w:t>
      </w:r>
    </w:p>
    <w:p w:rsidR="000479B6" w:rsidRPr="000479B6" w:rsidRDefault="000479B6" w:rsidP="000479B6">
      <w:pPr>
        <w:pStyle w:val="ad"/>
        <w:keepNext/>
        <w:keepLines/>
        <w:tabs>
          <w:tab w:val="left" w:pos="851"/>
        </w:tabs>
        <w:spacing w:after="0" w:line="240" w:lineRule="auto"/>
        <w:ind w:left="851"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Для специалистов стран СНГ от 2000 (две тысячи долларов) до 8000 (восемь тысяч долларов)</w:t>
      </w:r>
      <w:r w:rsidRPr="000479B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479B6">
        <w:rPr>
          <w:rFonts w:ascii="Times New Roman" w:hAnsi="Times New Roman"/>
          <w:sz w:val="24"/>
          <w:szCs w:val="24"/>
        </w:rPr>
        <w:t>за 1 календарный</w:t>
      </w:r>
      <w:r w:rsidRPr="000479B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479B6">
        <w:rPr>
          <w:rFonts w:ascii="Times New Roman" w:hAnsi="Times New Roman"/>
          <w:sz w:val="24"/>
          <w:szCs w:val="24"/>
        </w:rPr>
        <w:t xml:space="preserve"> месяц </w:t>
      </w:r>
    </w:p>
    <w:p w:rsidR="000479B6" w:rsidRPr="000479B6" w:rsidRDefault="000479B6" w:rsidP="000479B6">
      <w:pPr>
        <w:pStyle w:val="ad"/>
        <w:keepNext/>
        <w:keepLines/>
        <w:tabs>
          <w:tab w:val="left" w:pos="851"/>
        </w:tabs>
        <w:spacing w:after="0" w:line="240" w:lineRule="auto"/>
        <w:ind w:left="851"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i/>
          <w:sz w:val="24"/>
          <w:szCs w:val="24"/>
          <w:u w:val="single"/>
        </w:rPr>
        <w:t xml:space="preserve">Почетный </w:t>
      </w:r>
      <w:r w:rsidRPr="000479B6">
        <w:rPr>
          <w:rFonts w:ascii="Times New Roman" w:hAnsi="Times New Roman"/>
          <w:i/>
          <w:sz w:val="24"/>
          <w:szCs w:val="24"/>
          <w:u w:val="single"/>
          <w:lang w:val="en-US"/>
        </w:rPr>
        <w:t>Visiting</w:t>
      </w:r>
      <w:r w:rsidRPr="000479B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0479B6">
        <w:rPr>
          <w:rFonts w:ascii="Times New Roman" w:hAnsi="Times New Roman"/>
          <w:i/>
          <w:sz w:val="24"/>
          <w:szCs w:val="24"/>
          <w:u w:val="single"/>
          <w:lang w:val="en-US"/>
        </w:rPr>
        <w:t>professor</w:t>
      </w:r>
      <w:r w:rsidRPr="000479B6">
        <w:rPr>
          <w:rFonts w:ascii="Times New Roman" w:hAnsi="Times New Roman"/>
          <w:sz w:val="24"/>
          <w:szCs w:val="24"/>
        </w:rPr>
        <w:t xml:space="preserve"> – 6000 (шесть тысяч долларов) – 8000  (восемь тысяч долларов)</w:t>
      </w:r>
    </w:p>
    <w:p w:rsidR="000479B6" w:rsidRPr="000479B6" w:rsidRDefault="000479B6" w:rsidP="000479B6">
      <w:pPr>
        <w:pStyle w:val="ad"/>
        <w:keepNext/>
        <w:keepLines/>
        <w:tabs>
          <w:tab w:val="left" w:pos="851"/>
        </w:tabs>
        <w:spacing w:after="0" w:line="240" w:lineRule="auto"/>
        <w:ind w:left="851" w:right="142"/>
        <w:contextualSpacing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479B6">
        <w:rPr>
          <w:rFonts w:ascii="Times New Roman" w:hAnsi="Times New Roman"/>
          <w:i/>
          <w:sz w:val="24"/>
          <w:szCs w:val="24"/>
          <w:u w:val="single"/>
          <w:lang w:val="en-US"/>
        </w:rPr>
        <w:lastRenderedPageBreak/>
        <w:t>Visiting</w:t>
      </w:r>
      <w:r w:rsidRPr="000479B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0479B6">
        <w:rPr>
          <w:rFonts w:ascii="Times New Roman" w:hAnsi="Times New Roman"/>
          <w:i/>
          <w:sz w:val="24"/>
          <w:szCs w:val="24"/>
          <w:u w:val="single"/>
          <w:lang w:val="en-US"/>
        </w:rPr>
        <w:t>professor</w:t>
      </w:r>
      <w:r w:rsidRPr="000479B6">
        <w:rPr>
          <w:rFonts w:ascii="Times New Roman" w:hAnsi="Times New Roman"/>
          <w:i/>
          <w:sz w:val="24"/>
          <w:szCs w:val="24"/>
          <w:u w:val="single"/>
        </w:rPr>
        <w:t xml:space="preserve"> (профессор</w:t>
      </w:r>
      <w:r w:rsidRPr="000479B6">
        <w:rPr>
          <w:rFonts w:ascii="Times New Roman" w:hAnsi="Times New Roman"/>
          <w:sz w:val="24"/>
          <w:szCs w:val="24"/>
        </w:rPr>
        <w:t>) – 4000 (четыре тысячи долларов) - 6000 (шесть тысяч долларов)</w:t>
      </w:r>
    </w:p>
    <w:p w:rsidR="000479B6" w:rsidRPr="000479B6" w:rsidRDefault="000479B6" w:rsidP="000479B6">
      <w:pPr>
        <w:pStyle w:val="ad"/>
        <w:keepNext/>
        <w:keepLines/>
        <w:tabs>
          <w:tab w:val="left" w:pos="851"/>
        </w:tabs>
        <w:spacing w:after="0" w:line="240" w:lineRule="auto"/>
        <w:ind w:left="851"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i/>
          <w:sz w:val="24"/>
          <w:szCs w:val="24"/>
          <w:u w:val="single"/>
          <w:lang w:val="en-US"/>
        </w:rPr>
        <w:t>Visiting</w:t>
      </w:r>
      <w:r w:rsidRPr="000479B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0479B6">
        <w:rPr>
          <w:rFonts w:ascii="Times New Roman" w:hAnsi="Times New Roman"/>
          <w:i/>
          <w:sz w:val="24"/>
          <w:szCs w:val="24"/>
          <w:u w:val="single"/>
          <w:lang w:val="en-US"/>
        </w:rPr>
        <w:t>associated</w:t>
      </w:r>
      <w:r w:rsidRPr="000479B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0479B6">
        <w:rPr>
          <w:rFonts w:ascii="Times New Roman" w:hAnsi="Times New Roman"/>
          <w:i/>
          <w:sz w:val="24"/>
          <w:szCs w:val="24"/>
          <w:u w:val="single"/>
          <w:lang w:val="en-US"/>
        </w:rPr>
        <w:t>professor</w:t>
      </w:r>
      <w:r w:rsidRPr="000479B6">
        <w:rPr>
          <w:rFonts w:ascii="Times New Roman" w:hAnsi="Times New Roman"/>
          <w:i/>
          <w:sz w:val="24"/>
          <w:szCs w:val="24"/>
          <w:u w:val="single"/>
        </w:rPr>
        <w:t xml:space="preserve"> (ассоциированный профессор)</w:t>
      </w:r>
      <w:r w:rsidRPr="000479B6">
        <w:rPr>
          <w:rFonts w:ascii="Times New Roman" w:hAnsi="Times New Roman"/>
          <w:sz w:val="24"/>
          <w:szCs w:val="24"/>
        </w:rPr>
        <w:t xml:space="preserve"> – 2000 (две тысячи долларов) - 4000 (четыре тысячи долларов)</w:t>
      </w:r>
    </w:p>
    <w:p w:rsidR="000479B6" w:rsidRPr="000479B6" w:rsidRDefault="000479B6" w:rsidP="000479B6">
      <w:pPr>
        <w:pStyle w:val="ad"/>
        <w:keepNext/>
        <w:keepLines/>
        <w:tabs>
          <w:tab w:val="left" w:pos="851"/>
        </w:tabs>
        <w:spacing w:after="0" w:line="240" w:lineRule="auto"/>
        <w:ind w:left="851" w:right="14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479B6" w:rsidRPr="000479B6" w:rsidRDefault="000479B6" w:rsidP="000479B6">
      <w:pPr>
        <w:pStyle w:val="ad"/>
        <w:keepNext/>
        <w:keepLines/>
        <w:tabs>
          <w:tab w:val="left" w:pos="851"/>
        </w:tabs>
        <w:spacing w:after="0" w:line="240" w:lineRule="auto"/>
        <w:ind w:left="851"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Специалисты дальнего зарубежья от 8000 (восемь тысяч долларов) до 10 000 (десять тысяч долларов) за 1 календарный</w:t>
      </w:r>
      <w:r w:rsidRPr="000479B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479B6">
        <w:rPr>
          <w:rFonts w:ascii="Times New Roman" w:hAnsi="Times New Roman"/>
          <w:sz w:val="24"/>
          <w:szCs w:val="24"/>
        </w:rPr>
        <w:t xml:space="preserve"> месяц</w:t>
      </w:r>
    </w:p>
    <w:p w:rsidR="000479B6" w:rsidRPr="000479B6" w:rsidRDefault="000479B6" w:rsidP="000479B6">
      <w:pPr>
        <w:pStyle w:val="ad"/>
        <w:keepNext/>
        <w:keepLines/>
        <w:tabs>
          <w:tab w:val="left" w:pos="851"/>
        </w:tabs>
        <w:spacing w:after="0" w:line="240" w:lineRule="auto"/>
        <w:ind w:left="851"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i/>
          <w:sz w:val="24"/>
          <w:szCs w:val="24"/>
          <w:u w:val="single"/>
        </w:rPr>
        <w:t xml:space="preserve">Почетный </w:t>
      </w:r>
      <w:r w:rsidRPr="000479B6">
        <w:rPr>
          <w:rFonts w:ascii="Times New Roman" w:hAnsi="Times New Roman"/>
          <w:i/>
          <w:sz w:val="24"/>
          <w:szCs w:val="24"/>
          <w:u w:val="single"/>
          <w:lang w:val="en-US"/>
        </w:rPr>
        <w:t>Visiting</w:t>
      </w:r>
      <w:r w:rsidRPr="000479B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0479B6">
        <w:rPr>
          <w:rFonts w:ascii="Times New Roman" w:hAnsi="Times New Roman"/>
          <w:i/>
          <w:sz w:val="24"/>
          <w:szCs w:val="24"/>
          <w:u w:val="single"/>
          <w:lang w:val="en-US"/>
        </w:rPr>
        <w:t>professor</w:t>
      </w:r>
      <w:r w:rsidRPr="000479B6">
        <w:rPr>
          <w:rFonts w:ascii="Times New Roman" w:hAnsi="Times New Roman"/>
          <w:sz w:val="24"/>
          <w:szCs w:val="24"/>
        </w:rPr>
        <w:t xml:space="preserve"> – 10 000 (десять тысяч долларов)</w:t>
      </w:r>
    </w:p>
    <w:p w:rsidR="000479B6" w:rsidRPr="000479B6" w:rsidRDefault="000479B6" w:rsidP="000479B6">
      <w:pPr>
        <w:pStyle w:val="ad"/>
        <w:keepNext/>
        <w:keepLines/>
        <w:tabs>
          <w:tab w:val="left" w:pos="851"/>
        </w:tabs>
        <w:spacing w:after="0" w:line="240" w:lineRule="auto"/>
        <w:ind w:left="851" w:right="142"/>
        <w:contextualSpacing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479B6">
        <w:rPr>
          <w:rFonts w:ascii="Times New Roman" w:hAnsi="Times New Roman"/>
          <w:i/>
          <w:sz w:val="24"/>
          <w:szCs w:val="24"/>
          <w:u w:val="single"/>
          <w:lang w:val="en-US"/>
        </w:rPr>
        <w:t>Visiting</w:t>
      </w:r>
      <w:r w:rsidRPr="000479B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0479B6">
        <w:rPr>
          <w:rFonts w:ascii="Times New Roman" w:hAnsi="Times New Roman"/>
          <w:i/>
          <w:sz w:val="24"/>
          <w:szCs w:val="24"/>
          <w:u w:val="single"/>
          <w:lang w:val="en-US"/>
        </w:rPr>
        <w:t>professor</w:t>
      </w:r>
      <w:r w:rsidRPr="000479B6">
        <w:rPr>
          <w:rFonts w:ascii="Times New Roman" w:hAnsi="Times New Roman"/>
          <w:i/>
          <w:sz w:val="24"/>
          <w:szCs w:val="24"/>
          <w:u w:val="single"/>
        </w:rPr>
        <w:t xml:space="preserve"> (профессор</w:t>
      </w:r>
      <w:r w:rsidRPr="000479B6">
        <w:rPr>
          <w:rFonts w:ascii="Times New Roman" w:hAnsi="Times New Roman"/>
          <w:sz w:val="24"/>
          <w:szCs w:val="24"/>
        </w:rPr>
        <w:t>) – 9000 (девять тысяч долларов)</w:t>
      </w:r>
    </w:p>
    <w:p w:rsidR="000479B6" w:rsidRPr="000479B6" w:rsidRDefault="000479B6" w:rsidP="000479B6">
      <w:pPr>
        <w:pStyle w:val="ad"/>
        <w:keepNext/>
        <w:keepLines/>
        <w:tabs>
          <w:tab w:val="left" w:pos="851"/>
        </w:tabs>
        <w:spacing w:after="0" w:line="240" w:lineRule="auto"/>
        <w:ind w:left="851"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i/>
          <w:sz w:val="24"/>
          <w:szCs w:val="24"/>
          <w:u w:val="single"/>
          <w:lang w:val="en-US"/>
        </w:rPr>
        <w:t>Visiting</w:t>
      </w:r>
      <w:r w:rsidRPr="000479B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0479B6">
        <w:rPr>
          <w:rFonts w:ascii="Times New Roman" w:hAnsi="Times New Roman"/>
          <w:i/>
          <w:sz w:val="24"/>
          <w:szCs w:val="24"/>
          <w:u w:val="single"/>
          <w:lang w:val="en-US"/>
        </w:rPr>
        <w:t>associated</w:t>
      </w:r>
      <w:r w:rsidRPr="000479B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0479B6">
        <w:rPr>
          <w:rFonts w:ascii="Times New Roman" w:hAnsi="Times New Roman"/>
          <w:i/>
          <w:sz w:val="24"/>
          <w:szCs w:val="24"/>
          <w:u w:val="single"/>
          <w:lang w:val="en-US"/>
        </w:rPr>
        <w:t>professor</w:t>
      </w:r>
      <w:r w:rsidRPr="000479B6">
        <w:rPr>
          <w:rFonts w:ascii="Times New Roman" w:hAnsi="Times New Roman"/>
          <w:i/>
          <w:sz w:val="24"/>
          <w:szCs w:val="24"/>
          <w:u w:val="single"/>
        </w:rPr>
        <w:t xml:space="preserve"> (ассоциированный профессор)</w:t>
      </w:r>
      <w:r w:rsidRPr="000479B6">
        <w:rPr>
          <w:rFonts w:ascii="Times New Roman" w:hAnsi="Times New Roman"/>
          <w:sz w:val="24"/>
          <w:szCs w:val="24"/>
        </w:rPr>
        <w:t xml:space="preserve"> – 8000 (восемь тысяч долларов)</w:t>
      </w:r>
    </w:p>
    <w:p w:rsidR="000479B6" w:rsidRPr="000479B6" w:rsidRDefault="000479B6" w:rsidP="000479B6">
      <w:pPr>
        <w:pStyle w:val="ad"/>
        <w:keepNext/>
        <w:keepLines/>
        <w:tabs>
          <w:tab w:val="left" w:pos="851"/>
        </w:tabs>
        <w:spacing w:after="0" w:line="240" w:lineRule="auto"/>
        <w:ind w:left="851" w:right="142"/>
        <w:contextualSpacing w:val="0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0479B6" w:rsidRPr="000479B6" w:rsidRDefault="000479B6" w:rsidP="000479B6">
      <w:pPr>
        <w:pStyle w:val="ad"/>
        <w:keepNext/>
        <w:keepLines/>
        <w:tabs>
          <w:tab w:val="left" w:pos="851"/>
        </w:tabs>
        <w:spacing w:after="0" w:line="240" w:lineRule="auto"/>
        <w:ind w:left="851" w:right="142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479B6">
        <w:rPr>
          <w:rFonts w:ascii="Times New Roman" w:hAnsi="Times New Roman"/>
          <w:i/>
          <w:sz w:val="24"/>
          <w:szCs w:val="24"/>
        </w:rPr>
        <w:t xml:space="preserve">Примечание: Стоимость установлена за 1 календарный месяц. Размер гонорара для специалистов, привлеченных на 2 недели, будет определяться из расчета 50% от суммы, установленной за 1 месяц.  </w:t>
      </w:r>
    </w:p>
    <w:p w:rsidR="000479B6" w:rsidRPr="000479B6" w:rsidRDefault="000479B6" w:rsidP="000479B6">
      <w:pPr>
        <w:pStyle w:val="ad"/>
        <w:keepNext/>
        <w:keepLines/>
        <w:tabs>
          <w:tab w:val="left" w:pos="851"/>
        </w:tabs>
        <w:spacing w:after="0" w:line="240" w:lineRule="auto"/>
        <w:ind w:left="851" w:right="142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479B6">
        <w:rPr>
          <w:rFonts w:ascii="Times New Roman" w:hAnsi="Times New Roman"/>
          <w:i/>
          <w:sz w:val="24"/>
          <w:szCs w:val="24"/>
        </w:rPr>
        <w:t xml:space="preserve">По приезду зарубежному специалисту может быть выдан аванс в размере до 30% от общей суммы гонорара. </w:t>
      </w:r>
    </w:p>
    <w:p w:rsidR="000479B6" w:rsidRPr="000479B6" w:rsidRDefault="000479B6" w:rsidP="000479B6">
      <w:pPr>
        <w:pStyle w:val="ad"/>
        <w:keepNext/>
        <w:keepLines/>
        <w:tabs>
          <w:tab w:val="left" w:pos="851"/>
        </w:tabs>
        <w:spacing w:after="0" w:line="240" w:lineRule="auto"/>
        <w:ind w:left="851" w:right="142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479B6">
        <w:rPr>
          <w:rFonts w:ascii="Times New Roman" w:hAnsi="Times New Roman"/>
          <w:i/>
          <w:sz w:val="24"/>
          <w:szCs w:val="24"/>
        </w:rPr>
        <w:t xml:space="preserve">**Данные условия оплаты применимы в случае привлечения зарубежного специалиста за счет средств Университета. В случае действия программ, финансируемых государственным уполномоченным органом (МОН РК, МЗ РК) оплата производится согласно рекомендациям уполномоченного органа. 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29"/>
        </w:numPr>
        <w:tabs>
          <w:tab w:val="left" w:pos="851"/>
        </w:tabs>
        <w:spacing w:before="120" w:beforeAutospacing="0" w:after="0" w:afterAutospacing="0"/>
        <w:ind w:left="851" w:right="142" w:hanging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Оформление приглашения и визы.</w:t>
      </w:r>
    </w:p>
    <w:p w:rsidR="000479B6" w:rsidRPr="000479B6" w:rsidRDefault="000479B6" w:rsidP="000479B6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После получения одобрения комиссии приглашение для проведения образовательных услуг оформляется структурным подразделением, инициирующим проведение данных услуг (визируется начальником Отдела международного сотрудничества, подписывается Ректором). </w:t>
      </w:r>
    </w:p>
    <w:p w:rsidR="000479B6" w:rsidRPr="000479B6" w:rsidRDefault="000479B6" w:rsidP="000479B6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Виза оформляется </w:t>
      </w:r>
      <w:r w:rsidRPr="000479B6">
        <w:rPr>
          <w:rFonts w:ascii="Times New Roman" w:hAnsi="Times New Roman" w:cs="Times New Roman"/>
          <w:i/>
          <w:color w:val="auto"/>
          <w:sz w:val="24"/>
          <w:szCs w:val="24"/>
        </w:rPr>
        <w:t>самостоятельно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 зарубежным специалистом в соответствии с действующим законодательством Республики Казахстан. 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29"/>
        </w:numPr>
        <w:tabs>
          <w:tab w:val="left" w:pos="851"/>
        </w:tabs>
        <w:spacing w:before="120" w:beforeAutospacing="0" w:after="0" w:afterAutospacing="0"/>
        <w:ind w:left="851" w:right="142" w:hanging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Авиа- и железнодорожные билеты.</w:t>
      </w:r>
    </w:p>
    <w:p w:rsidR="000479B6" w:rsidRPr="000479B6" w:rsidRDefault="000479B6" w:rsidP="000479B6">
      <w:pPr>
        <w:pStyle w:val="ad"/>
        <w:keepNext/>
        <w:keepLines/>
        <w:tabs>
          <w:tab w:val="left" w:pos="851"/>
        </w:tabs>
        <w:spacing w:after="0" w:line="240" w:lineRule="auto"/>
        <w:ind w:left="851"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Авиа – и железнодорожные билеты оплачиваются приглашающей стороной, в размерах установленных Комиссией. 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29"/>
        </w:numPr>
        <w:tabs>
          <w:tab w:val="left" w:pos="851"/>
        </w:tabs>
        <w:spacing w:before="120" w:beforeAutospacing="0" w:after="0" w:afterAutospacing="0"/>
        <w:ind w:left="851" w:right="142" w:hanging="567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Проживание и питание.</w:t>
      </w:r>
    </w:p>
    <w:p w:rsidR="000479B6" w:rsidRPr="000479B6" w:rsidRDefault="000479B6" w:rsidP="000479B6">
      <w:pPr>
        <w:pStyle w:val="ad"/>
        <w:keepNext/>
        <w:keepLines/>
        <w:tabs>
          <w:tab w:val="left" w:pos="851"/>
        </w:tabs>
        <w:spacing w:after="0" w:line="240" w:lineRule="auto"/>
        <w:ind w:left="851" w:right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Проживание зарубежным специалистам предоставляется в квартирах, арендуемых на период пребывания зарубежного специалиста в г. Алматы или гостинице, в случае краткосрочного периода пребывания специалиста. </w:t>
      </w:r>
    </w:p>
    <w:p w:rsidR="000479B6" w:rsidRPr="000479B6" w:rsidRDefault="000479B6" w:rsidP="000479B6">
      <w:pPr>
        <w:pStyle w:val="ad"/>
        <w:keepNext/>
        <w:keepLines/>
        <w:tabs>
          <w:tab w:val="left" w:pos="851"/>
        </w:tabs>
        <w:spacing w:after="0" w:line="240" w:lineRule="auto"/>
        <w:ind w:left="851" w:right="142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Расходы, связанные с питанием оплачиваются зарубежным специалистом </w:t>
      </w:r>
      <w:r w:rsidRPr="000479B6">
        <w:rPr>
          <w:rFonts w:ascii="Times New Roman" w:hAnsi="Times New Roman"/>
          <w:i/>
          <w:sz w:val="24"/>
          <w:szCs w:val="24"/>
        </w:rPr>
        <w:t xml:space="preserve">из суммы гонорара. </w:t>
      </w:r>
    </w:p>
    <w:p w:rsidR="000479B6" w:rsidRPr="000479B6" w:rsidRDefault="000479B6" w:rsidP="000479B6">
      <w:pPr>
        <w:pStyle w:val="ad"/>
        <w:keepNext/>
        <w:keepLines/>
        <w:numPr>
          <w:ilvl w:val="1"/>
          <w:numId w:val="39"/>
        </w:numPr>
        <w:tabs>
          <w:tab w:val="left" w:pos="851"/>
        </w:tabs>
        <w:spacing w:line="240" w:lineRule="auto"/>
        <w:ind w:right="142"/>
        <w:rPr>
          <w:rFonts w:ascii="Times New Roman" w:hAnsi="Times New Roman"/>
          <w:b/>
          <w:sz w:val="24"/>
          <w:szCs w:val="24"/>
        </w:rPr>
      </w:pPr>
      <w:r w:rsidRPr="000479B6">
        <w:rPr>
          <w:rFonts w:ascii="Times New Roman" w:hAnsi="Times New Roman"/>
          <w:b/>
          <w:sz w:val="24"/>
          <w:szCs w:val="24"/>
        </w:rPr>
        <w:t xml:space="preserve">Порядок приглашения зарубежных специалистов. 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0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Приглашение зарубежных специалистов для работы в Университете осуществляется на договорной основе.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0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Решение о финансировании приглашения зарубежного специалиста и заключении с ним соответствующего договора принимается Комиссией в порядке, установленном настоящим положением.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0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Приглашение зарубежных специалистов для работы в Университете осуществляется в соответствии с утвержденным планом привлечения зарубежных специалистов на соответствующий учебный год. План утверждается Департаментом учебно-методической работы. 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0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Приглашение зарубежных специалистов вне утвержденного плана допускается в следующих случаях: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ввод в эксплуатацию нового оборудования либо модификация оборудования, требуемого для организации учебного и научного процессов; 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инициация нового проекта, одобренного Ученым советом или ректором Университета;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в иных случаях по решению ректора или Ученого совета Университета.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0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Структурное подразделение, инициирующее приглашение зарубежного специалиста, предоставляет соответствующий рапорт по установленной форме.  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0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Рапорт предоставляется в Отдел международного сотрудничества не позднее 1 (одного) месяца до предполагаемой даты приглашения специалиста с приложением следующих документов: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Резюме (</w:t>
      </w:r>
      <w:r w:rsidRPr="000479B6">
        <w:rPr>
          <w:rFonts w:ascii="Times New Roman" w:hAnsi="Times New Roman"/>
          <w:sz w:val="24"/>
          <w:szCs w:val="24"/>
          <w:lang w:val="en-US"/>
        </w:rPr>
        <w:t>CV</w:t>
      </w:r>
      <w:r w:rsidRPr="000479B6">
        <w:rPr>
          <w:rFonts w:ascii="Times New Roman" w:hAnsi="Times New Roman"/>
          <w:sz w:val="24"/>
          <w:szCs w:val="24"/>
        </w:rPr>
        <w:t>) иностранного специалиста с указанием его места работы, должности, образования, контактных данных;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копия паспорта, удостоверяющего личность зарубежного специалиста;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копии документов, подтверждающих статус;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программа планируемой работы в КазНМУ, предоставленная зарубежным специалистом;</w:t>
      </w:r>
    </w:p>
    <w:p w:rsidR="000479B6" w:rsidRPr="000479B6" w:rsidRDefault="000479B6" w:rsidP="000479B6">
      <w:pPr>
        <w:pStyle w:val="aa"/>
        <w:keepNext/>
        <w:keepLines/>
        <w:tabs>
          <w:tab w:val="left" w:pos="1276"/>
        </w:tabs>
        <w:spacing w:before="0" w:beforeAutospacing="0" w:after="0" w:afterAutospacing="0"/>
        <w:ind w:left="1276" w:right="142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i/>
          <w:color w:val="auto"/>
          <w:sz w:val="24"/>
          <w:szCs w:val="24"/>
        </w:rPr>
        <w:t>(Программа работ составляется совместно зарубежным специалистом и приглашающим подразделением, прилагается к договору с зарубежным специалистом и является его неотъемлемой частью.)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обоснование необходимости приглашения зарубежного специалиста в Университет. 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В случае приглашения зарубежного специалиста в соответствии с утвержденным планом, рапорт проверяется Отделом международного сотрудничества на предмет его соответствия установленным требованиям и утвержденному плану и визируется руководителем Отдела международного сотрудничества. 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 случае несоответствия рапорта и/или прилагаемых к нему документов установленным требованиям либо в случае приложения не полного пакета документов, рапорт возвращается заявителю для оформления надлежащим образом. При этом вся ответственность за срыв запланированных мероприятий ложится на руководителя подразделения, инициировавшего приглашение зарубежного специалиста.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В случае приглашения зарубежного специалиста в ином порядке (вне плана), </w:t>
      </w:r>
      <w:r w:rsidRPr="000479B6">
        <w:rPr>
          <w:rFonts w:ascii="Times New Roman" w:hAnsi="Times New Roman"/>
          <w:sz w:val="24"/>
          <w:szCs w:val="24"/>
        </w:rPr>
        <w:t>рапорт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 на приглашение зарубежного специалиста с прилагаемыми документами вносится на рассмотрение Комиссии в срок, не позднее 3 (трех) рабочих дней со дня его подачи в Отдел международного сотрудничества. </w:t>
      </w:r>
    </w:p>
    <w:p w:rsidR="000479B6" w:rsidRPr="000479B6" w:rsidRDefault="000479B6" w:rsidP="000479B6">
      <w:pPr>
        <w:pStyle w:val="aa"/>
        <w:keepNext/>
        <w:keepLines/>
        <w:numPr>
          <w:ilvl w:val="1"/>
          <w:numId w:val="39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Порядок рассмотрения заявки на приглашение зарубежного специалиста Комиссией.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Рапорт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 рассматривается Комиссией в срок, не превышающий 7 (семи) рабочих дней со дня его подачи.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 рассмотрении рапорта, Комиссия вправе запросить дополнительную информацию о материалах, лекарственных средствах, инструментарии и оборудовании, используемых зарубежным специалистом в процессе обучения или иной деятельности, для которой приглашается зарубежный специалист.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lastRenderedPageBreak/>
        <w:t>О принятом решении секретарь Комиссии (начальник Отдела международного сотрудничества) уведомляет заявителя в течение 3 (трех) рабочих дней с даты подписания протокола заседания Комиссии посредством выдачи выписки из протокола.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Решение Комиссии может состоять в одной из следующих формулировок: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утвердить рапорт;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отклонить рапорт; 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отправить рапорт на доработку (в данном случае заявителю даются разъяснения, в чем должна конкретно состоять доработка);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удовлетворить рапорт частично (с указанием конкретных статей рапорта, которые предлагается изменить).  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В случае если заявитель не согласен с принятым решением Комиссии, или рапорт необходимо рассмотреть в более короткие сроки, чем предусматривается настоящим регламентом, он вправе обратиться к председателю Комиссии с просьбой пересмотреть рапорт либо ускорить его рассмотрение. Решение о пересмотре рапорта и об ускорении его рассмотрения принимается Комиссией в рабочем порядке. 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Претензии заявителя к работе Комиссии оформляются в виде заявления на имя ректора Университета.</w:t>
      </w:r>
    </w:p>
    <w:p w:rsidR="000479B6" w:rsidRPr="000479B6" w:rsidRDefault="000479B6" w:rsidP="000479B6">
      <w:pPr>
        <w:pStyle w:val="aa"/>
        <w:keepNext/>
        <w:keepLines/>
        <w:numPr>
          <w:ilvl w:val="1"/>
          <w:numId w:val="39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Порядок заключения договора с зарубежным специалистом.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0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Заключение договора с зарубежным специалистом осуществляется на основании рапорта руководителя структурного подразделения, инициировавшего приглашение зарубежного специалиста, далее по тексту именуемого «инициатор», утвержденного в порядке, установленном настоящим положением.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0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Организация работы по заключению договоров с зарубежными специалистами возлагается на Отдел международного сотрудничества 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0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 зависимости от целей приглашения зарубежного специалиста, срока его пребывания и специфики выполняемых им функций, с зарубежным специалистом может быть заключен: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договор на оказание услуг (</w:t>
      </w:r>
      <w:r w:rsidRPr="000479B6">
        <w:rPr>
          <w:rFonts w:ascii="Times New Roman" w:hAnsi="Times New Roman"/>
          <w:i/>
          <w:sz w:val="24"/>
          <w:szCs w:val="24"/>
        </w:rPr>
        <w:t>в случаях, предусмотренных статьей 4 Закона Республики Казахстан «О государственных закупках» и другими нормативными правовыми актами</w:t>
      </w:r>
      <w:r w:rsidRPr="000479B6">
        <w:rPr>
          <w:rFonts w:ascii="Times New Roman" w:hAnsi="Times New Roman"/>
          <w:sz w:val="24"/>
          <w:szCs w:val="24"/>
        </w:rPr>
        <w:t>);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трудовой договор (</w:t>
      </w:r>
      <w:r w:rsidRPr="000479B6">
        <w:rPr>
          <w:rFonts w:ascii="Times New Roman" w:hAnsi="Times New Roman"/>
          <w:i/>
          <w:sz w:val="24"/>
          <w:szCs w:val="24"/>
        </w:rPr>
        <w:t>в случаях, предусмотренных</w:t>
      </w:r>
      <w:r w:rsidRPr="000479B6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0479B6">
          <w:rPr>
            <w:rFonts w:ascii="Times New Roman" w:hAnsi="Times New Roman"/>
            <w:i/>
            <w:sz w:val="24"/>
            <w:szCs w:val="24"/>
          </w:rPr>
          <w:t>Постановлением</w:t>
        </w:r>
      </w:hyperlink>
      <w:r w:rsidRPr="000479B6">
        <w:rPr>
          <w:rFonts w:ascii="Times New Roman" w:hAnsi="Times New Roman"/>
          <w:i/>
          <w:sz w:val="24"/>
          <w:szCs w:val="24"/>
        </w:rPr>
        <w:t xml:space="preserve"> Правительства Республики Казахстан от 19 июня 2001 года № 836 «Об утверждении Правил определения квоты, условий и порядка выдачи разрешений работодателям на привлечение иностранной рабочей силы в Республику Казахстан»)</w:t>
      </w:r>
      <w:r w:rsidRPr="000479B6">
        <w:rPr>
          <w:rFonts w:ascii="Times New Roman" w:hAnsi="Times New Roman"/>
          <w:sz w:val="24"/>
          <w:szCs w:val="24"/>
        </w:rPr>
        <w:t>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Предварительное согласование условий договора с зарубежным специалистом и ответственными структурными подразделениями Университета возлагается на инициатора.</w:t>
      </w:r>
    </w:p>
    <w:p w:rsidR="000479B6" w:rsidRPr="000479B6" w:rsidRDefault="000479B6" w:rsidP="000479B6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Предварительное согласование может осуществляться с использованием средств электронной или факсимильной связи.</w:t>
      </w:r>
    </w:p>
    <w:p w:rsidR="000479B6" w:rsidRPr="000479B6" w:rsidRDefault="000479B6" w:rsidP="000479B6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 процессе согласования условий договора, инициатор обязан ознакомить зарубежного специалиста с правилами регистрации и пребывания иностранцев на территории Республики Казахстан.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0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Оформление, регистрация и учет договоров с зарубежными специалистами возлагается на: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При пребывании зарубежного специалиста от 2 недель до 6 месяцев - Отдел международного сотрудничества;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При пребывании зарубежного специалиста от 6 месяцев до 1 года - Отдел рекрутинга кадров.</w:t>
      </w:r>
    </w:p>
    <w:p w:rsidR="000479B6" w:rsidRPr="000479B6" w:rsidRDefault="000479B6" w:rsidP="000479B6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lastRenderedPageBreak/>
        <w:t>Руководители указанных структур несут персональную ответственность за соблюдение порядка заключения договоров, предусмотренного настоящим положением, в том числе соблюдение порядка визирования договоров.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0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До утверждения (подписания) ректором, договор с зарубежным специалистом согласуется и визируется следующими должностными лицами: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проректором, курирующим данное направление деятельности, по которому приглашается зарубежный специалист;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директором Департамента экономики и финансов;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начальником Отдела международного сотрудничества;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начальником Юридического отдела (юристом).</w:t>
      </w:r>
    </w:p>
    <w:p w:rsidR="000479B6" w:rsidRPr="000479B6" w:rsidRDefault="000479B6" w:rsidP="000479B6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Договор с зарубежным специалистом в обязательном порядке подписывается руководителем структурного подразделения, инициировавшего приглашение зарубежного специалиста, и зарубежным специалистом </w:t>
      </w:r>
      <w:r w:rsidRPr="000479B6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на каждом листе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0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Подписание договора осуществляется до прибытия зарубежного специалиста в Университет. В случае, если подписание договора путем обмена оригиналами документов по почте невозможно или затруднительно, договор может быть подписан предварительно с использованием средств факсимильной связи и электронной почты.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39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Договор на оказание услуг составляется в трех экземплярах: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один экземпляр предоставляется зарубежному специалисту;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второй экземпляр предоставляется в Департамент экономики и финансов для хранения и произведения расчетов с зарубежным специалистом; 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третий экземпляр хранится в Отделе международного сотрудничества.</w:t>
      </w:r>
    </w:p>
    <w:p w:rsidR="000479B6" w:rsidRPr="000479B6" w:rsidRDefault="000479B6" w:rsidP="000479B6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На экземпляре договора, предоставляемого в Департамент экономики и финансов, в обязательном порядке ставится личная подпись зарубежного специалиста о получении экземпляра договора.</w:t>
      </w:r>
    </w:p>
    <w:p w:rsidR="000479B6" w:rsidRPr="000479B6" w:rsidRDefault="000479B6" w:rsidP="000479B6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Копия договора на оказание услуг предоставляется инициатору для осуществления контроля за исполнением договорных обязательств в полном объеме, как со стороны Университета, так и со стороны приглашенного специалиста.</w:t>
      </w:r>
    </w:p>
    <w:p w:rsidR="000479B6" w:rsidRPr="000479B6" w:rsidRDefault="000479B6" w:rsidP="000479B6">
      <w:pPr>
        <w:pStyle w:val="aa"/>
        <w:keepNext/>
        <w:keepLines/>
        <w:numPr>
          <w:ilvl w:val="1"/>
          <w:numId w:val="40"/>
        </w:numPr>
        <w:tabs>
          <w:tab w:val="left" w:pos="851"/>
        </w:tabs>
        <w:spacing w:before="120" w:beforeAutospacing="0" w:after="0" w:afterAutospacing="0"/>
        <w:ind w:right="14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Порядок исполнения договора с зарубежным специалистом.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40"/>
        </w:numPr>
        <w:tabs>
          <w:tab w:val="left" w:pos="851"/>
        </w:tabs>
        <w:spacing w:before="0" w:beforeAutospacing="0" w:after="0" w:afterAutospacing="0"/>
        <w:ind w:left="851" w:right="140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Организация работы зарубежного специалиста в Университете, предоставление зарубежному специалисту необходимых условий для работы, координация его работы с другими подразделениями Университета, оформление всей необходимой учетно-отчетной документации, обеспечивается инициатором.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40"/>
        </w:numPr>
        <w:tabs>
          <w:tab w:val="left" w:pos="851"/>
        </w:tabs>
        <w:spacing w:before="0" w:beforeAutospacing="0" w:after="0" w:afterAutospacing="0"/>
        <w:ind w:left="851" w:right="140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На инициатора возлагается персональная ответственность за исполнение договорных обязательств в полном объеме, как со стороны Университета, так и со стороны приглашенного специалиста.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40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невыполнения или ненадлежащего выполнения обязательств зарубежным специалистом, инициатор незамедлительно информирует об этом проректора по курации и предоставляет полную информацию в Юридический отдел с указанием объема невыполненных обязательств для решения вопроса о предъявлении зарубежному специалисту претензии с требованием о возмещении убытков. 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40"/>
        </w:numPr>
        <w:tabs>
          <w:tab w:val="left" w:pos="851"/>
        </w:tabs>
        <w:spacing w:before="0" w:beforeAutospacing="0" w:after="0" w:afterAutospacing="0"/>
        <w:ind w:left="851" w:right="140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По результатам исполнения договора с зарубежным специалистом, инициатором составляется подробный отчет о проделанной работе. Отчет предоставляется в Отдел международного сотрудничества и подшивается к экземпляру договора, который хранится у регистратора.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40"/>
        </w:numPr>
        <w:tabs>
          <w:tab w:val="left" w:pos="851"/>
        </w:tabs>
        <w:spacing w:before="0" w:beforeAutospacing="0" w:after="0" w:afterAutospacing="0"/>
        <w:ind w:left="851" w:right="140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lastRenderedPageBreak/>
        <w:t>Консолидированный учет зарубежных специалистов, приглашаемых для работы в Университете, и контроль за своевременным предоставлением отчетов по исполнению договоров с зарубежными специалистами возлагается на  Отдел международного сотрудничества</w:t>
      </w:r>
      <w:r w:rsidR="00193B28"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40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 подтверждение выполнения обязательств по договору оформляется акт выполненных работ, который регистрируется и хранится в порядке, предусмотренном для регистрации и хранения договора, и является основанием для произведения расчетов с приглашенным специалистом в полном объеме.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40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Контроль за надлежащим и своевременным приемом отчетных документов возлагается на Отдел международного сотрудничества.</w:t>
      </w:r>
    </w:p>
    <w:p w:rsidR="000479B6" w:rsidRPr="000479B6" w:rsidRDefault="000479B6" w:rsidP="000479B6">
      <w:pPr>
        <w:pStyle w:val="aa"/>
        <w:keepNext/>
        <w:keepLines/>
        <w:numPr>
          <w:ilvl w:val="1"/>
          <w:numId w:val="40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Особенности приглашения зарубежных специалистов для осуществления педагогической деятельности.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40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 решении вопроса о приглашении зарубежного специалиста для преподавания по профессиональным учебным программам высшего и послевузовского образования, предпочтение должно отдаваться профилирующим дисциплинам, по которым наблюдается дефицит казахстанских высококвалифицированных научно-педагогических кадров.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40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Приглашение зарубежных специалистов для проведения семинаров, мастер-классов, тренингов, актовых лекций и других обучающих мероприятий осуществляется по актуальным направлениям в сфере образования и здравоохранения, а также по специальностям и направлениям, по которым имеется потребность внедрения инновационных технологий и осуществляется направление пациентов Казахстана на лечение за рубеж.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40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Особые требования при организации практических обучающих мероприятий: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19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тематика обучения должна отражать высокотехнологичные методы диагностики и лечения заболеваний, а также соответствовать направлениям, по которым проводится лечение пациентов за рубежом (</w:t>
      </w:r>
      <w:r w:rsidRPr="000479B6">
        <w:rPr>
          <w:rFonts w:ascii="Times New Roman" w:hAnsi="Times New Roman" w:cs="Times New Roman"/>
          <w:i/>
          <w:color w:val="auto"/>
          <w:sz w:val="24"/>
          <w:szCs w:val="24"/>
        </w:rPr>
        <w:t>по клиническим направлениям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19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тематика обучения должна отражать инновационные методы в медицинском образовании и науке, общественном здравоохранении и менеджменте в здравоохранении (</w:t>
      </w:r>
      <w:r w:rsidRPr="000479B6">
        <w:rPr>
          <w:rFonts w:ascii="Times New Roman" w:hAnsi="Times New Roman" w:cs="Times New Roman"/>
          <w:i/>
          <w:color w:val="auto"/>
          <w:sz w:val="24"/>
          <w:szCs w:val="24"/>
        </w:rPr>
        <w:t>по теоретическим направлениям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19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лица, приглашаемые для проведения обучения, должны быть известными специалистами в данной области.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40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Ключевая роль в вопросах приглашения зарубежных специалистов принадлежит деканам, директорам Учебных департаментов, Университетских клиник и НИИ, которые определяют образовательную, клиническую и научно-исследовательскую специализацию зарубежного ученого  и организуют работу с кафедрами и прочими структурными подразделениями.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40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Приглашение зарубежных специалистов для осуществления педагогической, клинической, консультативной и научно-исследовательской деятельности осуществляется на основе комплексного планирования учебного процесса на каждый учебный год в соответствии с целями, стратегией, текущими и перспективными планами Университета.</w:t>
      </w:r>
    </w:p>
    <w:p w:rsidR="000479B6" w:rsidRPr="000479B6" w:rsidRDefault="000479B6" w:rsidP="000479B6">
      <w:pPr>
        <w:pStyle w:val="aa"/>
        <w:keepNext/>
        <w:keepLines/>
        <w:numPr>
          <w:ilvl w:val="1"/>
          <w:numId w:val="40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Порядок планирования учебного процесса с привлечением зарубежных специалистов.</w:t>
      </w:r>
    </w:p>
    <w:p w:rsidR="000479B6" w:rsidRDefault="000479B6" w:rsidP="000479B6">
      <w:pPr>
        <w:pStyle w:val="aa"/>
        <w:keepNext/>
        <w:keepLines/>
        <w:numPr>
          <w:ilvl w:val="2"/>
          <w:numId w:val="40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 рамках планирования предусматривается проведение ряда последовательных процедур:</w:t>
      </w:r>
    </w:p>
    <w:p w:rsidR="000479B6" w:rsidRPr="000479B6" w:rsidRDefault="000479B6" w:rsidP="000479B6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479B6" w:rsidRPr="000479B6" w:rsidRDefault="000479B6" w:rsidP="000479B6">
      <w:pPr>
        <w:pStyle w:val="aa"/>
        <w:keepNext/>
        <w:keepLines/>
        <w:numPr>
          <w:ilvl w:val="2"/>
          <w:numId w:val="40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Анализ образовательных программ.</w:t>
      </w:r>
    </w:p>
    <w:p w:rsidR="000479B6" w:rsidRPr="000479B6" w:rsidRDefault="000479B6" w:rsidP="000479B6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Осуществляется на постоянной основе проректорами, курирующими соответствующие направления деятельности Университета, деканами факультетов, директорами Учебных департаментов, руководителями подразделений, задействованных в организации образовательного, научного и клинического процессов, а также руководителями структурных подразделений, осуществляющих планирование, анализ и мониторинг образовательного процесса в Университете.</w:t>
      </w:r>
    </w:p>
    <w:p w:rsidR="000479B6" w:rsidRPr="000479B6" w:rsidRDefault="000479B6" w:rsidP="000479B6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 рамках анализа проводится: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изучение новейших технологий и методик в образовании и здравоохранении, применяемых за рубежом;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выявление актуальных проблем в здравоохранении, требующих дополнительного развития;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выбор дисциплин или их отдельных тематик (разделов), дополнительное или углубленное изучение которых с привлечением зарубежных специалистов наиболее целесообразно в целях развития образовательного, научного и клинического процессов.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40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i/>
          <w:color w:val="auto"/>
          <w:sz w:val="24"/>
          <w:szCs w:val="24"/>
        </w:rPr>
        <w:t>Определение методик привлечения зарубежных специалистов.</w:t>
      </w:r>
    </w:p>
    <w:p w:rsidR="000479B6" w:rsidRPr="000479B6" w:rsidRDefault="000479B6" w:rsidP="000479B6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 Университете предусматриваются следующие способы привлечения зарубежных специалистов для осуществления образовательной, клинической, научно-исследовательской деятельности и методики планирования учебного процесса, реализуемого с привлечением зарубежных специалистов: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23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 участии зарубежных специалистов в образовательном процессе по государственной программе МОН РК и за счет средств Университета учебные часы (нагрузка) выполняемые зарубежными специалистами не входят в учебную нагрузку кафедры (структурного подразделения);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23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При привлечении зарубежного специалиста в образовательный процесс для проведения занятий по элективным курсам или основным дисциплинам оплата производится из средств, запланированных по штатному расписанию кафедры (структурного подразделения) и дополнительную оплату в рамках подписанного со специалистом договора. 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23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Перечень и содержание элективных дисциплин, проводимых зарубежными специалистами утверждается согласно регламенту каталога элективных дисциплин (КЭД).    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23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Приглашение зарубежных специалистов на работу по трудовому договору на вакантные должности.</w:t>
      </w:r>
    </w:p>
    <w:p w:rsidR="000479B6" w:rsidRPr="000479B6" w:rsidRDefault="000479B6" w:rsidP="000479B6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Дополнительные учебные занятия могут проводиться в различных формах, предусмотренных действующим законодательством, в том числе в форме семинаров, тренингов, мастер-классов и иных обучающих мероприятий.</w:t>
      </w:r>
    </w:p>
    <w:p w:rsidR="000479B6" w:rsidRPr="000479B6" w:rsidRDefault="000479B6" w:rsidP="000479B6">
      <w:pPr>
        <w:pStyle w:val="aa"/>
        <w:keepNext/>
        <w:keepLines/>
        <w:numPr>
          <w:ilvl w:val="0"/>
          <w:numId w:val="23"/>
        </w:numPr>
        <w:tabs>
          <w:tab w:val="left" w:pos="851"/>
        </w:tabs>
        <w:spacing w:before="0" w:beforeAutospacing="0" w:after="0" w:afterAutospacing="0"/>
        <w:ind w:left="851" w:right="142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Приглашение зарубежных специалистов в целях обмена опытом между Университетскими и зарубежными научно-педагогическими кадрами.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40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i/>
          <w:color w:val="auto"/>
          <w:sz w:val="24"/>
          <w:szCs w:val="24"/>
        </w:rPr>
        <w:t>Планирование контрактов.</w:t>
      </w:r>
    </w:p>
    <w:p w:rsidR="000479B6" w:rsidRPr="000479B6" w:rsidRDefault="000479B6" w:rsidP="000479B6">
      <w:pPr>
        <w:pStyle w:val="ad"/>
        <w:keepNext/>
        <w:keepLines/>
        <w:tabs>
          <w:tab w:val="left" w:pos="1276"/>
        </w:tabs>
        <w:spacing w:after="0" w:line="240" w:lineRule="auto"/>
        <w:ind w:left="851" w:right="1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Планирование контрактов предусматривает: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поиск зарубежных специалистов соответствующей сферы деятельности;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налаживание контактов, проведение переговоров;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согласование видов дисциплин, форм обучения, количества часов (кредитов), порядка и условий финансирования и других условий пребывания зарубежного специалиста в Университете.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40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Выбор элективных дисциплин среди обучающихся.</w:t>
      </w:r>
    </w:p>
    <w:p w:rsidR="000479B6" w:rsidRPr="000479B6" w:rsidRDefault="000479B6" w:rsidP="000479B6">
      <w:pPr>
        <w:pStyle w:val="ad"/>
        <w:keepNext/>
        <w:keepLines/>
        <w:tabs>
          <w:tab w:val="left" w:pos="1276"/>
        </w:tabs>
        <w:spacing w:after="0" w:line="240" w:lineRule="auto"/>
        <w:ind w:left="851" w:right="1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Осуществляется в порядке, предусмотренном внутренними нормативными документами Университета.</w:t>
      </w:r>
    </w:p>
    <w:p w:rsidR="000479B6" w:rsidRPr="000479B6" w:rsidRDefault="000479B6" w:rsidP="000479B6">
      <w:pPr>
        <w:pStyle w:val="aa"/>
        <w:keepNext/>
        <w:keepLines/>
        <w:numPr>
          <w:ilvl w:val="2"/>
          <w:numId w:val="40"/>
        </w:numPr>
        <w:tabs>
          <w:tab w:val="left" w:pos="851"/>
        </w:tabs>
        <w:spacing w:before="120" w:beforeAutospacing="0" w:after="0" w:afterAutospacing="0"/>
        <w:ind w:left="851" w:right="142" w:hanging="709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i/>
          <w:color w:val="auto"/>
          <w:sz w:val="24"/>
          <w:szCs w:val="24"/>
        </w:rPr>
        <w:t>Формирование Комплексного плана приглашения зарубежных специалистов на следующий учебный год.</w:t>
      </w:r>
    </w:p>
    <w:p w:rsidR="000479B6" w:rsidRPr="000479B6" w:rsidRDefault="000479B6" w:rsidP="000479B6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По результатам проведенных процессов планирования каждый Учебный департамент, Университетские клиники и НИИ формируют План приглашения зарубежных специалистов на следующий учебный год.</w:t>
      </w:r>
    </w:p>
    <w:p w:rsidR="000479B6" w:rsidRPr="000479B6" w:rsidRDefault="000479B6" w:rsidP="000479B6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План подписывается директором Учебного департамента/ директором Университетского НИИ/ директором Университетской клиники, согласовывается с деканом факультета и утверждается Директором Департамента учебно-методической работы. Утвержденный план представляется на рассмотрение Комиссии, после чего Департаментом учебно-методической работы формируется комплексный план приглашения зарубежных специалистов и утверждается на Ученом Совете Университета.  </w:t>
      </w:r>
    </w:p>
    <w:p w:rsidR="000479B6" w:rsidRPr="000479B6" w:rsidRDefault="000479B6" w:rsidP="000479B6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До предоставления на рассмотрение Ученого совета, Комплексный план подлежит согласованию со следующими должностными лицами: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Проректором по учебно-воспитательной работе;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Проректором по научной работе и инновационным проектам;</w:t>
      </w:r>
    </w:p>
    <w:p w:rsidR="000479B6" w:rsidRPr="000479B6" w:rsidRDefault="000479B6" w:rsidP="000479B6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40" w:lineRule="auto"/>
        <w:ind w:left="1276" w:right="14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Проректором по клиническим и общим вопросам;</w:t>
      </w:r>
    </w:p>
    <w:p w:rsidR="000479B6" w:rsidRPr="000479B6" w:rsidRDefault="000479B6" w:rsidP="000479B6">
      <w:pPr>
        <w:pStyle w:val="aa"/>
        <w:keepNext/>
        <w:keepLines/>
        <w:tabs>
          <w:tab w:val="left" w:pos="851"/>
        </w:tabs>
        <w:spacing w:before="0" w:beforeAutospacing="0" w:after="0" w:afterAutospacing="0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Работа по формированию Комплексного плана должна завершиться не позднее 1 февраля текущего года.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"/>
        </w:numPr>
        <w:spacing w:before="240" w:beforeAutospacing="0" w:after="120" w:afterAutospacing="0"/>
        <w:ind w:left="851" w:right="140" w:hanging="709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SUB10500"/>
      <w:bookmarkStart w:id="19" w:name="_Toc296699538"/>
      <w:bookmarkEnd w:id="18"/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ПОРЯДОК КОМАНДИРОВАНИЯ РАБОТНИКОВ УНИВЕРСИТЕТА ЗА РУБЕЖ</w:t>
      </w:r>
      <w:bookmarkEnd w:id="19"/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Зарубежной служебной командировкой работника является инициированная ректором или иным уполномоченным должностным лицом Университета поездка работника на определенный срок за рубеж для выполнения служебного задания либо участия в мероприятиях, соответствующих уставным целям и задачам Университета.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 настоящем положении рассматриваются основные вопросы, касающиеся порядка направления работников Университета в зарубежные служебные командировки и осуществления контроля их результативности.</w:t>
      </w: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 w:line="264" w:lineRule="auto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Порядок пребывания в служебных командировках, оформления соответствующих бухгалтерских и иных документов, порядок произведения компенсационных выплат, связанных с командированием, определяются действующим законодательством и внутренними нормативными документами Университета.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Направление работников в зарубежные служебные командировки осуществляется в целях решения конкретных задач производственно-хозяйственной, финансовой и иной деятельности Университета, в том числе для: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64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представления Университета на международных симпозиумах, конференциях, семинарах и других подобных мероприятиях;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64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обмена опытом с зарубежными организациями образования и здравоохранения, а также организациями, осуществляющими научную, научно-техническую и инновационную деятельность;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64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ознакомления с новыми достижениями, современными технологиями, направлениями и методами в образовании и здравоохранении; 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64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lastRenderedPageBreak/>
        <w:t>налаживания деловых контактов, согласования и подписания контрактов с зарубежными организациями по различным вопросам производственно-хозяйственной деятельности Университета;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64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решения вопросов по исполнению заключенных договоров и соглашений с зарубежными организациями;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64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достижения и реализации договоренностей, имеющих важное значение для развития производственно-хозяйственной деятельности Университета, либо способствующих формированию благоприятного имиджа Университета за рубежом;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64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проведения теоретических (</w:t>
      </w:r>
      <w:r w:rsidRPr="000479B6">
        <w:rPr>
          <w:rFonts w:ascii="Times New Roman" w:hAnsi="Times New Roman"/>
          <w:i/>
          <w:sz w:val="24"/>
          <w:szCs w:val="24"/>
        </w:rPr>
        <w:t>лекций</w:t>
      </w:r>
      <w:r w:rsidRPr="000479B6">
        <w:rPr>
          <w:rFonts w:ascii="Times New Roman" w:hAnsi="Times New Roman"/>
          <w:sz w:val="24"/>
          <w:szCs w:val="24"/>
        </w:rPr>
        <w:t>) и практических (</w:t>
      </w:r>
      <w:r w:rsidRPr="000479B6">
        <w:rPr>
          <w:rFonts w:ascii="Times New Roman" w:hAnsi="Times New Roman"/>
          <w:i/>
          <w:sz w:val="24"/>
          <w:szCs w:val="24"/>
        </w:rPr>
        <w:t>семинаров, мастер-классов, тренингов</w:t>
      </w:r>
      <w:r w:rsidRPr="000479B6">
        <w:rPr>
          <w:rFonts w:ascii="Times New Roman" w:hAnsi="Times New Roman"/>
          <w:sz w:val="24"/>
          <w:szCs w:val="24"/>
        </w:rPr>
        <w:t>) учебных занятий, в том числе по программам дополнительного образования, в рамках реализации программ международной академической мобильности в соответствии с заключенными Университетом договорами и соглашениями с зарубежными партнерскими организациями.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Направление работника в служебную командировку за рубеж для участия от Университета на международных симпозиумах, конференциях, семинарах и других подобных мероприятиях в качестве докладчика, а также в качестве научного руководителя или сопровождающего студентов в рамках реализации программ международной академической мобильности и иных образовательных программ, не рассматривается как обучение и не влечет заключение с работником договора обучения.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0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Направление в зарубежные служебные командировки проректоров осуществляется по решению ректора.</w:t>
      </w: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 w:line="264" w:lineRule="auto"/>
        <w:ind w:left="851" w:right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Направление в зарубежные служебные командировки руководителей структурных подразделений и иных работников Университета осуществляется по решению ректора на основании положительного заключения Комиссии.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0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Общее руководство и координацию мероприятий, связанных с планированием, оформлением и осуществлением зарубежных служебных командировок осуществляет Отдел международного сотрудничества.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12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Процедура командирования работников за рубеж.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Предложение о командировании работника за рубеж оформляется руководителем соответствующего структурного подразделения в виде рапорта на имя ректора Университета.</w:t>
      </w: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 w:line="264" w:lineRule="auto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К рапорту прилагается задание на командировку, оформляемое руководителем структурного подразделения (инициатора командировки) по фор</w:t>
      </w:r>
      <w:r w:rsidR="005A3064">
        <w:rPr>
          <w:rFonts w:ascii="Times New Roman" w:hAnsi="Times New Roman" w:cs="Times New Roman"/>
          <w:color w:val="auto"/>
          <w:sz w:val="24"/>
          <w:szCs w:val="24"/>
        </w:rPr>
        <w:t xml:space="preserve">ме, приведенной в Приложении № </w:t>
      </w:r>
      <w:r w:rsidR="005A3064" w:rsidRPr="005A3064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 к настоящему положению. Задание на командировку должно носить конкретный характер и содержать четкие формулировки. 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 случае, если командирование за рубеж осуществляется на основании приглашения зарубежных организаций, к рапорту должно прилагаться официальное приглашение и его перевод, заверенный нотариально или в Отделе международного сотрудничества, если приглашение составлено на иностранном языке.</w:t>
      </w: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 w:line="264" w:lineRule="auto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 приглашении должны быть указаны сроки и условия пребывания работника за границей, в том числе условия по организации и оплате стоимости проезда, проживания и питания с указанием вида транспорта (</w:t>
      </w:r>
      <w:r w:rsidRPr="000479B6">
        <w:rPr>
          <w:rFonts w:ascii="Times New Roman" w:hAnsi="Times New Roman" w:cs="Times New Roman"/>
          <w:i/>
          <w:color w:val="auto"/>
          <w:sz w:val="24"/>
          <w:szCs w:val="24"/>
        </w:rPr>
        <w:t>авиа-, железнодорожный транспорт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) и класса гостиницы.</w:t>
      </w: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 w:line="264" w:lineRule="auto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lastRenderedPageBreak/>
        <w:t>В случае командирования на конференцию, конгресс, симпозиум и другие подобные мероприятия, к рапорту должны прилагаться копия программы указанного мероприятия  с указанием названия, темы доклада и тезисы устного или стендового доклада (</w:t>
      </w:r>
      <w:r w:rsidRPr="000479B6">
        <w:rPr>
          <w:rFonts w:ascii="Times New Roman" w:hAnsi="Times New Roman" w:cs="Times New Roman"/>
          <w:i/>
          <w:color w:val="auto"/>
          <w:sz w:val="24"/>
          <w:szCs w:val="24"/>
        </w:rPr>
        <w:t>для выступающих с докладами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До рассмотрения ректором Университета,  рапорт о командировании за рубеж подлежит согласованию и визированию: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64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директором Департамента экономики и финансов, - на предмет наличия средств соответствующего бюджета;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64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проректором по курации, - на предмет необходимости и целесообразности командирования за рубеж.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Рапорт о направлении работника в служебную командировку за рубеж вносится на рассмотрение ректора не позднее 15 (пятнадцати) дней до предполагаемой даты выезда.</w:t>
      </w: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 w:line="264" w:lineRule="auto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 случае внесения предложения о командировании руководителя структурного подразделения Университета, в рапорте должно быть указано лицо, которое будет назначено исполняющим обязанности командируемого работника на период его отсутствия. В этом случае к рапорту должно прилагаться письменное согласие лица, на которое предлагается возложение исполнения обязанностей руководителя подразделения.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При принятии ректором решения о рассмотрении вопроса о командировании работника за рубеж Комиссией, ректором ставится резолюция </w:t>
      </w:r>
      <w:r w:rsidRPr="000479B6">
        <w:rPr>
          <w:rFonts w:ascii="Times New Roman" w:hAnsi="Times New Roman" w:cs="Times New Roman"/>
          <w:color w:val="auto"/>
          <w:sz w:val="24"/>
          <w:szCs w:val="24"/>
          <w:u w:val="single"/>
        </w:rPr>
        <w:t>«В комиссию»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 w:line="264" w:lineRule="auto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 принятии ректором решения о направлении работника за рубеж, ректором на рапорте ставится резолюция «</w:t>
      </w:r>
      <w:r w:rsidRPr="000479B6">
        <w:rPr>
          <w:rFonts w:ascii="Times New Roman" w:hAnsi="Times New Roman" w:cs="Times New Roman"/>
          <w:color w:val="auto"/>
          <w:sz w:val="24"/>
          <w:szCs w:val="24"/>
          <w:u w:val="single"/>
        </w:rPr>
        <w:t>В приказ</w:t>
      </w:r>
      <w:r w:rsidRPr="000479B6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 w:line="264" w:lineRule="auto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 этом случае рапорт и прилагаемые к нему документы представляются в канцелярию для подготовки приказа и командировочного удостоверения.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Комиссия на основании рапорта и прилагаемых к нему документов, рассматривает вопрос о целесообразности командировки, ее финансовом обеспечении и выносит свое заключение.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 необходимости командирования работника за рубеж в срочном порядке, для решения актуальных производственных задач, решение о командировании может быть принято ректором по представлению проректора по курации, без предварительного рассмотрения Комиссией.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Приказ о командировании работника за рубеж подлежит обязательному согласованию с: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64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проректором, курирующим вопросы осуществления международного сотрудничества;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64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директором Департамента экономики и финансов;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64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заместителем директора Департамента экономики и финансов по экономическим вопросам;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64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начальником Отдела международного сотрудничества;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64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начальником Юридического отдела.</w:t>
      </w: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 w:line="264" w:lineRule="auto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Копия приказа о командирования передается в Отдел международного сотрудничества для ведения учета и мониторинга зарубежных служебных командировок.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Финансирование зарубежных служебных командировок работников Университета осуществляется за счет средств Университета.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  <w:tab w:val="left" w:pos="993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lastRenderedPageBreak/>
        <w:t>Документы после рассмотрения Комиссией передаются в Отдел международного сотрудничества.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12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Предоставление отчетности.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По окончании зарубежной служебной командировки, работником составляется отчет о результатах командировки, который должен содержать подробную информацию о выполнении служебного задания.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Отчет по командировке включает следующие разделы: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64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вводная часть (страна, город, основания командировки, наименование организации, в которую командирован работник);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64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повестка дня и краткое содержание проводимых мероприятий;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64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ход ведения деловых переговоров, достигнутые договоренности;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64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основные результаты командировки;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64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перечень подписанных (принятых, согласованных) документов с их краткой характеристикой;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64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оценка эффективности командировки;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64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>выводы и предложения по результатам командировки.</w:t>
      </w: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 w:line="264" w:lineRule="auto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 случае невыполнения отдельных пунктов служебного задания, указываются причины невыполнения.</w:t>
      </w: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 w:line="264" w:lineRule="auto"/>
        <w:ind w:left="851" w:righ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К отчету должны прилагаться копии документов, подтверждающих результативность командировки.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К отчету должны быть приложены копия служебного задания и всех документов, подписанных (принятых, согласованных) во время командировки.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Отчет по командировке подписывается командированным работником, визируется организатором командировки, проректором по курации и утверждается ректором.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Отчет по командировке, утвержденный в установленном порядке, передается на хранение в Отдел международного сотрудничества в срок, не позднее 3 (трех) рабочих дней со дня окончания срока командировки. Копии отчета передаются для принятия к сведению и исполнения исполнителям в соответствии с резолюциями ректора и проректора по курации.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Командируемый работник несет персональную ответственность за выполнение поставленных перед ним в техническом задании задач, за своевременное и качественное составление отчета по результатам заграничной командировки.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Отдел международного сотрудничества ведет учет командировок работников Университета за рубеж.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Оценка эффективности зарубежной служебной командировки производится руководителем структурного подразделения, инициировавшего командировку.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12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Мониторинг зарубежных служебных командировок.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Мониторинг и учет зарубежных служебных командировок осуществляется Отделом международного сотрудничества.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Критериями эффективности служебной командировки за границу являются: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64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t xml:space="preserve">степень реализации целей и задач служебной командировки; </w:t>
      </w:r>
    </w:p>
    <w:p w:rsidR="00064487" w:rsidRPr="000479B6" w:rsidRDefault="00064487" w:rsidP="00064487">
      <w:pPr>
        <w:pStyle w:val="ad"/>
        <w:keepNext/>
        <w:keepLines/>
        <w:numPr>
          <w:ilvl w:val="0"/>
          <w:numId w:val="3"/>
        </w:numPr>
        <w:tabs>
          <w:tab w:val="left" w:pos="1276"/>
        </w:tabs>
        <w:spacing w:after="0" w:line="264" w:lineRule="auto"/>
        <w:ind w:left="1276" w:right="142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79B6">
        <w:rPr>
          <w:rFonts w:ascii="Times New Roman" w:hAnsi="Times New Roman"/>
          <w:sz w:val="24"/>
          <w:szCs w:val="24"/>
        </w:rPr>
        <w:lastRenderedPageBreak/>
        <w:t>результат участия в международных образовательных, научных, культурных, спортивных и иных мероприятиях и конкурсах, в том числе получение наград, премий, грантов, занятие призовых мест.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0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Продолжительность зарубежной служебной командировки устанавливается исходя из производственной необходимости и обеспечения максимальной экономии финансовых средств Университета. 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"/>
        </w:numPr>
        <w:spacing w:before="240" w:beforeAutospacing="0" w:after="120" w:afterAutospacing="0"/>
        <w:ind w:left="851" w:right="142" w:hanging="709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296699539"/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МЕЖДУНАРОДНАЯ АКАДЕМИЧЕСКАЯ МОБИЛЬНОСТЬ</w:t>
      </w:r>
      <w:bookmarkEnd w:id="20"/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положение определяет общие принципы и условия осуществления международной академической мобильности. </w:t>
      </w:r>
    </w:p>
    <w:p w:rsidR="00064487" w:rsidRPr="000479B6" w:rsidRDefault="00064487" w:rsidP="00064487">
      <w:pPr>
        <w:pStyle w:val="aa"/>
        <w:keepNext/>
        <w:keepLines/>
        <w:numPr>
          <w:ilvl w:val="1"/>
          <w:numId w:val="1"/>
        </w:numPr>
        <w:tabs>
          <w:tab w:val="left" w:pos="851"/>
        </w:tabs>
        <w:spacing w:before="0" w:beforeAutospacing="0" w:after="0" w:afterAutospacing="0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Детальный порядок планирования и реализации программ международной академической мобильности определяется соответствующими внутренними нормативными документами Университета.</w:t>
      </w:r>
    </w:p>
    <w:p w:rsidR="00064487" w:rsidRPr="000479B6" w:rsidRDefault="00064487" w:rsidP="00064487">
      <w:pPr>
        <w:pStyle w:val="aa"/>
        <w:keepNext/>
        <w:keepLines/>
        <w:numPr>
          <w:ilvl w:val="0"/>
          <w:numId w:val="1"/>
        </w:numPr>
        <w:spacing w:before="240" w:beforeAutospacing="0" w:after="120" w:afterAutospacing="0"/>
        <w:ind w:left="851" w:right="140" w:hanging="709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296699540"/>
      <w:r w:rsidRPr="000479B6">
        <w:rPr>
          <w:rFonts w:ascii="Times New Roman" w:hAnsi="Times New Roman" w:cs="Times New Roman"/>
          <w:b/>
          <w:color w:val="auto"/>
          <w:sz w:val="24"/>
          <w:szCs w:val="24"/>
        </w:rPr>
        <w:t>ЗАКЛЮЧИТЕЛЬНЫЕ ПОЛОЖЕНИЯ</w:t>
      </w:r>
      <w:bookmarkEnd w:id="21"/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Настоящее положение вводится в действие со дня его утверждения ректором Университета и действует до момента его отмены.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Оригинал настоящего положения передается на хранение в Юридический отдел.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 xml:space="preserve">Изменения и дополнения в настоящее положение вносятся приказом или распоряжением ректора Университета и являются его неотъемлемой частью. Любые приказы и распоряжения, касающиеся настоящего положения и его исполнения, в обязательном порядке передаются в Юридический отдел и прилагаются к настоящему положению. 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Копии настоящего положения и относящихся к нему документов, заверенные печатью и подписью руководителя Юридического отдела, передаются в структурные подразделения, ответственные за надлежащее исполнение настоящего положния, для проведения необходимых организационных мероприятий и осуществления контроля за его исполнением.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Требования по формированию и реализации программ международного сотрудничества Университета, не предусмотренные настоящим положением, определяются в соответствии с действующим законодательством и внутренними нормативными документами Университета.</w:t>
      </w:r>
    </w:p>
    <w:p w:rsidR="00064487" w:rsidRPr="000479B6" w:rsidRDefault="00064487" w:rsidP="00064487">
      <w:pPr>
        <w:pStyle w:val="aa"/>
        <w:keepNext/>
        <w:keepLines/>
        <w:numPr>
          <w:ilvl w:val="2"/>
          <w:numId w:val="1"/>
        </w:numPr>
        <w:tabs>
          <w:tab w:val="left" w:pos="851"/>
        </w:tabs>
        <w:spacing w:before="0" w:beforeAutospacing="0" w:after="0" w:afterAutospacing="0" w:line="264" w:lineRule="auto"/>
        <w:ind w:left="851" w:right="142" w:hanging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79B6">
        <w:rPr>
          <w:rFonts w:ascii="Times New Roman" w:hAnsi="Times New Roman" w:cs="Times New Roman"/>
          <w:color w:val="auto"/>
          <w:sz w:val="24"/>
          <w:szCs w:val="24"/>
        </w:rPr>
        <w:t>В случае разночтений между текстом настоящего положения и изменениями и дополнениями к настоящему положению, преимущественную силу имеют документы, утвержденные более поздней датой, но только в пределах внесенных изменений и дополнений.</w:t>
      </w: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 w:line="264" w:lineRule="auto"/>
        <w:ind w:left="3479" w:right="142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 w:line="264" w:lineRule="auto"/>
        <w:ind w:left="3479" w:right="142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 w:line="264" w:lineRule="auto"/>
        <w:ind w:left="3479" w:right="142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 w:line="264" w:lineRule="auto"/>
        <w:ind w:left="3479" w:right="142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 w:line="264" w:lineRule="auto"/>
        <w:ind w:left="3479" w:right="142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 w:line="264" w:lineRule="auto"/>
        <w:ind w:left="3479" w:right="142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 w:line="264" w:lineRule="auto"/>
        <w:ind w:left="3479" w:right="142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 w:line="264" w:lineRule="auto"/>
        <w:ind w:left="3479" w:right="142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 w:line="264" w:lineRule="auto"/>
        <w:ind w:left="3479" w:right="142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064487" w:rsidRPr="000479B6" w:rsidRDefault="00064487" w:rsidP="00064487">
      <w:pPr>
        <w:pStyle w:val="aa"/>
        <w:keepNext/>
        <w:keepLines/>
        <w:tabs>
          <w:tab w:val="left" w:pos="851"/>
        </w:tabs>
        <w:spacing w:before="0" w:beforeAutospacing="0" w:after="0" w:afterAutospacing="0" w:line="264" w:lineRule="auto"/>
        <w:ind w:left="3479" w:right="142"/>
        <w:jc w:val="both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</w:p>
    <w:p w:rsidR="00064487" w:rsidRPr="000479B6" w:rsidRDefault="00064487" w:rsidP="00064487">
      <w:pPr>
        <w:jc w:val="right"/>
        <w:rPr>
          <w:b/>
          <w:lang w:val="kk-KZ"/>
        </w:rPr>
      </w:pPr>
      <w:r w:rsidRPr="000479B6">
        <w:rPr>
          <w:b/>
          <w:lang w:val="kk-KZ"/>
        </w:rPr>
        <w:t>Приложение № 1</w:t>
      </w:r>
    </w:p>
    <w:p w:rsidR="00064487" w:rsidRPr="000479B6" w:rsidRDefault="00064487" w:rsidP="00064487">
      <w:pPr>
        <w:jc w:val="right"/>
        <w:rPr>
          <w:lang w:val="kk-KZ"/>
        </w:rPr>
      </w:pPr>
      <w:r w:rsidRPr="000479B6">
        <w:rPr>
          <w:lang w:val="kk-KZ"/>
        </w:rPr>
        <w:t xml:space="preserve">к Положению «О международном сотрудничестве </w:t>
      </w:r>
    </w:p>
    <w:p w:rsidR="00064487" w:rsidRPr="000479B6" w:rsidRDefault="00064487" w:rsidP="00064487">
      <w:pPr>
        <w:jc w:val="right"/>
        <w:rPr>
          <w:lang w:val="kk-KZ"/>
        </w:rPr>
      </w:pPr>
      <w:r w:rsidRPr="000479B6">
        <w:rPr>
          <w:lang w:val="kk-KZ"/>
        </w:rPr>
        <w:t>РГП «КазНМУ им. С.Д. Асфендиярова»</w:t>
      </w:r>
    </w:p>
    <w:p w:rsidR="00064487" w:rsidRPr="000479B6" w:rsidRDefault="00064487" w:rsidP="00064487">
      <w:pPr>
        <w:jc w:val="right"/>
        <w:rPr>
          <w:b/>
          <w:lang w:val="kk-KZ"/>
        </w:rPr>
      </w:pPr>
    </w:p>
    <w:p w:rsidR="00064487" w:rsidRPr="000479B6" w:rsidRDefault="00064487" w:rsidP="00064487">
      <w:pPr>
        <w:jc w:val="right"/>
        <w:rPr>
          <w:b/>
          <w:lang w:val="kk-KZ"/>
        </w:rPr>
      </w:pPr>
    </w:p>
    <w:p w:rsidR="00064487" w:rsidRPr="000479B6" w:rsidRDefault="00064487" w:rsidP="00064487">
      <w:pPr>
        <w:rPr>
          <w:b/>
        </w:rPr>
      </w:pPr>
      <w:r w:rsidRPr="000479B6">
        <w:rPr>
          <w:b/>
        </w:rPr>
        <w:t xml:space="preserve"> (ФОРМА) </w:t>
      </w:r>
    </w:p>
    <w:p w:rsidR="00064487" w:rsidRPr="000479B6" w:rsidRDefault="00064487" w:rsidP="00064487">
      <w:pPr>
        <w:rPr>
          <w:b/>
        </w:rPr>
      </w:pPr>
    </w:p>
    <w:p w:rsidR="00064487" w:rsidRPr="000479B6" w:rsidRDefault="00064487" w:rsidP="00064487">
      <w:pPr>
        <w:jc w:val="right"/>
        <w:rPr>
          <w:b/>
        </w:rPr>
      </w:pPr>
      <w:r w:rsidRPr="000479B6">
        <w:rPr>
          <w:b/>
        </w:rPr>
        <w:t>____________________________</w:t>
      </w:r>
    </w:p>
    <w:p w:rsidR="00064487" w:rsidRPr="000479B6" w:rsidRDefault="00064487" w:rsidP="00064487">
      <w:pPr>
        <w:jc w:val="right"/>
        <w:rPr>
          <w:b/>
        </w:rPr>
      </w:pPr>
      <w:r w:rsidRPr="000479B6">
        <w:rPr>
          <w:b/>
        </w:rPr>
        <w:t>____________________________</w:t>
      </w:r>
    </w:p>
    <w:p w:rsidR="00064487" w:rsidRPr="000479B6" w:rsidRDefault="00064487" w:rsidP="00064487">
      <w:pPr>
        <w:jc w:val="right"/>
        <w:rPr>
          <w:b/>
        </w:rPr>
      </w:pPr>
      <w:r w:rsidRPr="000479B6">
        <w:rPr>
          <w:b/>
        </w:rPr>
        <w:t xml:space="preserve">____________________________ </w:t>
      </w:r>
    </w:p>
    <w:p w:rsidR="00064487" w:rsidRPr="000479B6" w:rsidRDefault="00064487" w:rsidP="00064487">
      <w:pPr>
        <w:spacing w:line="240" w:lineRule="auto"/>
        <w:jc w:val="right"/>
        <w:rPr>
          <w:vertAlign w:val="superscript"/>
        </w:rPr>
      </w:pPr>
      <w:r w:rsidRPr="000479B6">
        <w:rPr>
          <w:vertAlign w:val="superscript"/>
        </w:rPr>
        <w:t xml:space="preserve">(указывается Ф.И.О. и должность </w:t>
      </w:r>
    </w:p>
    <w:p w:rsidR="00064487" w:rsidRPr="000479B6" w:rsidRDefault="00064487" w:rsidP="00064487">
      <w:pPr>
        <w:spacing w:line="240" w:lineRule="auto"/>
        <w:jc w:val="right"/>
        <w:rPr>
          <w:vertAlign w:val="superscript"/>
        </w:rPr>
      </w:pPr>
      <w:r w:rsidRPr="000479B6">
        <w:rPr>
          <w:vertAlign w:val="superscript"/>
        </w:rPr>
        <w:t>руководителя подразделения)</w:t>
      </w:r>
    </w:p>
    <w:p w:rsidR="00064487" w:rsidRPr="000479B6" w:rsidRDefault="00064487" w:rsidP="00064487">
      <w:pPr>
        <w:jc w:val="right"/>
        <w:rPr>
          <w:b/>
        </w:rPr>
      </w:pPr>
    </w:p>
    <w:p w:rsidR="00064487" w:rsidRPr="000479B6" w:rsidRDefault="00064487" w:rsidP="00064487">
      <w:pPr>
        <w:jc w:val="right"/>
        <w:rPr>
          <w:b/>
        </w:rPr>
      </w:pPr>
      <w:r w:rsidRPr="000479B6">
        <w:rPr>
          <w:b/>
        </w:rPr>
        <w:t>от____________________________</w:t>
      </w:r>
    </w:p>
    <w:p w:rsidR="00064487" w:rsidRPr="000479B6" w:rsidRDefault="00064487" w:rsidP="00064487">
      <w:pPr>
        <w:jc w:val="right"/>
        <w:rPr>
          <w:b/>
        </w:rPr>
      </w:pPr>
      <w:r w:rsidRPr="000479B6">
        <w:rPr>
          <w:b/>
        </w:rPr>
        <w:t>____________________________</w:t>
      </w:r>
    </w:p>
    <w:p w:rsidR="00064487" w:rsidRPr="000479B6" w:rsidRDefault="00064487" w:rsidP="00064487">
      <w:pPr>
        <w:jc w:val="right"/>
        <w:rPr>
          <w:b/>
        </w:rPr>
      </w:pPr>
      <w:r w:rsidRPr="000479B6">
        <w:rPr>
          <w:b/>
        </w:rPr>
        <w:t>____________________________</w:t>
      </w:r>
    </w:p>
    <w:p w:rsidR="00064487" w:rsidRPr="000479B6" w:rsidRDefault="00064487" w:rsidP="00064487">
      <w:pPr>
        <w:jc w:val="right"/>
        <w:rPr>
          <w:b/>
        </w:rPr>
      </w:pPr>
    </w:p>
    <w:p w:rsidR="00064487" w:rsidRPr="000479B6" w:rsidRDefault="00064487" w:rsidP="00064487">
      <w:pPr>
        <w:jc w:val="right"/>
        <w:rPr>
          <w:b/>
        </w:rPr>
      </w:pPr>
    </w:p>
    <w:p w:rsidR="00064487" w:rsidRPr="000479B6" w:rsidRDefault="00064487" w:rsidP="00064487">
      <w:pPr>
        <w:jc w:val="center"/>
        <w:rPr>
          <w:b/>
        </w:rPr>
      </w:pPr>
      <w:r w:rsidRPr="000479B6">
        <w:rPr>
          <w:b/>
        </w:rPr>
        <w:t>ЗАЯВЛЕНИЕ</w:t>
      </w:r>
    </w:p>
    <w:p w:rsidR="00064487" w:rsidRPr="000479B6" w:rsidRDefault="00064487" w:rsidP="00064487">
      <w:pPr>
        <w:rPr>
          <w:b/>
        </w:rPr>
      </w:pPr>
    </w:p>
    <w:p w:rsidR="00064487" w:rsidRPr="000479B6" w:rsidRDefault="00064487" w:rsidP="00064487">
      <w:pPr>
        <w:ind w:firstLine="708"/>
      </w:pPr>
      <w:r w:rsidRPr="000479B6">
        <w:t>Прошу Вас рассмотреть мою кандидатуру и допустить меня на участие в конкурсе _________________________________________________________________________________________________________________________________________________________________________.</w:t>
      </w:r>
    </w:p>
    <w:p w:rsidR="00064487" w:rsidRPr="000479B6" w:rsidRDefault="00064487" w:rsidP="00064487">
      <w:pPr>
        <w:jc w:val="center"/>
        <w:rPr>
          <w:sz w:val="16"/>
          <w:szCs w:val="16"/>
        </w:rPr>
      </w:pPr>
      <w:r w:rsidRPr="000479B6">
        <w:rPr>
          <w:sz w:val="16"/>
          <w:szCs w:val="16"/>
        </w:rPr>
        <w:t>(указать полное название конкурса)</w:t>
      </w:r>
    </w:p>
    <w:p w:rsidR="00064487" w:rsidRPr="000479B6" w:rsidRDefault="00064487" w:rsidP="00064487"/>
    <w:p w:rsidR="00064487" w:rsidRPr="000479B6" w:rsidRDefault="00064487" w:rsidP="00064487"/>
    <w:p w:rsidR="00064487" w:rsidRPr="000479B6" w:rsidRDefault="00064487" w:rsidP="00064487">
      <w:pPr>
        <w:rPr>
          <w:b/>
        </w:rPr>
      </w:pPr>
    </w:p>
    <w:p w:rsidR="00064487" w:rsidRPr="000479B6" w:rsidRDefault="00064487" w:rsidP="00064487">
      <w:pPr>
        <w:rPr>
          <w:b/>
        </w:rPr>
      </w:pPr>
    </w:p>
    <w:p w:rsidR="00064487" w:rsidRPr="000479B6" w:rsidRDefault="00064487" w:rsidP="00064487">
      <w:pPr>
        <w:rPr>
          <w:b/>
        </w:rPr>
      </w:pPr>
      <w:r w:rsidRPr="000479B6">
        <w:rPr>
          <w:b/>
        </w:rPr>
        <w:t xml:space="preserve">Подпись ___________                                   </w:t>
      </w:r>
      <w:r w:rsidRPr="000479B6">
        <w:rPr>
          <w:b/>
        </w:rPr>
        <w:tab/>
      </w:r>
      <w:r w:rsidRPr="000479B6">
        <w:rPr>
          <w:b/>
        </w:rPr>
        <w:tab/>
      </w:r>
      <w:r w:rsidRPr="000479B6">
        <w:rPr>
          <w:b/>
        </w:rPr>
        <w:tab/>
        <w:t xml:space="preserve">          Дата:_____________</w:t>
      </w:r>
    </w:p>
    <w:p w:rsidR="00064487" w:rsidRPr="000479B6" w:rsidRDefault="00064487" w:rsidP="00064487">
      <w:pPr>
        <w:jc w:val="right"/>
        <w:rPr>
          <w:bCs/>
          <w:lang w:val="kk-KZ"/>
        </w:rPr>
      </w:pPr>
    </w:p>
    <w:p w:rsidR="00064487" w:rsidRPr="000479B6" w:rsidRDefault="00064487" w:rsidP="00064487">
      <w:pPr>
        <w:jc w:val="right"/>
        <w:rPr>
          <w:bCs/>
          <w:vertAlign w:val="subscript"/>
        </w:rPr>
      </w:pPr>
    </w:p>
    <w:p w:rsidR="00064487" w:rsidRPr="000479B6" w:rsidRDefault="00064487" w:rsidP="00064487">
      <w:pPr>
        <w:jc w:val="right"/>
        <w:rPr>
          <w:bCs/>
          <w:vertAlign w:val="subscript"/>
        </w:rPr>
      </w:pPr>
    </w:p>
    <w:p w:rsidR="00064487" w:rsidRPr="000479B6" w:rsidRDefault="00064487" w:rsidP="00064487">
      <w:pPr>
        <w:jc w:val="right"/>
        <w:rPr>
          <w:bCs/>
          <w:vertAlign w:val="subscript"/>
        </w:rPr>
      </w:pPr>
    </w:p>
    <w:p w:rsidR="00064487" w:rsidRPr="000479B6" w:rsidRDefault="00064487" w:rsidP="00064487">
      <w:pPr>
        <w:spacing w:line="240" w:lineRule="auto"/>
        <w:jc w:val="center"/>
        <w:rPr>
          <w:b/>
        </w:rPr>
      </w:pPr>
      <w:r w:rsidRPr="000479B6">
        <w:rPr>
          <w:b/>
        </w:rPr>
        <w:br w:type="page"/>
      </w:r>
    </w:p>
    <w:p w:rsidR="00064487" w:rsidRPr="000479B6" w:rsidRDefault="00064487" w:rsidP="00064487">
      <w:pPr>
        <w:spacing w:line="240" w:lineRule="auto"/>
        <w:jc w:val="right"/>
        <w:rPr>
          <w:b/>
        </w:rPr>
      </w:pPr>
      <w:r w:rsidRPr="000479B6">
        <w:rPr>
          <w:b/>
        </w:rPr>
        <w:lastRenderedPageBreak/>
        <w:t xml:space="preserve">Приложение № 2 </w:t>
      </w:r>
    </w:p>
    <w:p w:rsidR="00064487" w:rsidRPr="000479B6" w:rsidRDefault="00064487" w:rsidP="00064487">
      <w:pPr>
        <w:jc w:val="right"/>
        <w:rPr>
          <w:lang w:val="kk-KZ"/>
        </w:rPr>
      </w:pPr>
      <w:r w:rsidRPr="000479B6">
        <w:rPr>
          <w:lang w:val="kk-KZ"/>
        </w:rPr>
        <w:t xml:space="preserve">к Положению «О международном сотрудничестве </w:t>
      </w:r>
    </w:p>
    <w:p w:rsidR="00064487" w:rsidRPr="000479B6" w:rsidRDefault="00064487" w:rsidP="00064487">
      <w:pPr>
        <w:jc w:val="right"/>
        <w:rPr>
          <w:lang w:val="kk-KZ"/>
        </w:rPr>
      </w:pPr>
      <w:r w:rsidRPr="000479B6">
        <w:rPr>
          <w:lang w:val="kk-KZ"/>
        </w:rPr>
        <w:t>РГП «КазНМУ им. С.Д. Асфендиярова»</w:t>
      </w:r>
    </w:p>
    <w:p w:rsidR="00064487" w:rsidRPr="000479B6" w:rsidRDefault="00064487" w:rsidP="00064487">
      <w:pPr>
        <w:spacing w:line="240" w:lineRule="auto"/>
        <w:jc w:val="right"/>
        <w:rPr>
          <w:b/>
          <w:lang w:val="kk-KZ"/>
        </w:rPr>
      </w:pPr>
    </w:p>
    <w:p w:rsidR="00064487" w:rsidRPr="000479B6" w:rsidRDefault="00064487" w:rsidP="00064487">
      <w:pPr>
        <w:spacing w:line="240" w:lineRule="auto"/>
        <w:jc w:val="center"/>
        <w:rPr>
          <w:b/>
        </w:rPr>
      </w:pPr>
    </w:p>
    <w:p w:rsidR="00064487" w:rsidRPr="000479B6" w:rsidRDefault="00064487" w:rsidP="00064487">
      <w:pPr>
        <w:pBdr>
          <w:bottom w:val="dotted" w:sz="6" w:space="4" w:color="BFC4CF"/>
        </w:pBdr>
        <w:jc w:val="center"/>
        <w:rPr>
          <w:b/>
        </w:rPr>
      </w:pPr>
      <w:r w:rsidRPr="000479B6">
        <w:rPr>
          <w:b/>
        </w:rPr>
        <w:t xml:space="preserve">АНКЕТА </w:t>
      </w:r>
    </w:p>
    <w:p w:rsidR="00064487" w:rsidRPr="000479B6" w:rsidRDefault="00064487" w:rsidP="00064487">
      <w:pPr>
        <w:pBdr>
          <w:bottom w:val="dotted" w:sz="6" w:space="4" w:color="BFC4CF"/>
        </w:pBdr>
        <w:jc w:val="center"/>
        <w:rPr>
          <w:b/>
        </w:rPr>
      </w:pPr>
      <w:r w:rsidRPr="000479B6">
        <w:rPr>
          <w:b/>
        </w:rPr>
        <w:t>на участие в конкурсе</w:t>
      </w:r>
    </w:p>
    <w:tbl>
      <w:tblPr>
        <w:tblW w:w="9900" w:type="dxa"/>
        <w:tblInd w:w="288" w:type="dxa"/>
        <w:tblLook w:val="01E0"/>
      </w:tblPr>
      <w:tblGrid>
        <w:gridCol w:w="2520"/>
        <w:gridCol w:w="7380"/>
      </w:tblGrid>
      <w:tr w:rsidR="00064487" w:rsidRPr="000479B6" w:rsidTr="005A3064">
        <w:trPr>
          <w:trHeight w:val="295"/>
        </w:trPr>
        <w:tc>
          <w:tcPr>
            <w:tcW w:w="2520" w:type="dxa"/>
            <w:vAlign w:val="bottom"/>
          </w:tcPr>
          <w:p w:rsidR="00064487" w:rsidRPr="000479B6" w:rsidRDefault="00064487" w:rsidP="005A3064">
            <w:pPr>
              <w:pStyle w:val="21"/>
              <w:ind w:left="-108"/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380" w:type="dxa"/>
            <w:tcBorders>
              <w:bottom w:val="dotted" w:sz="8" w:space="0" w:color="auto"/>
            </w:tcBorders>
            <w:vAlign w:val="bottom"/>
          </w:tcPr>
          <w:p w:rsidR="00064487" w:rsidRPr="000479B6" w:rsidRDefault="00064487" w:rsidP="005A3064">
            <w:pPr>
              <w:pStyle w:val="21"/>
              <w:rPr>
                <w:sz w:val="20"/>
                <w:szCs w:val="20"/>
              </w:rPr>
            </w:pPr>
          </w:p>
        </w:tc>
      </w:tr>
      <w:tr w:rsidR="00064487" w:rsidRPr="000479B6" w:rsidTr="005A3064">
        <w:trPr>
          <w:trHeight w:val="245"/>
        </w:trPr>
        <w:tc>
          <w:tcPr>
            <w:tcW w:w="2520" w:type="dxa"/>
            <w:vAlign w:val="bottom"/>
          </w:tcPr>
          <w:p w:rsidR="00064487" w:rsidRPr="000479B6" w:rsidRDefault="00064487" w:rsidP="005A3064">
            <w:pPr>
              <w:ind w:left="-108"/>
              <w:rPr>
                <w:sz w:val="20"/>
                <w:szCs w:val="20"/>
                <w:lang w:val="en-US"/>
              </w:rPr>
            </w:pPr>
            <w:r w:rsidRPr="000479B6">
              <w:rPr>
                <w:sz w:val="20"/>
                <w:szCs w:val="20"/>
                <w:lang w:val="en-US"/>
              </w:rPr>
              <w:t xml:space="preserve">Дата рождения </w:t>
            </w:r>
          </w:p>
        </w:tc>
        <w:tc>
          <w:tcPr>
            <w:tcW w:w="7380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</w:p>
        </w:tc>
      </w:tr>
      <w:tr w:rsidR="00064487" w:rsidRPr="000479B6" w:rsidTr="005A3064">
        <w:trPr>
          <w:trHeight w:val="70"/>
        </w:trPr>
        <w:tc>
          <w:tcPr>
            <w:tcW w:w="2520" w:type="dxa"/>
            <w:vAlign w:val="bottom"/>
          </w:tcPr>
          <w:p w:rsidR="00064487" w:rsidRPr="000479B6" w:rsidRDefault="00064487" w:rsidP="005A3064">
            <w:pPr>
              <w:ind w:left="-108"/>
              <w:rPr>
                <w:sz w:val="20"/>
                <w:szCs w:val="20"/>
                <w:lang w:val="en-US"/>
              </w:rPr>
            </w:pPr>
            <w:r w:rsidRPr="000479B6">
              <w:rPr>
                <w:sz w:val="20"/>
                <w:szCs w:val="20"/>
                <w:lang w:val="en-US"/>
              </w:rPr>
              <w:t xml:space="preserve">Паспортные данные </w:t>
            </w:r>
          </w:p>
        </w:tc>
        <w:tc>
          <w:tcPr>
            <w:tcW w:w="7380" w:type="dxa"/>
            <w:tcBorders>
              <w:top w:val="dotted" w:sz="8" w:space="0" w:color="auto"/>
              <w:bottom w:val="dotted" w:sz="8" w:space="0" w:color="auto"/>
            </w:tcBorders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</w:p>
        </w:tc>
      </w:tr>
      <w:tr w:rsidR="00064487" w:rsidRPr="000479B6" w:rsidTr="005A3064">
        <w:trPr>
          <w:trHeight w:val="226"/>
        </w:trPr>
        <w:tc>
          <w:tcPr>
            <w:tcW w:w="2520" w:type="dxa"/>
            <w:vAlign w:val="bottom"/>
          </w:tcPr>
          <w:p w:rsidR="00064487" w:rsidRPr="000479B6" w:rsidRDefault="00064487" w:rsidP="005A3064">
            <w:pPr>
              <w:ind w:left="-108"/>
              <w:rPr>
                <w:sz w:val="20"/>
                <w:szCs w:val="20"/>
                <w:lang w:val="en-US"/>
              </w:rPr>
            </w:pPr>
          </w:p>
        </w:tc>
        <w:tc>
          <w:tcPr>
            <w:tcW w:w="7380" w:type="dxa"/>
            <w:tcBorders>
              <w:top w:val="dotted" w:sz="8" w:space="0" w:color="auto"/>
              <w:bottom w:val="dotted" w:sz="8" w:space="0" w:color="auto"/>
            </w:tcBorders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(наименование документа)</w:t>
            </w:r>
          </w:p>
        </w:tc>
      </w:tr>
      <w:tr w:rsidR="00064487" w:rsidRPr="000479B6" w:rsidTr="005A3064">
        <w:trPr>
          <w:trHeight w:val="70"/>
        </w:trPr>
        <w:tc>
          <w:tcPr>
            <w:tcW w:w="2520" w:type="dxa"/>
            <w:vAlign w:val="bottom"/>
          </w:tcPr>
          <w:p w:rsidR="00064487" w:rsidRPr="000479B6" w:rsidRDefault="00064487" w:rsidP="005A3064">
            <w:pPr>
              <w:ind w:left="-108"/>
              <w:rPr>
                <w:sz w:val="20"/>
                <w:szCs w:val="20"/>
                <w:lang w:val="en-US"/>
              </w:rPr>
            </w:pPr>
            <w:r w:rsidRPr="000479B6">
              <w:rPr>
                <w:sz w:val="20"/>
                <w:szCs w:val="20"/>
                <w:lang w:val="en-US"/>
              </w:rPr>
              <w:t>Адрес проживания</w:t>
            </w:r>
          </w:p>
        </w:tc>
        <w:tc>
          <w:tcPr>
            <w:tcW w:w="7380" w:type="dxa"/>
            <w:tcBorders>
              <w:top w:val="dotted" w:sz="8" w:space="0" w:color="auto"/>
              <w:bottom w:val="dotted" w:sz="8" w:space="0" w:color="auto"/>
            </w:tcBorders>
          </w:tcPr>
          <w:p w:rsidR="00064487" w:rsidRPr="000479B6" w:rsidRDefault="00064487" w:rsidP="005A3064">
            <w:pPr>
              <w:rPr>
                <w:sz w:val="20"/>
                <w:szCs w:val="20"/>
                <w:vertAlign w:val="superscript"/>
              </w:rPr>
            </w:pPr>
            <w:r w:rsidRPr="000479B6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(серия, №, когда и кем выдан)</w:t>
            </w:r>
          </w:p>
        </w:tc>
      </w:tr>
      <w:tr w:rsidR="00064487" w:rsidRPr="000479B6" w:rsidTr="005A3064">
        <w:trPr>
          <w:trHeight w:val="70"/>
        </w:trPr>
        <w:tc>
          <w:tcPr>
            <w:tcW w:w="2520" w:type="dxa"/>
            <w:vAlign w:val="bottom"/>
          </w:tcPr>
          <w:p w:rsidR="00064487" w:rsidRPr="000479B6" w:rsidRDefault="00064487" w:rsidP="005A3064">
            <w:pPr>
              <w:ind w:left="-108"/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  <w:lang w:val="en-US"/>
              </w:rPr>
              <w:t>Телефон</w:t>
            </w:r>
          </w:p>
        </w:tc>
        <w:tc>
          <w:tcPr>
            <w:tcW w:w="7380" w:type="dxa"/>
            <w:tcBorders>
              <w:top w:val="dotted" w:sz="8" w:space="0" w:color="auto"/>
              <w:bottom w:val="dotted" w:sz="8" w:space="0" w:color="auto"/>
            </w:tcBorders>
          </w:tcPr>
          <w:p w:rsidR="00064487" w:rsidRPr="000479B6" w:rsidRDefault="00064487" w:rsidP="005A306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479B6">
              <w:rPr>
                <w:sz w:val="20"/>
                <w:szCs w:val="20"/>
                <w:vertAlign w:val="superscript"/>
              </w:rPr>
              <w:t>(почтовый индекс, город, улица, дом, квартира)</w:t>
            </w:r>
          </w:p>
          <w:p w:rsidR="00064487" w:rsidRPr="000479B6" w:rsidRDefault="00064487" w:rsidP="005A3064">
            <w:pPr>
              <w:rPr>
                <w:sz w:val="20"/>
                <w:szCs w:val="20"/>
                <w:vertAlign w:val="superscript"/>
              </w:rPr>
            </w:pPr>
            <w:r w:rsidRPr="000479B6">
              <w:rPr>
                <w:sz w:val="20"/>
                <w:szCs w:val="20"/>
              </w:rPr>
              <w:t xml:space="preserve">дом.                                       раб.                                     моб.                          </w:t>
            </w:r>
          </w:p>
        </w:tc>
      </w:tr>
      <w:tr w:rsidR="00064487" w:rsidRPr="000479B6" w:rsidTr="005A3064">
        <w:trPr>
          <w:trHeight w:val="70"/>
        </w:trPr>
        <w:tc>
          <w:tcPr>
            <w:tcW w:w="2520" w:type="dxa"/>
            <w:vAlign w:val="bottom"/>
          </w:tcPr>
          <w:p w:rsidR="00064487" w:rsidRPr="000479B6" w:rsidRDefault="00064487" w:rsidP="005A3064">
            <w:pPr>
              <w:ind w:left="-108"/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  <w:lang w:val="en-US"/>
              </w:rPr>
              <w:t>e</w:t>
            </w:r>
            <w:r w:rsidRPr="000479B6">
              <w:rPr>
                <w:sz w:val="20"/>
                <w:szCs w:val="20"/>
              </w:rPr>
              <w:t>-</w:t>
            </w:r>
            <w:r w:rsidRPr="000479B6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7380" w:type="dxa"/>
            <w:tcBorders>
              <w:top w:val="dotted" w:sz="8" w:space="0" w:color="auto"/>
              <w:bottom w:val="dotted" w:sz="8" w:space="0" w:color="auto"/>
            </w:tcBorders>
          </w:tcPr>
          <w:p w:rsidR="00064487" w:rsidRPr="000479B6" w:rsidRDefault="00064487" w:rsidP="005A306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64487" w:rsidRPr="000479B6" w:rsidTr="005A3064">
        <w:trPr>
          <w:trHeight w:val="144"/>
        </w:trPr>
        <w:tc>
          <w:tcPr>
            <w:tcW w:w="2520" w:type="dxa"/>
            <w:vAlign w:val="bottom"/>
          </w:tcPr>
          <w:p w:rsidR="00064487" w:rsidRPr="000479B6" w:rsidRDefault="00064487" w:rsidP="005A3064">
            <w:pPr>
              <w:ind w:left="-108"/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>Можно ли с Вами связаться на работе?</w:t>
            </w:r>
          </w:p>
        </w:tc>
        <w:tc>
          <w:tcPr>
            <w:tcW w:w="7380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>□да     □нет</w:t>
            </w:r>
          </w:p>
        </w:tc>
      </w:tr>
    </w:tbl>
    <w:p w:rsidR="00064487" w:rsidRPr="000479B6" w:rsidRDefault="00064487" w:rsidP="00064487">
      <w:pPr>
        <w:pStyle w:val="21"/>
        <w:rPr>
          <w:b w:val="0"/>
          <w:i/>
          <w:sz w:val="20"/>
          <w:szCs w:val="20"/>
        </w:rPr>
      </w:pPr>
      <w:r w:rsidRPr="000479B6">
        <w:rPr>
          <w:b w:val="0"/>
          <w:i/>
          <w:sz w:val="20"/>
          <w:szCs w:val="20"/>
        </w:rPr>
        <w:t xml:space="preserve">   </w:t>
      </w:r>
    </w:p>
    <w:tbl>
      <w:tblPr>
        <w:tblW w:w="9900" w:type="dxa"/>
        <w:tblInd w:w="288" w:type="dxa"/>
        <w:tblLook w:val="01E0"/>
      </w:tblPr>
      <w:tblGrid>
        <w:gridCol w:w="2520"/>
        <w:gridCol w:w="7380"/>
      </w:tblGrid>
      <w:tr w:rsidR="00064487" w:rsidRPr="000479B6" w:rsidTr="005A3064">
        <w:trPr>
          <w:trHeight w:val="70"/>
        </w:trPr>
        <w:tc>
          <w:tcPr>
            <w:tcW w:w="2520" w:type="dxa"/>
            <w:vAlign w:val="bottom"/>
          </w:tcPr>
          <w:p w:rsidR="00064487" w:rsidRPr="000479B6" w:rsidRDefault="00064487" w:rsidP="005A3064">
            <w:pPr>
              <w:ind w:left="-108"/>
              <w:rPr>
                <w:b/>
                <w:i/>
                <w:sz w:val="20"/>
                <w:szCs w:val="20"/>
              </w:rPr>
            </w:pPr>
            <w:r w:rsidRPr="000479B6">
              <w:rPr>
                <w:b/>
                <w:i/>
                <w:sz w:val="20"/>
                <w:szCs w:val="20"/>
              </w:rPr>
              <w:t>Цель</w:t>
            </w:r>
          </w:p>
        </w:tc>
        <w:tc>
          <w:tcPr>
            <w:tcW w:w="7380" w:type="dxa"/>
            <w:tcBorders>
              <w:top w:val="dotted" w:sz="8" w:space="0" w:color="auto"/>
              <w:bottom w:val="dotted" w:sz="8" w:space="0" w:color="auto"/>
            </w:tcBorders>
          </w:tcPr>
          <w:p w:rsidR="00064487" w:rsidRPr="000479B6" w:rsidRDefault="00064487" w:rsidP="005A3064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064487" w:rsidRPr="000479B6" w:rsidRDefault="00064487" w:rsidP="00064487">
      <w:pPr>
        <w:ind w:left="181"/>
        <w:rPr>
          <w:b/>
          <w:i/>
          <w:sz w:val="20"/>
          <w:szCs w:val="20"/>
        </w:rPr>
      </w:pPr>
      <w:r w:rsidRPr="000479B6">
        <w:rPr>
          <w:b/>
          <w:i/>
          <w:sz w:val="20"/>
          <w:szCs w:val="20"/>
        </w:rPr>
        <w:t>Образование, навыки</w:t>
      </w:r>
    </w:p>
    <w:tbl>
      <w:tblPr>
        <w:tblW w:w="9885" w:type="dxa"/>
        <w:tblInd w:w="28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/>
      </w:tblPr>
      <w:tblGrid>
        <w:gridCol w:w="3364"/>
        <w:gridCol w:w="6521"/>
      </w:tblGrid>
      <w:tr w:rsidR="00064487" w:rsidRPr="000479B6" w:rsidTr="005A3064">
        <w:tc>
          <w:tcPr>
            <w:tcW w:w="3364" w:type="dxa"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  <w:lang w:val="en-US"/>
              </w:rPr>
            </w:pPr>
            <w:r w:rsidRPr="000479B6">
              <w:rPr>
                <w:sz w:val="20"/>
                <w:szCs w:val="20"/>
                <w:lang w:val="en-US"/>
              </w:rPr>
              <w:t>Образование</w:t>
            </w:r>
          </w:p>
        </w:tc>
        <w:tc>
          <w:tcPr>
            <w:tcW w:w="6521" w:type="dxa"/>
            <w:vAlign w:val="bottom"/>
          </w:tcPr>
          <w:p w:rsidR="00064487" w:rsidRPr="000479B6" w:rsidRDefault="00064487" w:rsidP="005A3064">
            <w:pPr>
              <w:ind w:right="-108"/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 xml:space="preserve">□Высшее    □Среднее специальное   □Среднее </w:t>
            </w:r>
          </w:p>
        </w:tc>
      </w:tr>
      <w:tr w:rsidR="00064487" w:rsidRPr="000479B6" w:rsidTr="005A3064">
        <w:tc>
          <w:tcPr>
            <w:tcW w:w="3364" w:type="dxa"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>Наименование  и местонахождение учебного заведения</w:t>
            </w:r>
          </w:p>
        </w:tc>
        <w:tc>
          <w:tcPr>
            <w:tcW w:w="6521" w:type="dxa"/>
            <w:vAlign w:val="bottom"/>
          </w:tcPr>
          <w:p w:rsidR="00064487" w:rsidRPr="000479B6" w:rsidRDefault="00064487" w:rsidP="005A3064">
            <w:pPr>
              <w:ind w:right="-108"/>
              <w:rPr>
                <w:sz w:val="20"/>
                <w:szCs w:val="20"/>
              </w:rPr>
            </w:pPr>
          </w:p>
        </w:tc>
      </w:tr>
      <w:tr w:rsidR="00064487" w:rsidRPr="000479B6" w:rsidTr="005A3064">
        <w:tc>
          <w:tcPr>
            <w:tcW w:w="3364" w:type="dxa"/>
            <w:vMerge w:val="restart"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  <w:lang w:val="en-US"/>
              </w:rPr>
            </w:pPr>
            <w:r w:rsidRPr="000479B6">
              <w:rPr>
                <w:sz w:val="20"/>
                <w:szCs w:val="20"/>
                <w:lang w:val="en-US"/>
              </w:rPr>
              <w:t>Профилирующие предметы</w:t>
            </w:r>
          </w:p>
        </w:tc>
        <w:tc>
          <w:tcPr>
            <w:tcW w:w="6521" w:type="dxa"/>
            <w:vAlign w:val="bottom"/>
          </w:tcPr>
          <w:p w:rsidR="00064487" w:rsidRPr="000479B6" w:rsidRDefault="00064487" w:rsidP="005A3064">
            <w:pPr>
              <w:ind w:right="-108"/>
              <w:rPr>
                <w:sz w:val="20"/>
                <w:szCs w:val="20"/>
              </w:rPr>
            </w:pPr>
          </w:p>
        </w:tc>
      </w:tr>
      <w:tr w:rsidR="00064487" w:rsidRPr="000479B6" w:rsidTr="005A3064">
        <w:tc>
          <w:tcPr>
            <w:tcW w:w="3364" w:type="dxa"/>
            <w:vMerge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vAlign w:val="bottom"/>
          </w:tcPr>
          <w:p w:rsidR="00064487" w:rsidRPr="000479B6" w:rsidRDefault="00064487" w:rsidP="005A3064">
            <w:pPr>
              <w:ind w:right="-108"/>
              <w:rPr>
                <w:sz w:val="20"/>
                <w:szCs w:val="20"/>
              </w:rPr>
            </w:pPr>
          </w:p>
        </w:tc>
      </w:tr>
      <w:tr w:rsidR="00064487" w:rsidRPr="000479B6" w:rsidTr="005A3064">
        <w:tc>
          <w:tcPr>
            <w:tcW w:w="3364" w:type="dxa"/>
            <w:vMerge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vAlign w:val="bottom"/>
          </w:tcPr>
          <w:p w:rsidR="00064487" w:rsidRPr="000479B6" w:rsidRDefault="00064487" w:rsidP="005A3064">
            <w:pPr>
              <w:ind w:right="-108"/>
              <w:rPr>
                <w:sz w:val="20"/>
                <w:szCs w:val="20"/>
              </w:rPr>
            </w:pPr>
          </w:p>
        </w:tc>
      </w:tr>
      <w:tr w:rsidR="00064487" w:rsidRPr="000479B6" w:rsidTr="005A3064">
        <w:tc>
          <w:tcPr>
            <w:tcW w:w="3364" w:type="dxa"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  <w:lang w:val="en-US"/>
              </w:rPr>
            </w:pPr>
            <w:r w:rsidRPr="000479B6">
              <w:rPr>
                <w:sz w:val="20"/>
                <w:szCs w:val="20"/>
                <w:lang w:val="en-US"/>
              </w:rPr>
              <w:t>Знание компьютера</w:t>
            </w:r>
          </w:p>
        </w:tc>
        <w:tc>
          <w:tcPr>
            <w:tcW w:w="6521" w:type="dxa"/>
            <w:vAlign w:val="bottom"/>
          </w:tcPr>
          <w:p w:rsidR="00064487" w:rsidRPr="000479B6" w:rsidRDefault="00064487" w:rsidP="005A3064">
            <w:pPr>
              <w:ind w:right="-108"/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 xml:space="preserve">□Отсутствует  □Среднее   □Хорошее   □Профессиональное </w:t>
            </w:r>
          </w:p>
        </w:tc>
      </w:tr>
      <w:tr w:rsidR="00064487" w:rsidRPr="000479B6" w:rsidTr="005A3064">
        <w:tc>
          <w:tcPr>
            <w:tcW w:w="3364" w:type="dxa"/>
            <w:vMerge w:val="restart"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  <w:lang w:val="en-US"/>
              </w:rPr>
            </w:pPr>
            <w:r w:rsidRPr="000479B6">
              <w:rPr>
                <w:sz w:val="20"/>
                <w:szCs w:val="20"/>
                <w:lang w:val="en-US"/>
              </w:rPr>
              <w:t>Компьютерные программы</w:t>
            </w:r>
          </w:p>
        </w:tc>
        <w:tc>
          <w:tcPr>
            <w:tcW w:w="6521" w:type="dxa"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  <w:lang w:val="en-US"/>
              </w:rPr>
            </w:pPr>
          </w:p>
        </w:tc>
      </w:tr>
      <w:tr w:rsidR="00064487" w:rsidRPr="000479B6" w:rsidTr="005A3064">
        <w:tc>
          <w:tcPr>
            <w:tcW w:w="3364" w:type="dxa"/>
            <w:vMerge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  <w:lang w:val="en-US"/>
              </w:rPr>
            </w:pPr>
          </w:p>
        </w:tc>
      </w:tr>
      <w:tr w:rsidR="00064487" w:rsidRPr="000479B6" w:rsidTr="005A3064">
        <w:tc>
          <w:tcPr>
            <w:tcW w:w="3364" w:type="dxa"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  <w:lang w:val="en-US"/>
              </w:rPr>
            </w:pPr>
            <w:r w:rsidRPr="000479B6">
              <w:rPr>
                <w:sz w:val="20"/>
                <w:szCs w:val="20"/>
                <w:lang w:val="en-US"/>
              </w:rPr>
              <w:t>Знание языков</w:t>
            </w:r>
          </w:p>
        </w:tc>
        <w:tc>
          <w:tcPr>
            <w:tcW w:w="6521" w:type="dxa"/>
            <w:vAlign w:val="bottom"/>
          </w:tcPr>
          <w:p w:rsidR="00064487" w:rsidRPr="000479B6" w:rsidRDefault="00064487" w:rsidP="005A3064">
            <w:pPr>
              <w:ind w:right="-108"/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 xml:space="preserve">Родной язык ______________________      другие языки    □да    □нет     </w:t>
            </w:r>
          </w:p>
        </w:tc>
      </w:tr>
      <w:tr w:rsidR="00064487" w:rsidRPr="000479B6" w:rsidTr="005A3064">
        <w:trPr>
          <w:trHeight w:val="238"/>
        </w:trPr>
        <w:tc>
          <w:tcPr>
            <w:tcW w:w="3364" w:type="dxa"/>
            <w:vMerge w:val="restart"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  <w:lang w:val="en-US"/>
              </w:rPr>
            </w:pPr>
            <w:r w:rsidRPr="000479B6">
              <w:rPr>
                <w:sz w:val="20"/>
                <w:szCs w:val="20"/>
                <w:lang w:val="en-US"/>
              </w:rPr>
              <w:t>Другие языки</w:t>
            </w:r>
          </w:p>
        </w:tc>
        <w:tc>
          <w:tcPr>
            <w:tcW w:w="6521" w:type="dxa"/>
            <w:vAlign w:val="bottom"/>
          </w:tcPr>
          <w:p w:rsidR="00064487" w:rsidRPr="000479B6" w:rsidRDefault="00064487" w:rsidP="005A3064">
            <w:pPr>
              <w:ind w:right="-108"/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>Язык                                                                Уровень</w:t>
            </w:r>
          </w:p>
        </w:tc>
      </w:tr>
      <w:tr w:rsidR="00064487" w:rsidRPr="000479B6" w:rsidTr="005A3064">
        <w:trPr>
          <w:trHeight w:val="104"/>
        </w:trPr>
        <w:tc>
          <w:tcPr>
            <w:tcW w:w="3364" w:type="dxa"/>
            <w:vMerge/>
            <w:vAlign w:val="center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vAlign w:val="bottom"/>
          </w:tcPr>
          <w:p w:rsidR="00064487" w:rsidRPr="000479B6" w:rsidRDefault="00064487" w:rsidP="005A3064">
            <w:pPr>
              <w:ind w:right="-108"/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>Язык                                                                Уровень</w:t>
            </w:r>
          </w:p>
        </w:tc>
      </w:tr>
      <w:tr w:rsidR="00064487" w:rsidRPr="000479B6" w:rsidTr="005A3064">
        <w:trPr>
          <w:trHeight w:val="104"/>
        </w:trPr>
        <w:tc>
          <w:tcPr>
            <w:tcW w:w="3364" w:type="dxa"/>
            <w:vMerge w:val="restart"/>
            <w:vAlign w:val="center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>Дополнительные сведения об образовании</w:t>
            </w:r>
          </w:p>
        </w:tc>
        <w:tc>
          <w:tcPr>
            <w:tcW w:w="6521" w:type="dxa"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  <w:lang w:val="en-US"/>
              </w:rPr>
            </w:pPr>
          </w:p>
        </w:tc>
      </w:tr>
      <w:tr w:rsidR="00064487" w:rsidRPr="000479B6" w:rsidTr="005A3064">
        <w:trPr>
          <w:trHeight w:val="104"/>
        </w:trPr>
        <w:tc>
          <w:tcPr>
            <w:tcW w:w="3364" w:type="dxa"/>
            <w:vMerge/>
            <w:vAlign w:val="center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064487" w:rsidRPr="000479B6" w:rsidRDefault="00064487" w:rsidP="00064487">
      <w:pPr>
        <w:ind w:left="181"/>
        <w:rPr>
          <w:b/>
          <w:i/>
          <w:sz w:val="20"/>
          <w:szCs w:val="20"/>
        </w:rPr>
      </w:pPr>
      <w:r w:rsidRPr="000479B6">
        <w:rPr>
          <w:b/>
          <w:i/>
          <w:sz w:val="20"/>
          <w:szCs w:val="20"/>
        </w:rPr>
        <w:t xml:space="preserve">Опыт работы </w:t>
      </w:r>
    </w:p>
    <w:tbl>
      <w:tblPr>
        <w:tblW w:w="9885" w:type="dxa"/>
        <w:tblInd w:w="28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1E0"/>
      </w:tblPr>
      <w:tblGrid>
        <w:gridCol w:w="3364"/>
        <w:gridCol w:w="3240"/>
        <w:gridCol w:w="3281"/>
      </w:tblGrid>
      <w:tr w:rsidR="00064487" w:rsidRPr="000479B6" w:rsidTr="005A3064">
        <w:tc>
          <w:tcPr>
            <w:tcW w:w="3364" w:type="dxa"/>
            <w:vAlign w:val="center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>Наименование организации</w:t>
            </w:r>
          </w:p>
          <w:p w:rsidR="00064487" w:rsidRPr="000479B6" w:rsidRDefault="00064487" w:rsidP="005A306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064487" w:rsidRPr="000479B6" w:rsidRDefault="00064487" w:rsidP="005A3064">
            <w:pPr>
              <w:ind w:right="-108"/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>Продолжительность работы</w:t>
            </w:r>
          </w:p>
          <w:p w:rsidR="00064487" w:rsidRPr="000479B6" w:rsidRDefault="00064487" w:rsidP="005A3064">
            <w:pPr>
              <w:ind w:right="-108"/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>с    … (мес/год)   по  … (мес/год)</w:t>
            </w:r>
          </w:p>
        </w:tc>
        <w:tc>
          <w:tcPr>
            <w:tcW w:w="3281" w:type="dxa"/>
            <w:vAlign w:val="center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>Название должности</w:t>
            </w:r>
          </w:p>
        </w:tc>
      </w:tr>
      <w:tr w:rsidR="00064487" w:rsidRPr="000479B6" w:rsidTr="005A3064">
        <w:tc>
          <w:tcPr>
            <w:tcW w:w="3364" w:type="dxa"/>
            <w:vAlign w:val="center"/>
          </w:tcPr>
          <w:p w:rsidR="00064487" w:rsidRPr="000479B6" w:rsidRDefault="00064487" w:rsidP="005A3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064487" w:rsidRPr="000479B6" w:rsidRDefault="00064487" w:rsidP="005A3064">
            <w:pPr>
              <w:ind w:right="-108"/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 xml:space="preserve">с        /                  по        /             </w:t>
            </w:r>
          </w:p>
        </w:tc>
        <w:tc>
          <w:tcPr>
            <w:tcW w:w="3281" w:type="dxa"/>
            <w:vAlign w:val="center"/>
          </w:tcPr>
          <w:p w:rsidR="00064487" w:rsidRPr="000479B6" w:rsidRDefault="00064487" w:rsidP="005A3064">
            <w:pPr>
              <w:jc w:val="center"/>
              <w:rPr>
                <w:sz w:val="20"/>
                <w:szCs w:val="20"/>
              </w:rPr>
            </w:pPr>
          </w:p>
        </w:tc>
      </w:tr>
      <w:tr w:rsidR="00064487" w:rsidRPr="000479B6" w:rsidTr="005A3064">
        <w:tc>
          <w:tcPr>
            <w:tcW w:w="3364" w:type="dxa"/>
            <w:vAlign w:val="center"/>
          </w:tcPr>
          <w:p w:rsidR="00064487" w:rsidRPr="000479B6" w:rsidRDefault="00064487" w:rsidP="005A3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064487" w:rsidRPr="000479B6" w:rsidRDefault="00064487" w:rsidP="005A3064">
            <w:pPr>
              <w:ind w:right="-108"/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 xml:space="preserve">с        /                  по        /             </w:t>
            </w:r>
          </w:p>
        </w:tc>
        <w:tc>
          <w:tcPr>
            <w:tcW w:w="3281" w:type="dxa"/>
            <w:vAlign w:val="center"/>
          </w:tcPr>
          <w:p w:rsidR="00064487" w:rsidRPr="000479B6" w:rsidRDefault="00064487" w:rsidP="005A3064">
            <w:pPr>
              <w:jc w:val="center"/>
              <w:rPr>
                <w:sz w:val="20"/>
                <w:szCs w:val="20"/>
              </w:rPr>
            </w:pPr>
          </w:p>
        </w:tc>
      </w:tr>
      <w:tr w:rsidR="00064487" w:rsidRPr="000479B6" w:rsidTr="005A3064">
        <w:tc>
          <w:tcPr>
            <w:tcW w:w="3364" w:type="dxa"/>
            <w:vAlign w:val="center"/>
          </w:tcPr>
          <w:p w:rsidR="00064487" w:rsidRPr="000479B6" w:rsidRDefault="00064487" w:rsidP="005A3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064487" w:rsidRPr="000479B6" w:rsidRDefault="00064487" w:rsidP="005A3064">
            <w:pPr>
              <w:ind w:right="-108"/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 xml:space="preserve">с        /                  по        /             </w:t>
            </w:r>
          </w:p>
        </w:tc>
        <w:tc>
          <w:tcPr>
            <w:tcW w:w="3281" w:type="dxa"/>
            <w:vAlign w:val="center"/>
          </w:tcPr>
          <w:p w:rsidR="00064487" w:rsidRPr="000479B6" w:rsidRDefault="00064487" w:rsidP="005A3064">
            <w:pPr>
              <w:jc w:val="center"/>
              <w:rPr>
                <w:sz w:val="20"/>
                <w:szCs w:val="20"/>
              </w:rPr>
            </w:pPr>
          </w:p>
        </w:tc>
      </w:tr>
      <w:tr w:rsidR="00064487" w:rsidRPr="000479B6" w:rsidTr="005A3064">
        <w:tc>
          <w:tcPr>
            <w:tcW w:w="3364" w:type="dxa"/>
            <w:vAlign w:val="center"/>
          </w:tcPr>
          <w:p w:rsidR="00064487" w:rsidRPr="000479B6" w:rsidRDefault="00064487" w:rsidP="005A3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064487" w:rsidRPr="000479B6" w:rsidRDefault="00064487" w:rsidP="005A3064">
            <w:pPr>
              <w:ind w:right="-108"/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 xml:space="preserve">с        /                  по        /             </w:t>
            </w:r>
          </w:p>
        </w:tc>
        <w:tc>
          <w:tcPr>
            <w:tcW w:w="3281" w:type="dxa"/>
            <w:vAlign w:val="center"/>
          </w:tcPr>
          <w:p w:rsidR="00064487" w:rsidRPr="000479B6" w:rsidRDefault="00064487" w:rsidP="005A3064">
            <w:pPr>
              <w:jc w:val="center"/>
              <w:rPr>
                <w:sz w:val="20"/>
                <w:szCs w:val="20"/>
              </w:rPr>
            </w:pPr>
          </w:p>
        </w:tc>
      </w:tr>
      <w:tr w:rsidR="00064487" w:rsidRPr="000479B6" w:rsidTr="005A3064">
        <w:tc>
          <w:tcPr>
            <w:tcW w:w="3364" w:type="dxa"/>
            <w:vAlign w:val="center"/>
          </w:tcPr>
          <w:p w:rsidR="00064487" w:rsidRPr="000479B6" w:rsidRDefault="00064487" w:rsidP="005A3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064487" w:rsidRPr="000479B6" w:rsidRDefault="00064487" w:rsidP="005A3064">
            <w:pPr>
              <w:ind w:right="-108"/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 xml:space="preserve">с        /                  по        /             </w:t>
            </w:r>
          </w:p>
        </w:tc>
        <w:tc>
          <w:tcPr>
            <w:tcW w:w="3281" w:type="dxa"/>
            <w:vAlign w:val="center"/>
          </w:tcPr>
          <w:p w:rsidR="00064487" w:rsidRPr="000479B6" w:rsidRDefault="00064487" w:rsidP="005A3064">
            <w:pPr>
              <w:jc w:val="center"/>
              <w:rPr>
                <w:sz w:val="20"/>
                <w:szCs w:val="20"/>
              </w:rPr>
            </w:pPr>
          </w:p>
        </w:tc>
      </w:tr>
      <w:tr w:rsidR="00064487" w:rsidRPr="000479B6" w:rsidTr="005A3064">
        <w:tc>
          <w:tcPr>
            <w:tcW w:w="3364" w:type="dxa"/>
            <w:vAlign w:val="center"/>
          </w:tcPr>
          <w:p w:rsidR="00064487" w:rsidRPr="000479B6" w:rsidRDefault="00064487" w:rsidP="005A3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 xml:space="preserve">с        /                  по        /             </w:t>
            </w:r>
          </w:p>
        </w:tc>
        <w:tc>
          <w:tcPr>
            <w:tcW w:w="3281" w:type="dxa"/>
            <w:vAlign w:val="center"/>
          </w:tcPr>
          <w:p w:rsidR="00064487" w:rsidRPr="000479B6" w:rsidRDefault="00064487" w:rsidP="005A30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4487" w:rsidRPr="000479B6" w:rsidRDefault="00064487" w:rsidP="00064487">
      <w:pPr>
        <w:ind w:left="181"/>
        <w:rPr>
          <w:b/>
          <w:i/>
          <w:sz w:val="20"/>
          <w:szCs w:val="20"/>
        </w:rPr>
      </w:pPr>
      <w:r w:rsidRPr="000479B6">
        <w:rPr>
          <w:b/>
          <w:i/>
          <w:sz w:val="20"/>
          <w:szCs w:val="20"/>
        </w:rPr>
        <w:lastRenderedPageBreak/>
        <w:t>Дополнительные сведения</w:t>
      </w:r>
    </w:p>
    <w:tbl>
      <w:tblPr>
        <w:tblW w:w="9885" w:type="dxa"/>
        <w:tblInd w:w="28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/>
      </w:tblPr>
      <w:tblGrid>
        <w:gridCol w:w="3960"/>
        <w:gridCol w:w="5925"/>
      </w:tblGrid>
      <w:tr w:rsidR="00064487" w:rsidRPr="000479B6" w:rsidTr="005A3064">
        <w:tc>
          <w:tcPr>
            <w:tcW w:w="3960" w:type="dxa"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>Имеете ли вы ограничения по выезду за рубеж? Если да, укажите какие именно.</w:t>
            </w:r>
          </w:p>
        </w:tc>
        <w:tc>
          <w:tcPr>
            <w:tcW w:w="5925" w:type="dxa"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 xml:space="preserve">□да      □нет     </w:t>
            </w:r>
          </w:p>
        </w:tc>
      </w:tr>
      <w:tr w:rsidR="00064487" w:rsidRPr="000479B6" w:rsidTr="005A3064">
        <w:trPr>
          <w:trHeight w:val="305"/>
        </w:trPr>
        <w:tc>
          <w:tcPr>
            <w:tcW w:w="3960" w:type="dxa"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>Каково Ваше состояние здоровья на данный момент?</w:t>
            </w:r>
          </w:p>
        </w:tc>
        <w:tc>
          <w:tcPr>
            <w:tcW w:w="5925" w:type="dxa"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>□среднее      □хорошее      □отличное</w:t>
            </w:r>
          </w:p>
        </w:tc>
      </w:tr>
      <w:tr w:rsidR="00064487" w:rsidRPr="000479B6" w:rsidTr="005A3064">
        <w:trPr>
          <w:trHeight w:val="305"/>
        </w:trPr>
        <w:tc>
          <w:tcPr>
            <w:tcW w:w="3960" w:type="dxa"/>
            <w:vMerge w:val="restart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>Ваши интересы, увлечения</w:t>
            </w:r>
          </w:p>
        </w:tc>
        <w:tc>
          <w:tcPr>
            <w:tcW w:w="5925" w:type="dxa"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</w:p>
        </w:tc>
      </w:tr>
      <w:tr w:rsidR="00064487" w:rsidRPr="000479B6" w:rsidTr="005A3064">
        <w:trPr>
          <w:trHeight w:val="305"/>
        </w:trPr>
        <w:tc>
          <w:tcPr>
            <w:tcW w:w="3960" w:type="dxa"/>
            <w:vMerge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</w:p>
        </w:tc>
      </w:tr>
      <w:tr w:rsidR="00064487" w:rsidRPr="000479B6" w:rsidTr="005A3064">
        <w:trPr>
          <w:trHeight w:val="305"/>
        </w:trPr>
        <w:tc>
          <w:tcPr>
            <w:tcW w:w="3960" w:type="dxa"/>
            <w:vMerge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</w:p>
        </w:tc>
      </w:tr>
      <w:tr w:rsidR="00064487" w:rsidRPr="000479B6" w:rsidTr="005A3064">
        <w:trPr>
          <w:trHeight w:val="340"/>
        </w:trPr>
        <w:tc>
          <w:tcPr>
            <w:tcW w:w="3960" w:type="dxa"/>
            <w:vMerge w:val="restart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 xml:space="preserve">Ближайшие и долгосрочные цели, </w:t>
            </w:r>
          </w:p>
          <w:p w:rsidR="00064487" w:rsidRPr="000479B6" w:rsidRDefault="00064487" w:rsidP="005A3064">
            <w:pPr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>к которым Вы стремитесь в своей профессиональной деятельности?</w:t>
            </w:r>
          </w:p>
        </w:tc>
        <w:tc>
          <w:tcPr>
            <w:tcW w:w="5925" w:type="dxa"/>
            <w:tcBorders>
              <w:bottom w:val="dotted" w:sz="8" w:space="0" w:color="auto"/>
            </w:tcBorders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</w:p>
        </w:tc>
      </w:tr>
      <w:tr w:rsidR="00064487" w:rsidRPr="000479B6" w:rsidTr="005A3064">
        <w:trPr>
          <w:trHeight w:val="340"/>
        </w:trPr>
        <w:tc>
          <w:tcPr>
            <w:tcW w:w="3960" w:type="dxa"/>
            <w:vMerge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bottom w:val="dotted" w:sz="8" w:space="0" w:color="auto"/>
            </w:tcBorders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</w:p>
        </w:tc>
      </w:tr>
      <w:tr w:rsidR="00064487" w:rsidRPr="000479B6" w:rsidTr="005A3064">
        <w:trPr>
          <w:trHeight w:val="324"/>
        </w:trPr>
        <w:tc>
          <w:tcPr>
            <w:tcW w:w="3960" w:type="dxa"/>
            <w:vMerge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dotted" w:sz="8" w:space="0" w:color="auto"/>
            </w:tcBorders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</w:p>
        </w:tc>
      </w:tr>
      <w:tr w:rsidR="00064487" w:rsidRPr="000479B6" w:rsidTr="005A3064">
        <w:trPr>
          <w:trHeight w:val="362"/>
        </w:trPr>
        <w:tc>
          <w:tcPr>
            <w:tcW w:w="3960" w:type="dxa"/>
            <w:vMerge w:val="restart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>Какие дополнительные знания и навыки Вы хотели бы приобрести?</w:t>
            </w:r>
          </w:p>
        </w:tc>
        <w:tc>
          <w:tcPr>
            <w:tcW w:w="5925" w:type="dxa"/>
            <w:tcBorders>
              <w:bottom w:val="dotted" w:sz="8" w:space="0" w:color="auto"/>
            </w:tcBorders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</w:p>
        </w:tc>
      </w:tr>
      <w:tr w:rsidR="00064487" w:rsidRPr="000479B6" w:rsidTr="005A3064">
        <w:trPr>
          <w:trHeight w:val="291"/>
        </w:trPr>
        <w:tc>
          <w:tcPr>
            <w:tcW w:w="3960" w:type="dxa"/>
            <w:vMerge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dotted" w:sz="8" w:space="0" w:color="auto"/>
            </w:tcBorders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</w:p>
        </w:tc>
      </w:tr>
      <w:tr w:rsidR="00064487" w:rsidRPr="000479B6" w:rsidTr="005A3064">
        <w:trPr>
          <w:trHeight w:val="291"/>
        </w:trPr>
        <w:tc>
          <w:tcPr>
            <w:tcW w:w="3960" w:type="dxa"/>
            <w:vMerge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dotted" w:sz="8" w:space="0" w:color="auto"/>
            </w:tcBorders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</w:p>
        </w:tc>
      </w:tr>
      <w:tr w:rsidR="00064487" w:rsidRPr="000479B6" w:rsidTr="005A3064">
        <w:trPr>
          <w:trHeight w:val="305"/>
        </w:trPr>
        <w:tc>
          <w:tcPr>
            <w:tcW w:w="3960" w:type="dxa"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>Курение</w:t>
            </w:r>
          </w:p>
        </w:tc>
        <w:tc>
          <w:tcPr>
            <w:tcW w:w="5925" w:type="dxa"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>□да      □нет    □иногда</w:t>
            </w:r>
          </w:p>
        </w:tc>
      </w:tr>
      <w:tr w:rsidR="00064487" w:rsidRPr="000479B6" w:rsidTr="005A3064">
        <w:tc>
          <w:tcPr>
            <w:tcW w:w="3960" w:type="dxa"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>Алкоголь</w:t>
            </w:r>
          </w:p>
        </w:tc>
        <w:tc>
          <w:tcPr>
            <w:tcW w:w="5925" w:type="dxa"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>□да      □нет    □иногда</w:t>
            </w:r>
          </w:p>
        </w:tc>
      </w:tr>
      <w:tr w:rsidR="00064487" w:rsidRPr="000479B6" w:rsidTr="005A3064">
        <w:trPr>
          <w:trHeight w:val="307"/>
        </w:trPr>
        <w:tc>
          <w:tcPr>
            <w:tcW w:w="3960" w:type="dxa"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>Судимость</w:t>
            </w:r>
          </w:p>
        </w:tc>
        <w:tc>
          <w:tcPr>
            <w:tcW w:w="5925" w:type="dxa"/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  <w:r w:rsidRPr="000479B6">
              <w:rPr>
                <w:sz w:val="20"/>
                <w:szCs w:val="20"/>
              </w:rPr>
              <w:t xml:space="preserve">□да      □нет    </w:t>
            </w:r>
          </w:p>
        </w:tc>
      </w:tr>
    </w:tbl>
    <w:p w:rsidR="00064487" w:rsidRPr="000479B6" w:rsidRDefault="00064487" w:rsidP="00064487">
      <w:pPr>
        <w:ind w:left="181"/>
        <w:rPr>
          <w:b/>
          <w:i/>
          <w:sz w:val="20"/>
          <w:szCs w:val="20"/>
        </w:rPr>
      </w:pPr>
    </w:p>
    <w:p w:rsidR="00064487" w:rsidRPr="000479B6" w:rsidRDefault="00064487" w:rsidP="00064487">
      <w:pPr>
        <w:ind w:left="181"/>
        <w:rPr>
          <w:b/>
          <w:i/>
          <w:sz w:val="20"/>
          <w:szCs w:val="20"/>
        </w:rPr>
      </w:pPr>
      <w:r w:rsidRPr="000479B6">
        <w:rPr>
          <w:b/>
          <w:i/>
          <w:sz w:val="20"/>
          <w:szCs w:val="20"/>
        </w:rPr>
        <w:t>Дополнительные сведения по личным или профессиональным вопросам?</w:t>
      </w:r>
    </w:p>
    <w:tbl>
      <w:tblPr>
        <w:tblW w:w="9720" w:type="dxa"/>
        <w:tblInd w:w="288" w:type="dxa"/>
        <w:tblBorders>
          <w:bottom w:val="dotted" w:sz="4" w:space="0" w:color="auto"/>
          <w:insideH w:val="single" w:sz="4" w:space="0" w:color="999999"/>
          <w:insideV w:val="single" w:sz="4" w:space="0" w:color="999999"/>
        </w:tblBorders>
        <w:tblLook w:val="01E0"/>
      </w:tblPr>
      <w:tblGrid>
        <w:gridCol w:w="9720"/>
      </w:tblGrid>
      <w:tr w:rsidR="00064487" w:rsidRPr="000479B6" w:rsidTr="005A3064">
        <w:trPr>
          <w:trHeight w:val="210"/>
        </w:trPr>
        <w:tc>
          <w:tcPr>
            <w:tcW w:w="9720" w:type="dxa"/>
            <w:tcBorders>
              <w:top w:val="nil"/>
              <w:bottom w:val="dotted" w:sz="8" w:space="0" w:color="auto"/>
            </w:tcBorders>
            <w:vAlign w:val="center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</w:p>
        </w:tc>
      </w:tr>
      <w:tr w:rsidR="00064487" w:rsidRPr="000479B6" w:rsidTr="005A3064">
        <w:trPr>
          <w:trHeight w:val="375"/>
        </w:trPr>
        <w:tc>
          <w:tcPr>
            <w:tcW w:w="9720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</w:p>
        </w:tc>
      </w:tr>
      <w:tr w:rsidR="00064487" w:rsidRPr="000479B6" w:rsidTr="005A3064">
        <w:tc>
          <w:tcPr>
            <w:tcW w:w="9720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</w:p>
        </w:tc>
      </w:tr>
      <w:tr w:rsidR="00064487" w:rsidRPr="000479B6" w:rsidTr="005A3064">
        <w:tc>
          <w:tcPr>
            <w:tcW w:w="9720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</w:p>
        </w:tc>
      </w:tr>
      <w:tr w:rsidR="00064487" w:rsidRPr="000479B6" w:rsidTr="005A3064">
        <w:tc>
          <w:tcPr>
            <w:tcW w:w="9720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</w:p>
        </w:tc>
      </w:tr>
      <w:tr w:rsidR="00064487" w:rsidRPr="000479B6" w:rsidTr="005A3064">
        <w:trPr>
          <w:trHeight w:val="165"/>
        </w:trPr>
        <w:tc>
          <w:tcPr>
            <w:tcW w:w="9720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64487" w:rsidRPr="000479B6" w:rsidRDefault="00064487" w:rsidP="005A3064">
            <w:pPr>
              <w:rPr>
                <w:sz w:val="20"/>
                <w:szCs w:val="20"/>
              </w:rPr>
            </w:pPr>
          </w:p>
        </w:tc>
      </w:tr>
    </w:tbl>
    <w:p w:rsidR="00064487" w:rsidRPr="000479B6" w:rsidRDefault="00064487" w:rsidP="00064487">
      <w:pPr>
        <w:ind w:left="180"/>
        <w:rPr>
          <w:bCs/>
          <w:i/>
          <w:sz w:val="20"/>
          <w:szCs w:val="20"/>
        </w:rPr>
      </w:pPr>
      <w:r w:rsidRPr="000479B6">
        <w:rPr>
          <w:bCs/>
          <w:i/>
          <w:sz w:val="20"/>
          <w:szCs w:val="20"/>
        </w:rPr>
        <w:t xml:space="preserve">Все сведения, изложенные в настоящей анкете, достоверны и соответствуют представленным документам. </w:t>
      </w:r>
    </w:p>
    <w:p w:rsidR="00064487" w:rsidRPr="000479B6" w:rsidRDefault="00064487" w:rsidP="00064487">
      <w:pPr>
        <w:ind w:left="180"/>
        <w:rPr>
          <w:b/>
          <w:bCs/>
          <w:sz w:val="20"/>
          <w:szCs w:val="20"/>
        </w:rPr>
      </w:pPr>
    </w:p>
    <w:p w:rsidR="00064487" w:rsidRPr="000479B6" w:rsidRDefault="00064487" w:rsidP="00064487">
      <w:pPr>
        <w:ind w:left="181"/>
        <w:jc w:val="center"/>
      </w:pPr>
      <w:r w:rsidRPr="000479B6">
        <w:rPr>
          <w:b/>
          <w:bCs/>
        </w:rPr>
        <w:t xml:space="preserve">                                                                                                                  Подпись, дата заполнения</w:t>
      </w:r>
    </w:p>
    <w:p w:rsidR="00064487" w:rsidRPr="000479B6" w:rsidRDefault="00064487" w:rsidP="00064487">
      <w:pPr>
        <w:ind w:left="181"/>
        <w:jc w:val="center"/>
      </w:pPr>
      <w:r w:rsidRPr="000479B6">
        <w:t xml:space="preserve">                                                                                                                    _________________________</w:t>
      </w:r>
    </w:p>
    <w:p w:rsidR="00064487" w:rsidRPr="000479B6" w:rsidRDefault="00064487" w:rsidP="00064487">
      <w:pPr>
        <w:ind w:left="181"/>
        <w:jc w:val="right"/>
      </w:pPr>
    </w:p>
    <w:p w:rsidR="00064487" w:rsidRPr="000479B6" w:rsidRDefault="00064487" w:rsidP="00064487">
      <w:pPr>
        <w:ind w:left="181"/>
        <w:jc w:val="right"/>
      </w:pPr>
      <w:r w:rsidRPr="000479B6">
        <w:rPr>
          <w:u w:val="single"/>
        </w:rPr>
        <w:t xml:space="preserve">       /                              /      г. </w:t>
      </w:r>
    </w:p>
    <w:p w:rsidR="00064487" w:rsidRPr="000479B6" w:rsidRDefault="00064487" w:rsidP="00064487"/>
    <w:p w:rsidR="00064487" w:rsidRPr="000479B6" w:rsidRDefault="00064487" w:rsidP="00064487">
      <w:pPr>
        <w:spacing w:line="240" w:lineRule="auto"/>
        <w:jc w:val="center"/>
        <w:rPr>
          <w:b/>
        </w:rPr>
      </w:pPr>
    </w:p>
    <w:p w:rsidR="00064487" w:rsidRPr="000479B6" w:rsidRDefault="00064487" w:rsidP="00064487">
      <w:pPr>
        <w:spacing w:line="240" w:lineRule="auto"/>
        <w:jc w:val="right"/>
        <w:rPr>
          <w:b/>
        </w:rPr>
      </w:pPr>
    </w:p>
    <w:p w:rsidR="00064487" w:rsidRPr="000479B6" w:rsidRDefault="00064487" w:rsidP="00064487">
      <w:pPr>
        <w:spacing w:line="240" w:lineRule="auto"/>
        <w:jc w:val="right"/>
        <w:rPr>
          <w:b/>
        </w:rPr>
      </w:pPr>
    </w:p>
    <w:p w:rsidR="00064487" w:rsidRPr="000479B6" w:rsidRDefault="00064487" w:rsidP="00064487">
      <w:pPr>
        <w:jc w:val="right"/>
        <w:rPr>
          <w:b/>
          <w:lang w:val="kk-KZ"/>
        </w:rPr>
      </w:pPr>
      <w:r w:rsidRPr="000479B6">
        <w:rPr>
          <w:b/>
          <w:sz w:val="28"/>
          <w:szCs w:val="28"/>
        </w:rPr>
        <w:br w:type="page"/>
      </w:r>
      <w:r w:rsidRPr="000479B6">
        <w:rPr>
          <w:b/>
          <w:lang w:val="kk-KZ"/>
        </w:rPr>
        <w:lastRenderedPageBreak/>
        <w:t>Приложение № 3</w:t>
      </w:r>
    </w:p>
    <w:p w:rsidR="00064487" w:rsidRPr="000479B6" w:rsidRDefault="00064487" w:rsidP="00064487">
      <w:pPr>
        <w:jc w:val="right"/>
        <w:rPr>
          <w:lang w:val="kk-KZ"/>
        </w:rPr>
      </w:pPr>
      <w:r w:rsidRPr="000479B6">
        <w:rPr>
          <w:lang w:val="kk-KZ"/>
        </w:rPr>
        <w:t xml:space="preserve">к Положению «О международном сотрудничестве </w:t>
      </w:r>
    </w:p>
    <w:p w:rsidR="00064487" w:rsidRPr="000479B6" w:rsidRDefault="00064487" w:rsidP="00064487">
      <w:pPr>
        <w:jc w:val="right"/>
        <w:rPr>
          <w:lang w:val="kk-KZ"/>
        </w:rPr>
      </w:pPr>
      <w:r w:rsidRPr="000479B6">
        <w:rPr>
          <w:lang w:val="kk-KZ"/>
        </w:rPr>
        <w:t>РГП «КазНМУ им. С.Д. Асфендиярова»</w:t>
      </w:r>
    </w:p>
    <w:p w:rsidR="00743A03" w:rsidRDefault="00064487" w:rsidP="00743A03">
      <w:pPr>
        <w:rPr>
          <w:b/>
        </w:rPr>
      </w:pPr>
      <w:r w:rsidRPr="000479B6">
        <w:rPr>
          <w:b/>
          <w:sz w:val="28"/>
          <w:szCs w:val="28"/>
        </w:rPr>
        <w:t xml:space="preserve">(ФОРМА) </w:t>
      </w:r>
      <w:r w:rsidR="00743A03">
        <w:rPr>
          <w:rFonts w:ascii="Arial" w:hAnsi="Arial" w:cs="Arial"/>
          <w:b/>
        </w:rPr>
        <w:t xml:space="preserve">                        </w:t>
      </w:r>
      <w:r w:rsidR="00743A03" w:rsidRPr="00D3706E">
        <w:rPr>
          <w:b/>
        </w:rPr>
        <w:t xml:space="preserve">                                       </w:t>
      </w:r>
      <w:r w:rsidR="00743A03">
        <w:rPr>
          <w:b/>
        </w:rPr>
        <w:t xml:space="preserve">        </w:t>
      </w:r>
    </w:p>
    <w:p w:rsidR="00743A03" w:rsidRDefault="00743A03" w:rsidP="00743A03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Pr="00D3706E">
        <w:rPr>
          <w:b/>
        </w:rPr>
        <w:t xml:space="preserve">  </w:t>
      </w:r>
      <w:r>
        <w:rPr>
          <w:b/>
          <w:lang w:val="kk-KZ"/>
        </w:rPr>
        <w:t xml:space="preserve">    </w:t>
      </w:r>
      <w:r w:rsidRPr="00D3706E">
        <w:rPr>
          <w:b/>
        </w:rPr>
        <w:t xml:space="preserve">Председателю комиссии </w:t>
      </w:r>
      <w:r>
        <w:rPr>
          <w:b/>
        </w:rPr>
        <w:t>по вопросам</w:t>
      </w:r>
    </w:p>
    <w:p w:rsidR="00743A03" w:rsidRPr="00D3706E" w:rsidRDefault="00743A03" w:rsidP="00743A03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привлечения зарубежных специалистов</w:t>
      </w:r>
    </w:p>
    <w:p w:rsidR="00743A03" w:rsidRPr="00D3706E" w:rsidRDefault="00743A03" w:rsidP="00743A03">
      <w:pPr>
        <w:jc w:val="right"/>
        <w:rPr>
          <w:b/>
        </w:rPr>
      </w:pPr>
      <w:r w:rsidRPr="00D3706E">
        <w:rPr>
          <w:b/>
        </w:rPr>
        <w:t xml:space="preserve">                                                                   </w:t>
      </w:r>
      <w:r>
        <w:rPr>
          <w:b/>
          <w:lang w:val="kk-KZ"/>
        </w:rPr>
        <w:t xml:space="preserve">               </w:t>
      </w:r>
      <w:r w:rsidRPr="00D3706E">
        <w:rPr>
          <w:b/>
        </w:rPr>
        <w:t>Проректору Мирзабекову О.М.</w:t>
      </w:r>
    </w:p>
    <w:p w:rsidR="00743A03" w:rsidRDefault="00743A03" w:rsidP="00743A03">
      <w:pPr>
        <w:spacing w:line="240" w:lineRule="auto"/>
        <w:jc w:val="center"/>
        <w:rPr>
          <w:b/>
        </w:rPr>
      </w:pPr>
      <w:r w:rsidRPr="00D3706E">
        <w:rPr>
          <w:b/>
        </w:rPr>
        <w:t>Рапорт</w:t>
      </w:r>
    </w:p>
    <w:p w:rsidR="00743A03" w:rsidRDefault="00743A03" w:rsidP="00743A03">
      <w:pPr>
        <w:spacing w:line="240" w:lineRule="auto"/>
      </w:pPr>
      <w:r>
        <w:rPr>
          <w:b/>
        </w:rPr>
        <w:t xml:space="preserve">    </w:t>
      </w:r>
      <w:r>
        <w:rPr>
          <w:b/>
        </w:rPr>
        <w:tab/>
      </w:r>
      <w:r w:rsidRPr="00F207F7">
        <w:t>Кафедра</w:t>
      </w:r>
      <w:r w:rsidRPr="00CC0343">
        <w:t>/</w:t>
      </w:r>
      <w:r>
        <w:t xml:space="preserve"> структурное подразделение</w:t>
      </w:r>
      <w:r w:rsidRPr="00F207F7">
        <w:t xml:space="preserve"> __________________________________ просит пригласить в качестве</w:t>
      </w:r>
      <w:r>
        <w:t xml:space="preserve"> </w:t>
      </w:r>
      <w:r w:rsidRPr="00F207F7">
        <w:t xml:space="preserve">Визитинг профессора </w:t>
      </w:r>
      <w:r w:rsidRPr="007774CB">
        <w:rPr>
          <w:i/>
        </w:rPr>
        <w:t>Ф.И.О.</w:t>
      </w:r>
      <w:r w:rsidRPr="00F207F7">
        <w:t>_______</w:t>
      </w:r>
      <w:r>
        <w:t>_____________________</w:t>
      </w:r>
      <w:r w:rsidRPr="00F207F7">
        <w:t>_</w:t>
      </w:r>
      <w:r>
        <w:t>, известного своими достижениями в</w:t>
      </w:r>
      <w:r w:rsidRPr="00F207F7">
        <w:t xml:space="preserve"> </w:t>
      </w:r>
      <w:r>
        <w:t>___________</w:t>
      </w:r>
      <w:r w:rsidRPr="00F207F7">
        <w:t>___________________________</w:t>
      </w:r>
      <w:r>
        <w:t>_________________________</w:t>
      </w:r>
    </w:p>
    <w:p w:rsidR="00743A03" w:rsidRPr="00874195" w:rsidRDefault="00743A03" w:rsidP="00743A03">
      <w:pPr>
        <w:spacing w:line="240" w:lineRule="auto"/>
      </w:pPr>
      <w:r>
        <w:t>для__________________________________________________________________________________</w:t>
      </w:r>
    </w:p>
    <w:p w:rsidR="00743A03" w:rsidRPr="00743A03" w:rsidRDefault="00743A03" w:rsidP="00743A03">
      <w:pPr>
        <w:spacing w:line="240" w:lineRule="auto"/>
      </w:pPr>
      <w:r>
        <w:t>Основание привлечения зарубежного специалиста</w:t>
      </w:r>
      <w:r w:rsidRPr="00743A03">
        <w:t>__________________________________________________________________________________________________________________________________________</w:t>
      </w:r>
      <w:r>
        <w:t>_____</w:t>
      </w:r>
      <w:r w:rsidRPr="00743A03">
        <w:t>__________</w:t>
      </w:r>
    </w:p>
    <w:p w:rsidR="00743A03" w:rsidRPr="00D3706E" w:rsidRDefault="00743A03" w:rsidP="00743A03">
      <w:pPr>
        <w:spacing w:line="240" w:lineRule="auto"/>
        <w:rPr>
          <w:b/>
        </w:rPr>
      </w:pPr>
      <w:r>
        <w:t>1.Основные данные:</w:t>
      </w:r>
    </w:p>
    <w:p w:rsidR="00743A03" w:rsidRDefault="00743A03" w:rsidP="00743A03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6E">
        <w:rPr>
          <w:rFonts w:ascii="Times New Roman" w:hAnsi="Times New Roman"/>
          <w:sz w:val="24"/>
          <w:szCs w:val="24"/>
        </w:rPr>
        <w:t>ФИО Визитинг-профессора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743A03" w:rsidRPr="00D3706E" w:rsidRDefault="00743A03" w:rsidP="00743A03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743A03" w:rsidRDefault="00743A03" w:rsidP="00743A03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6E">
        <w:rPr>
          <w:rFonts w:ascii="Times New Roman" w:hAnsi="Times New Roman"/>
          <w:sz w:val="24"/>
          <w:szCs w:val="24"/>
        </w:rPr>
        <w:t xml:space="preserve">Ученая (академическая) степень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743A03" w:rsidRPr="00D3706E" w:rsidRDefault="00743A03" w:rsidP="00743A03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Ученое звание____________________________________________________________</w:t>
      </w:r>
    </w:p>
    <w:p w:rsidR="00743A03" w:rsidRDefault="00743A03" w:rsidP="00743A03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Должнлсть_______________________________________________________________</w:t>
      </w:r>
    </w:p>
    <w:p w:rsidR="00743A03" w:rsidRPr="00D3706E" w:rsidRDefault="00743A03" w:rsidP="00743A03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Университет ВП__________________________________________________________</w:t>
      </w:r>
    </w:p>
    <w:p w:rsidR="00743A03" w:rsidRPr="00D3706E" w:rsidRDefault="00743A03" w:rsidP="00743A03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3706E">
        <w:rPr>
          <w:rFonts w:ascii="Times New Roman" w:hAnsi="Times New Roman"/>
          <w:sz w:val="24"/>
          <w:szCs w:val="24"/>
        </w:rPr>
        <w:t>трана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</w:p>
    <w:p w:rsidR="00743A03" w:rsidRPr="00D3706E" w:rsidRDefault="00743A03" w:rsidP="00743A03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6E">
        <w:rPr>
          <w:rFonts w:ascii="Times New Roman" w:hAnsi="Times New Roman"/>
          <w:sz w:val="24"/>
          <w:szCs w:val="24"/>
        </w:rPr>
        <w:t>Контакты ВП</w:t>
      </w:r>
      <w:r>
        <w:rPr>
          <w:rFonts w:ascii="Times New Roman" w:hAnsi="Times New Roman"/>
          <w:sz w:val="24"/>
          <w:szCs w:val="24"/>
        </w:rPr>
        <w:t xml:space="preserve"> (адрес,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)________________________________________</w:t>
      </w:r>
    </w:p>
    <w:p w:rsidR="00743A03" w:rsidRPr="00D3706E" w:rsidRDefault="00743A03" w:rsidP="00743A03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6E">
        <w:rPr>
          <w:rFonts w:ascii="Times New Roman" w:hAnsi="Times New Roman"/>
          <w:sz w:val="24"/>
          <w:szCs w:val="24"/>
        </w:rPr>
        <w:t>Контингент слушателей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743A03" w:rsidRPr="00D3706E" w:rsidRDefault="00743A03" w:rsidP="00743A03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6E">
        <w:rPr>
          <w:rFonts w:ascii="Times New Roman" w:hAnsi="Times New Roman"/>
          <w:sz w:val="24"/>
          <w:szCs w:val="24"/>
        </w:rPr>
        <w:t xml:space="preserve">Гонорар (тенге в </w:t>
      </w:r>
      <w:r>
        <w:rPr>
          <w:rFonts w:ascii="Times New Roman" w:hAnsi="Times New Roman"/>
          <w:sz w:val="24"/>
          <w:szCs w:val="24"/>
        </w:rPr>
        <w:t>месяц</w:t>
      </w:r>
      <w:r w:rsidRPr="00D3706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743A03" w:rsidRPr="00D3706E" w:rsidRDefault="00743A03" w:rsidP="00743A03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6E">
        <w:rPr>
          <w:rFonts w:ascii="Times New Roman" w:hAnsi="Times New Roman"/>
          <w:sz w:val="24"/>
          <w:szCs w:val="24"/>
        </w:rPr>
        <w:t xml:space="preserve">Маршрут передвижения 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743A03" w:rsidRPr="00D3706E" w:rsidRDefault="00743A03" w:rsidP="00743A03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6E">
        <w:rPr>
          <w:rFonts w:ascii="Times New Roman" w:hAnsi="Times New Roman"/>
          <w:sz w:val="24"/>
          <w:szCs w:val="24"/>
        </w:rPr>
        <w:t>________________________ - Ал</w:t>
      </w:r>
      <w:r>
        <w:rPr>
          <w:rFonts w:ascii="Times New Roman" w:hAnsi="Times New Roman"/>
          <w:sz w:val="24"/>
          <w:szCs w:val="24"/>
        </w:rPr>
        <w:t>маты -_______________________________________</w:t>
      </w:r>
    </w:p>
    <w:p w:rsidR="00743A03" w:rsidRPr="00D3706E" w:rsidRDefault="00743A03" w:rsidP="00743A03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3706E">
        <w:rPr>
          <w:rFonts w:ascii="Times New Roman" w:hAnsi="Times New Roman"/>
          <w:sz w:val="24"/>
          <w:szCs w:val="24"/>
        </w:rPr>
        <w:t xml:space="preserve"> Бизнес</w:t>
      </w:r>
      <w:r>
        <w:rPr>
          <w:rFonts w:ascii="Times New Roman" w:hAnsi="Times New Roman"/>
          <w:sz w:val="24"/>
          <w:szCs w:val="24"/>
          <w:lang w:val="kk-KZ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06E">
        <w:rPr>
          <w:rFonts w:ascii="Times New Roman" w:hAnsi="Times New Roman"/>
          <w:sz w:val="24"/>
          <w:szCs w:val="24"/>
        </w:rPr>
        <w:t>Эконом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3706E">
        <w:rPr>
          <w:rFonts w:ascii="Times New Roman" w:hAnsi="Times New Roman"/>
          <w:sz w:val="24"/>
          <w:szCs w:val="24"/>
        </w:rPr>
        <w:t xml:space="preserve"> (нужное подчеркнуть)</w:t>
      </w:r>
    </w:p>
    <w:p w:rsidR="00743A03" w:rsidRPr="00D3706E" w:rsidRDefault="00743A03" w:rsidP="00743A03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6E">
        <w:rPr>
          <w:rFonts w:ascii="Times New Roman" w:hAnsi="Times New Roman"/>
          <w:sz w:val="24"/>
          <w:szCs w:val="24"/>
        </w:rPr>
        <w:t>Дата прибытия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743A03" w:rsidRPr="00D3706E" w:rsidRDefault="00743A03" w:rsidP="00743A03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6E">
        <w:rPr>
          <w:rFonts w:ascii="Times New Roman" w:hAnsi="Times New Roman"/>
          <w:sz w:val="24"/>
          <w:szCs w:val="24"/>
        </w:rPr>
        <w:t>Дата убытия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743A03" w:rsidRDefault="00743A03" w:rsidP="00743A03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6E">
        <w:rPr>
          <w:rFonts w:ascii="Times New Roman" w:hAnsi="Times New Roman"/>
          <w:sz w:val="24"/>
          <w:szCs w:val="24"/>
        </w:rPr>
        <w:t>Категори</w:t>
      </w:r>
      <w:r>
        <w:rPr>
          <w:rFonts w:ascii="Times New Roman" w:hAnsi="Times New Roman"/>
          <w:sz w:val="24"/>
          <w:szCs w:val="24"/>
        </w:rPr>
        <w:t>я гостиничного номера: стандарт</w:t>
      </w:r>
      <w:r>
        <w:rPr>
          <w:rFonts w:ascii="Times New Roman" w:hAnsi="Times New Roman"/>
          <w:sz w:val="24"/>
          <w:szCs w:val="24"/>
          <w:lang w:val="kk-KZ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06E">
        <w:rPr>
          <w:rFonts w:ascii="Times New Roman" w:hAnsi="Times New Roman"/>
          <w:sz w:val="24"/>
          <w:szCs w:val="24"/>
        </w:rPr>
        <w:t>полулюкс</w:t>
      </w:r>
      <w:r>
        <w:rPr>
          <w:rFonts w:ascii="Times New Roman" w:hAnsi="Times New Roman"/>
          <w:sz w:val="24"/>
          <w:szCs w:val="24"/>
          <w:lang w:val="kk-KZ"/>
        </w:rPr>
        <w:t>;</w:t>
      </w:r>
      <w:r>
        <w:rPr>
          <w:rFonts w:ascii="Times New Roman" w:hAnsi="Times New Roman"/>
          <w:sz w:val="24"/>
          <w:szCs w:val="24"/>
        </w:rPr>
        <w:t xml:space="preserve">  люкс </w:t>
      </w:r>
      <w:r w:rsidRPr="00D3706E">
        <w:rPr>
          <w:rFonts w:ascii="Times New Roman" w:hAnsi="Times New Roman"/>
          <w:sz w:val="24"/>
          <w:szCs w:val="24"/>
        </w:rPr>
        <w:t>(нужное подчеркнуть)</w:t>
      </w:r>
    </w:p>
    <w:p w:rsidR="00743A03" w:rsidRDefault="00743A03" w:rsidP="00743A03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планируемых участников обучения в частности </w:t>
      </w:r>
    </w:p>
    <w:p w:rsidR="00743A03" w:rsidRDefault="00743A03" w:rsidP="00743A03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Обучающихся _______________, специалистов извне (приглашенных специалистов) _________________________. </w:t>
      </w:r>
    </w:p>
    <w:p w:rsidR="00743A03" w:rsidRDefault="00743A03" w:rsidP="00743A03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 обучения (точный адрес, аудитория) _____________________.</w:t>
      </w:r>
    </w:p>
    <w:p w:rsidR="00743A03" w:rsidRPr="00D3706E" w:rsidRDefault="00743A03" w:rsidP="00743A03">
      <w:pPr>
        <w:pStyle w:val="ad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Контакты ответственного лица подразделения (Ф.И.О., должность, рабочий телефон, сотовый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032F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)___________________________________________________ </w:t>
      </w:r>
    </w:p>
    <w:p w:rsidR="00743A03" w:rsidRPr="00D3706E" w:rsidRDefault="00743A03" w:rsidP="00743A03">
      <w:pPr>
        <w:spacing w:line="240" w:lineRule="auto"/>
      </w:pPr>
      <w:r>
        <w:t>2.Приложения</w:t>
      </w:r>
      <w:r w:rsidRPr="00D3706E">
        <w:t xml:space="preserve">: </w:t>
      </w:r>
    </w:p>
    <w:p w:rsidR="00743A03" w:rsidRPr="00D3706E" w:rsidRDefault="00743A03" w:rsidP="00743A03">
      <w:pPr>
        <w:pStyle w:val="ad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706E">
        <w:rPr>
          <w:rFonts w:ascii="Times New Roman" w:hAnsi="Times New Roman"/>
          <w:sz w:val="24"/>
          <w:szCs w:val="24"/>
        </w:rPr>
        <w:t>Копия паспорта</w:t>
      </w:r>
    </w:p>
    <w:p w:rsidR="00743A03" w:rsidRPr="00794F60" w:rsidRDefault="00743A03" w:rsidP="00743A03">
      <w:pPr>
        <w:pStyle w:val="ad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60">
        <w:rPr>
          <w:rFonts w:ascii="Times New Roman" w:hAnsi="Times New Roman"/>
          <w:sz w:val="24"/>
          <w:szCs w:val="24"/>
          <w:lang w:val="en-US"/>
        </w:rPr>
        <w:t>CV</w:t>
      </w:r>
      <w:r>
        <w:rPr>
          <w:rFonts w:ascii="Times New Roman" w:hAnsi="Times New Roman"/>
          <w:sz w:val="24"/>
          <w:szCs w:val="24"/>
        </w:rPr>
        <w:t xml:space="preserve"> (резюме) Визитинг-профессора</w:t>
      </w:r>
    </w:p>
    <w:p w:rsidR="00743A03" w:rsidRDefault="00743A03" w:rsidP="00743A03">
      <w:pPr>
        <w:pStyle w:val="ad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F60">
        <w:rPr>
          <w:rFonts w:ascii="Times New Roman" w:hAnsi="Times New Roman"/>
          <w:sz w:val="24"/>
          <w:szCs w:val="24"/>
        </w:rPr>
        <w:t>Программа обучения, заверенная подписью директора Департамента учебно-методической работы.</w:t>
      </w:r>
    </w:p>
    <w:p w:rsidR="00743A03" w:rsidRDefault="00743A03" w:rsidP="00743A03">
      <w:pPr>
        <w:pStyle w:val="ad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A03" w:rsidRPr="00D3706E" w:rsidRDefault="00743A03" w:rsidP="00743A03">
      <w:pPr>
        <w:pStyle w:val="ad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подачи__________                   Подпись_____________        ФИО___________________</w:t>
      </w:r>
    </w:p>
    <w:p w:rsidR="00064487" w:rsidRPr="000479B6" w:rsidRDefault="00064487" w:rsidP="00064487">
      <w:pPr>
        <w:rPr>
          <w:b/>
          <w:sz w:val="26"/>
          <w:szCs w:val="26"/>
        </w:rPr>
      </w:pPr>
    </w:p>
    <w:p w:rsidR="00064487" w:rsidRPr="00743A03" w:rsidRDefault="005A3064" w:rsidP="00064487">
      <w:pPr>
        <w:spacing w:line="240" w:lineRule="auto"/>
        <w:jc w:val="right"/>
        <w:rPr>
          <w:b/>
        </w:rPr>
      </w:pPr>
      <w:r>
        <w:rPr>
          <w:b/>
        </w:rPr>
        <w:lastRenderedPageBreak/>
        <w:t xml:space="preserve">Приложение № </w:t>
      </w:r>
      <w:r w:rsidRPr="00743A03">
        <w:rPr>
          <w:b/>
        </w:rPr>
        <w:t>4</w:t>
      </w:r>
    </w:p>
    <w:p w:rsidR="00064487" w:rsidRPr="000479B6" w:rsidRDefault="00064487" w:rsidP="00064487">
      <w:pPr>
        <w:jc w:val="right"/>
        <w:rPr>
          <w:lang w:val="kk-KZ"/>
        </w:rPr>
      </w:pPr>
      <w:r w:rsidRPr="000479B6">
        <w:rPr>
          <w:lang w:val="kk-KZ"/>
        </w:rPr>
        <w:t xml:space="preserve">к Положению «О международном сотрудничестве </w:t>
      </w:r>
    </w:p>
    <w:p w:rsidR="00064487" w:rsidRPr="000479B6" w:rsidRDefault="00064487" w:rsidP="00064487">
      <w:pPr>
        <w:jc w:val="right"/>
        <w:rPr>
          <w:lang w:val="kk-KZ"/>
        </w:rPr>
      </w:pPr>
      <w:r w:rsidRPr="000479B6">
        <w:rPr>
          <w:lang w:val="kk-KZ"/>
        </w:rPr>
        <w:t>РГП «КазНМУ им. С.Д. Асфендиярова»</w:t>
      </w:r>
    </w:p>
    <w:p w:rsidR="00064487" w:rsidRPr="000479B6" w:rsidRDefault="00064487" w:rsidP="00064487">
      <w:pPr>
        <w:tabs>
          <w:tab w:val="left" w:pos="5680"/>
        </w:tabs>
        <w:ind w:left="5245"/>
        <w:jc w:val="left"/>
        <w:rPr>
          <w:b/>
          <w:bCs/>
          <w:lang w:val="kk-KZ"/>
        </w:rPr>
      </w:pPr>
    </w:p>
    <w:p w:rsidR="00064487" w:rsidRPr="000479B6" w:rsidRDefault="00064487" w:rsidP="00064487">
      <w:pPr>
        <w:tabs>
          <w:tab w:val="left" w:pos="5680"/>
        </w:tabs>
        <w:ind w:left="5245"/>
        <w:jc w:val="left"/>
        <w:rPr>
          <w:b/>
          <w:bCs/>
          <w:lang w:val="be-BY"/>
        </w:rPr>
      </w:pPr>
    </w:p>
    <w:p w:rsidR="00064487" w:rsidRPr="000479B6" w:rsidRDefault="00064487" w:rsidP="00064487">
      <w:pPr>
        <w:tabs>
          <w:tab w:val="left" w:pos="5680"/>
        </w:tabs>
        <w:ind w:left="5245"/>
        <w:jc w:val="left"/>
        <w:rPr>
          <w:b/>
          <w:bCs/>
          <w:lang w:val="be-BY"/>
        </w:rPr>
      </w:pPr>
      <w:r w:rsidRPr="000479B6">
        <w:rPr>
          <w:b/>
          <w:bCs/>
          <w:lang w:val="be-BY"/>
        </w:rPr>
        <w:t xml:space="preserve">                           УТВЕРЖДАЮ:</w:t>
      </w:r>
    </w:p>
    <w:p w:rsidR="00064487" w:rsidRPr="000479B6" w:rsidRDefault="00064487" w:rsidP="00064487">
      <w:pPr>
        <w:tabs>
          <w:tab w:val="left" w:pos="5680"/>
        </w:tabs>
        <w:jc w:val="left"/>
        <w:rPr>
          <w:b/>
          <w:bCs/>
          <w:lang w:val="be-BY"/>
        </w:rPr>
      </w:pPr>
      <w:r w:rsidRPr="000479B6">
        <w:rPr>
          <w:b/>
          <w:bCs/>
          <w:lang w:val="be-BY"/>
        </w:rPr>
        <w:t xml:space="preserve">                                                                                   Ректор РГП “КазНМУ им. С.Д. Асфендиярова”</w:t>
      </w:r>
    </w:p>
    <w:p w:rsidR="00064487" w:rsidRPr="000479B6" w:rsidRDefault="00064487" w:rsidP="00064487">
      <w:pPr>
        <w:tabs>
          <w:tab w:val="left" w:pos="5680"/>
        </w:tabs>
        <w:ind w:left="5245"/>
        <w:jc w:val="left"/>
        <w:rPr>
          <w:b/>
          <w:bCs/>
          <w:lang w:val="be-BY"/>
        </w:rPr>
      </w:pPr>
      <w:r w:rsidRPr="000479B6">
        <w:rPr>
          <w:b/>
          <w:bCs/>
          <w:lang w:val="be-BY"/>
        </w:rPr>
        <w:t xml:space="preserve">                _________________________ </w:t>
      </w:r>
    </w:p>
    <w:p w:rsidR="00064487" w:rsidRPr="000479B6" w:rsidRDefault="00064487" w:rsidP="00064487">
      <w:pPr>
        <w:tabs>
          <w:tab w:val="left" w:pos="5680"/>
        </w:tabs>
        <w:ind w:left="5245"/>
        <w:jc w:val="left"/>
        <w:rPr>
          <w:b/>
          <w:bCs/>
          <w:lang w:val="be-BY"/>
        </w:rPr>
      </w:pPr>
      <w:r w:rsidRPr="000479B6">
        <w:rPr>
          <w:b/>
          <w:bCs/>
          <w:lang w:val="be-BY"/>
        </w:rPr>
        <w:t xml:space="preserve">                             Аканов А.А.</w:t>
      </w:r>
    </w:p>
    <w:p w:rsidR="00064487" w:rsidRPr="000479B6" w:rsidRDefault="00064487" w:rsidP="00064487">
      <w:pPr>
        <w:tabs>
          <w:tab w:val="left" w:pos="5680"/>
        </w:tabs>
        <w:ind w:left="-567"/>
        <w:rPr>
          <w:b/>
          <w:bCs/>
          <w:lang w:val="be-BY"/>
        </w:rPr>
      </w:pPr>
    </w:p>
    <w:p w:rsidR="00064487" w:rsidRPr="000479B6" w:rsidRDefault="00064487" w:rsidP="00064487">
      <w:pPr>
        <w:tabs>
          <w:tab w:val="left" w:pos="5680"/>
        </w:tabs>
        <w:ind w:left="-567"/>
        <w:jc w:val="center"/>
        <w:rPr>
          <w:b/>
          <w:bCs/>
          <w:lang w:val="be-BY"/>
        </w:rPr>
      </w:pPr>
      <w:r w:rsidRPr="000479B6">
        <w:rPr>
          <w:b/>
          <w:bCs/>
          <w:lang w:val="be-BY"/>
        </w:rPr>
        <w:t xml:space="preserve">                  ЗАДАНИЕ НА КОМАНДИРОВКУ</w:t>
      </w:r>
    </w:p>
    <w:p w:rsidR="00064487" w:rsidRPr="000479B6" w:rsidRDefault="00064487" w:rsidP="00064487">
      <w:pPr>
        <w:rPr>
          <w:lang w:val="be-BY"/>
        </w:rPr>
      </w:pPr>
    </w:p>
    <w:tbl>
      <w:tblPr>
        <w:tblW w:w="100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395"/>
        <w:gridCol w:w="5670"/>
      </w:tblGrid>
      <w:tr w:rsidR="00064487" w:rsidRPr="000479B6" w:rsidTr="005A3064">
        <w:trPr>
          <w:trHeight w:val="365"/>
        </w:trPr>
        <w:tc>
          <w:tcPr>
            <w:tcW w:w="4395" w:type="dxa"/>
            <w:shd w:val="clear" w:color="auto" w:fill="auto"/>
            <w:tcMar>
              <w:top w:w="85" w:type="dxa"/>
              <w:bottom w:w="85" w:type="dxa"/>
            </w:tcMar>
          </w:tcPr>
          <w:p w:rsidR="00064487" w:rsidRPr="000479B6" w:rsidRDefault="00064487" w:rsidP="005A3064">
            <w:pPr>
              <w:ind w:right="-108"/>
              <w:jc w:val="left"/>
              <w:rPr>
                <w:bCs/>
                <w:lang w:val="be-BY"/>
              </w:rPr>
            </w:pPr>
            <w:r w:rsidRPr="000479B6">
              <w:rPr>
                <w:bCs/>
                <w:lang w:val="be-BY"/>
              </w:rPr>
              <w:t>Полное наименование структурного подразделения</w:t>
            </w:r>
          </w:p>
        </w:tc>
        <w:tc>
          <w:tcPr>
            <w:tcW w:w="5670" w:type="dxa"/>
            <w:shd w:val="clear" w:color="auto" w:fill="auto"/>
            <w:tcMar>
              <w:top w:w="85" w:type="dxa"/>
              <w:bottom w:w="85" w:type="dxa"/>
            </w:tcMar>
          </w:tcPr>
          <w:p w:rsidR="00064487" w:rsidRPr="000479B6" w:rsidRDefault="00064487" w:rsidP="005A3064">
            <w:pPr>
              <w:rPr>
                <w:bCs/>
                <w:lang w:val="be-BY"/>
              </w:rPr>
            </w:pPr>
          </w:p>
        </w:tc>
      </w:tr>
      <w:tr w:rsidR="00064487" w:rsidRPr="000479B6" w:rsidTr="005A3064">
        <w:trPr>
          <w:trHeight w:val="365"/>
        </w:trPr>
        <w:tc>
          <w:tcPr>
            <w:tcW w:w="4395" w:type="dxa"/>
            <w:shd w:val="clear" w:color="auto" w:fill="auto"/>
            <w:tcMar>
              <w:top w:w="85" w:type="dxa"/>
              <w:bottom w:w="85" w:type="dxa"/>
            </w:tcMar>
          </w:tcPr>
          <w:p w:rsidR="00064487" w:rsidRPr="000479B6" w:rsidRDefault="00064487" w:rsidP="005A3064">
            <w:pPr>
              <w:ind w:right="-108"/>
              <w:jc w:val="left"/>
              <w:rPr>
                <w:bCs/>
                <w:lang w:val="be-BY"/>
              </w:rPr>
            </w:pPr>
            <w:r w:rsidRPr="000479B6">
              <w:rPr>
                <w:bCs/>
                <w:lang w:val="be-BY"/>
              </w:rPr>
              <w:t>Ф.И.О., наименование должности командируемого работника</w:t>
            </w:r>
          </w:p>
        </w:tc>
        <w:tc>
          <w:tcPr>
            <w:tcW w:w="5670" w:type="dxa"/>
            <w:shd w:val="clear" w:color="auto" w:fill="auto"/>
            <w:tcMar>
              <w:top w:w="85" w:type="dxa"/>
              <w:bottom w:w="85" w:type="dxa"/>
            </w:tcMar>
          </w:tcPr>
          <w:p w:rsidR="00064487" w:rsidRPr="000479B6" w:rsidRDefault="00064487" w:rsidP="005A3064">
            <w:pPr>
              <w:rPr>
                <w:bCs/>
                <w:lang w:val="be-BY"/>
              </w:rPr>
            </w:pPr>
          </w:p>
        </w:tc>
      </w:tr>
      <w:tr w:rsidR="00064487" w:rsidRPr="000479B6" w:rsidTr="005A3064">
        <w:trPr>
          <w:trHeight w:val="204"/>
        </w:trPr>
        <w:tc>
          <w:tcPr>
            <w:tcW w:w="4395" w:type="dxa"/>
            <w:shd w:val="clear" w:color="auto" w:fill="auto"/>
            <w:tcMar>
              <w:top w:w="85" w:type="dxa"/>
              <w:bottom w:w="85" w:type="dxa"/>
            </w:tcMar>
          </w:tcPr>
          <w:p w:rsidR="00064487" w:rsidRPr="000479B6" w:rsidRDefault="00064487" w:rsidP="005A3064">
            <w:pPr>
              <w:ind w:right="-108"/>
              <w:jc w:val="left"/>
              <w:rPr>
                <w:bCs/>
                <w:lang w:val="be-BY"/>
              </w:rPr>
            </w:pPr>
            <w:r w:rsidRPr="000479B6">
              <w:rPr>
                <w:bCs/>
                <w:lang w:val="be-BY"/>
              </w:rPr>
              <w:t>Страна, город пребывания</w:t>
            </w:r>
          </w:p>
        </w:tc>
        <w:tc>
          <w:tcPr>
            <w:tcW w:w="5670" w:type="dxa"/>
            <w:shd w:val="clear" w:color="auto" w:fill="auto"/>
            <w:tcMar>
              <w:top w:w="85" w:type="dxa"/>
              <w:bottom w:w="85" w:type="dxa"/>
            </w:tcMar>
          </w:tcPr>
          <w:p w:rsidR="00064487" w:rsidRPr="000479B6" w:rsidRDefault="00064487" w:rsidP="005A3064">
            <w:pPr>
              <w:rPr>
                <w:bCs/>
                <w:lang w:val="be-BY"/>
              </w:rPr>
            </w:pPr>
          </w:p>
        </w:tc>
      </w:tr>
      <w:tr w:rsidR="00064487" w:rsidRPr="000479B6" w:rsidTr="005A3064">
        <w:trPr>
          <w:trHeight w:val="608"/>
        </w:trPr>
        <w:tc>
          <w:tcPr>
            <w:tcW w:w="4395" w:type="dxa"/>
            <w:shd w:val="clear" w:color="auto" w:fill="auto"/>
            <w:tcMar>
              <w:top w:w="85" w:type="dxa"/>
              <w:bottom w:w="85" w:type="dxa"/>
            </w:tcMar>
          </w:tcPr>
          <w:p w:rsidR="00064487" w:rsidRPr="000479B6" w:rsidRDefault="00064487" w:rsidP="005A3064">
            <w:pPr>
              <w:ind w:right="-108"/>
              <w:jc w:val="left"/>
              <w:rPr>
                <w:bCs/>
                <w:lang w:val="be-BY"/>
              </w:rPr>
            </w:pPr>
            <w:r w:rsidRPr="000479B6">
              <w:rPr>
                <w:bCs/>
                <w:lang w:val="be-BY"/>
              </w:rPr>
              <w:t>Наименование, почтовый адрес, контактные телефоны организации (организаций), в которую (которые) командируется работник</w:t>
            </w:r>
          </w:p>
        </w:tc>
        <w:tc>
          <w:tcPr>
            <w:tcW w:w="5670" w:type="dxa"/>
            <w:shd w:val="clear" w:color="auto" w:fill="auto"/>
            <w:tcMar>
              <w:top w:w="85" w:type="dxa"/>
              <w:bottom w:w="85" w:type="dxa"/>
            </w:tcMar>
          </w:tcPr>
          <w:p w:rsidR="00064487" w:rsidRPr="000479B6" w:rsidRDefault="00064487" w:rsidP="005A3064">
            <w:pPr>
              <w:rPr>
                <w:bCs/>
                <w:lang w:val="be-BY"/>
              </w:rPr>
            </w:pPr>
          </w:p>
        </w:tc>
      </w:tr>
      <w:tr w:rsidR="00064487" w:rsidRPr="000479B6" w:rsidTr="005A3064">
        <w:tc>
          <w:tcPr>
            <w:tcW w:w="4395" w:type="dxa"/>
            <w:shd w:val="clear" w:color="auto" w:fill="auto"/>
            <w:tcMar>
              <w:top w:w="85" w:type="dxa"/>
              <w:bottom w:w="85" w:type="dxa"/>
            </w:tcMar>
          </w:tcPr>
          <w:p w:rsidR="00064487" w:rsidRPr="000479B6" w:rsidRDefault="00064487" w:rsidP="005A3064">
            <w:pPr>
              <w:ind w:right="-108"/>
              <w:jc w:val="left"/>
              <w:rPr>
                <w:bCs/>
                <w:lang w:val="be-BY"/>
              </w:rPr>
            </w:pPr>
            <w:r w:rsidRPr="000479B6">
              <w:rPr>
                <w:bCs/>
                <w:lang w:val="be-BY"/>
              </w:rPr>
              <w:t>Срок</w:t>
            </w:r>
            <w:r w:rsidRPr="000479B6">
              <w:rPr>
                <w:lang w:val="be-BY"/>
              </w:rPr>
              <w:t xml:space="preserve"> командировки (с учетом времени на проезд к месту командирования и обратно)</w:t>
            </w:r>
          </w:p>
        </w:tc>
        <w:tc>
          <w:tcPr>
            <w:tcW w:w="5670" w:type="dxa"/>
            <w:shd w:val="clear" w:color="auto" w:fill="auto"/>
            <w:tcMar>
              <w:top w:w="85" w:type="dxa"/>
              <w:bottom w:w="85" w:type="dxa"/>
            </w:tcMar>
          </w:tcPr>
          <w:p w:rsidR="00064487" w:rsidRPr="000479B6" w:rsidRDefault="00064487" w:rsidP="005A3064">
            <w:pPr>
              <w:rPr>
                <w:bCs/>
                <w:lang w:val="be-BY"/>
              </w:rPr>
            </w:pPr>
            <w:r w:rsidRPr="000479B6">
              <w:rPr>
                <w:bCs/>
                <w:lang w:val="be-BY"/>
              </w:rPr>
              <w:t>с “__”__________  ___г. по “__”__________  ___г.</w:t>
            </w:r>
          </w:p>
        </w:tc>
      </w:tr>
      <w:tr w:rsidR="00064487" w:rsidRPr="000479B6" w:rsidTr="005A3064">
        <w:tc>
          <w:tcPr>
            <w:tcW w:w="4395" w:type="dxa"/>
            <w:shd w:val="clear" w:color="auto" w:fill="auto"/>
            <w:tcMar>
              <w:top w:w="85" w:type="dxa"/>
              <w:bottom w:w="85" w:type="dxa"/>
            </w:tcMar>
          </w:tcPr>
          <w:p w:rsidR="00064487" w:rsidRPr="000479B6" w:rsidRDefault="00064487" w:rsidP="005A3064">
            <w:pPr>
              <w:ind w:right="-108"/>
              <w:jc w:val="left"/>
              <w:rPr>
                <w:bCs/>
                <w:lang w:val="be-BY"/>
              </w:rPr>
            </w:pPr>
            <w:r w:rsidRPr="000479B6">
              <w:rPr>
                <w:bCs/>
                <w:lang w:val="be-BY"/>
              </w:rPr>
              <w:t xml:space="preserve">Обоснование установления </w:t>
            </w:r>
            <w:r w:rsidRPr="000479B6">
              <w:rPr>
                <w:bCs/>
                <w:spacing w:val="-14"/>
                <w:lang w:val="be-BY"/>
              </w:rPr>
              <w:t>продолжительности командировки</w:t>
            </w:r>
            <w:r w:rsidRPr="000479B6">
              <w:rPr>
                <w:bCs/>
                <w:lang w:val="be-BY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tcMar>
              <w:top w:w="85" w:type="dxa"/>
              <w:bottom w:w="85" w:type="dxa"/>
            </w:tcMar>
          </w:tcPr>
          <w:p w:rsidR="00064487" w:rsidRPr="000479B6" w:rsidRDefault="00064487" w:rsidP="005A3064">
            <w:pPr>
              <w:rPr>
                <w:bCs/>
                <w:lang w:val="be-BY"/>
              </w:rPr>
            </w:pPr>
          </w:p>
        </w:tc>
      </w:tr>
      <w:tr w:rsidR="00064487" w:rsidRPr="000479B6" w:rsidTr="005A3064">
        <w:tc>
          <w:tcPr>
            <w:tcW w:w="4395" w:type="dxa"/>
            <w:shd w:val="clear" w:color="auto" w:fill="auto"/>
            <w:tcMar>
              <w:top w:w="85" w:type="dxa"/>
              <w:bottom w:w="85" w:type="dxa"/>
            </w:tcMar>
          </w:tcPr>
          <w:p w:rsidR="00064487" w:rsidRPr="000479B6" w:rsidRDefault="00064487" w:rsidP="005A3064">
            <w:pPr>
              <w:ind w:right="-108"/>
              <w:jc w:val="left"/>
              <w:rPr>
                <w:bCs/>
                <w:lang w:val="be-BY"/>
              </w:rPr>
            </w:pPr>
            <w:r w:rsidRPr="000479B6">
              <w:rPr>
                <w:bCs/>
                <w:lang w:val="be-BY"/>
              </w:rPr>
              <w:t>Вид транспорта (авиа-транспорт, железнодорожный транспорт)</w:t>
            </w:r>
          </w:p>
        </w:tc>
        <w:tc>
          <w:tcPr>
            <w:tcW w:w="5670" w:type="dxa"/>
            <w:shd w:val="clear" w:color="auto" w:fill="auto"/>
            <w:tcMar>
              <w:top w:w="85" w:type="dxa"/>
              <w:bottom w:w="85" w:type="dxa"/>
            </w:tcMar>
          </w:tcPr>
          <w:p w:rsidR="00064487" w:rsidRPr="000479B6" w:rsidRDefault="00064487" w:rsidP="005A3064">
            <w:pPr>
              <w:rPr>
                <w:bCs/>
                <w:lang w:val="be-BY"/>
              </w:rPr>
            </w:pPr>
          </w:p>
        </w:tc>
      </w:tr>
      <w:tr w:rsidR="00064487" w:rsidRPr="000479B6" w:rsidTr="005A3064">
        <w:tc>
          <w:tcPr>
            <w:tcW w:w="4395" w:type="dxa"/>
            <w:shd w:val="clear" w:color="auto" w:fill="auto"/>
            <w:tcMar>
              <w:top w:w="85" w:type="dxa"/>
              <w:bottom w:w="85" w:type="dxa"/>
            </w:tcMar>
          </w:tcPr>
          <w:p w:rsidR="00064487" w:rsidRPr="000479B6" w:rsidRDefault="00064487" w:rsidP="005A3064">
            <w:pPr>
              <w:ind w:right="-108"/>
              <w:jc w:val="left"/>
              <w:rPr>
                <w:bCs/>
                <w:lang w:val="be-BY"/>
              </w:rPr>
            </w:pPr>
            <w:r w:rsidRPr="000479B6">
              <w:rPr>
                <w:bCs/>
                <w:lang w:val="be-BY"/>
              </w:rPr>
              <w:t>Место (наименование гостиницы, адрес) и стоимость проживания командируемого работника за границей</w:t>
            </w:r>
          </w:p>
        </w:tc>
        <w:tc>
          <w:tcPr>
            <w:tcW w:w="5670" w:type="dxa"/>
            <w:shd w:val="clear" w:color="auto" w:fill="auto"/>
            <w:tcMar>
              <w:top w:w="85" w:type="dxa"/>
              <w:bottom w:w="85" w:type="dxa"/>
            </w:tcMar>
          </w:tcPr>
          <w:p w:rsidR="00064487" w:rsidRPr="000479B6" w:rsidRDefault="00064487" w:rsidP="005A3064">
            <w:pPr>
              <w:rPr>
                <w:bCs/>
                <w:lang w:val="be-BY"/>
              </w:rPr>
            </w:pPr>
          </w:p>
        </w:tc>
      </w:tr>
      <w:tr w:rsidR="00064487" w:rsidRPr="000479B6" w:rsidTr="005A3064">
        <w:tc>
          <w:tcPr>
            <w:tcW w:w="4395" w:type="dxa"/>
            <w:shd w:val="clear" w:color="auto" w:fill="auto"/>
            <w:tcMar>
              <w:top w:w="85" w:type="dxa"/>
              <w:bottom w:w="85" w:type="dxa"/>
            </w:tcMar>
          </w:tcPr>
          <w:p w:rsidR="00064487" w:rsidRPr="000479B6" w:rsidRDefault="00064487" w:rsidP="005A3064">
            <w:pPr>
              <w:jc w:val="left"/>
              <w:rPr>
                <w:bCs/>
                <w:lang w:val="be-BY"/>
              </w:rPr>
            </w:pPr>
            <w:r w:rsidRPr="000479B6">
              <w:rPr>
                <w:bCs/>
                <w:lang w:val="be-BY"/>
              </w:rPr>
              <w:t xml:space="preserve">Цель </w:t>
            </w:r>
            <w:r w:rsidRPr="000479B6">
              <w:rPr>
                <w:lang w:val="be-BY"/>
              </w:rPr>
              <w:t>командировки</w:t>
            </w:r>
          </w:p>
        </w:tc>
        <w:tc>
          <w:tcPr>
            <w:tcW w:w="5670" w:type="dxa"/>
            <w:shd w:val="clear" w:color="auto" w:fill="auto"/>
            <w:tcMar>
              <w:top w:w="85" w:type="dxa"/>
              <w:bottom w:w="85" w:type="dxa"/>
            </w:tcMar>
          </w:tcPr>
          <w:p w:rsidR="00064487" w:rsidRPr="000479B6" w:rsidRDefault="00064487" w:rsidP="005A3064">
            <w:pPr>
              <w:rPr>
                <w:bCs/>
                <w:lang w:val="be-BY"/>
              </w:rPr>
            </w:pPr>
          </w:p>
        </w:tc>
      </w:tr>
      <w:tr w:rsidR="00064487" w:rsidRPr="000479B6" w:rsidTr="005A3064">
        <w:tc>
          <w:tcPr>
            <w:tcW w:w="4395" w:type="dxa"/>
            <w:shd w:val="clear" w:color="auto" w:fill="auto"/>
            <w:tcMar>
              <w:top w:w="85" w:type="dxa"/>
              <w:bottom w:w="85" w:type="dxa"/>
            </w:tcMar>
          </w:tcPr>
          <w:p w:rsidR="00064487" w:rsidRPr="000479B6" w:rsidRDefault="00064487" w:rsidP="005A3064">
            <w:pPr>
              <w:jc w:val="left"/>
              <w:rPr>
                <w:bCs/>
                <w:lang w:val="be-BY"/>
              </w:rPr>
            </w:pPr>
            <w:r w:rsidRPr="000479B6">
              <w:rPr>
                <w:bCs/>
                <w:lang w:val="be-BY"/>
              </w:rPr>
              <w:t>Задачи командировки</w:t>
            </w:r>
          </w:p>
        </w:tc>
        <w:tc>
          <w:tcPr>
            <w:tcW w:w="5670" w:type="dxa"/>
            <w:shd w:val="clear" w:color="auto" w:fill="auto"/>
            <w:tcMar>
              <w:top w:w="85" w:type="dxa"/>
              <w:bottom w:w="85" w:type="dxa"/>
            </w:tcMar>
          </w:tcPr>
          <w:p w:rsidR="00064487" w:rsidRPr="000479B6" w:rsidRDefault="00064487" w:rsidP="005A3064">
            <w:pPr>
              <w:rPr>
                <w:bCs/>
                <w:lang w:val="be-BY"/>
              </w:rPr>
            </w:pPr>
            <w:r w:rsidRPr="000479B6">
              <w:rPr>
                <w:spacing w:val="-6"/>
                <w:lang w:val="be-BY"/>
              </w:rPr>
              <w:t xml:space="preserve">Необходимо указать конкретные мероприятия, которые </w:t>
            </w:r>
            <w:r w:rsidRPr="000479B6">
              <w:rPr>
                <w:spacing w:val="-6"/>
                <w:lang w:val="be-BY"/>
              </w:rPr>
              <w:lastRenderedPageBreak/>
              <w:t xml:space="preserve">необходимо осуществить (провести) или вопрос, </w:t>
            </w:r>
            <w:r w:rsidRPr="000479B6">
              <w:rPr>
                <w:lang w:val="be-BY"/>
              </w:rPr>
              <w:t>который необходимо изучить (решить).</w:t>
            </w:r>
          </w:p>
        </w:tc>
      </w:tr>
      <w:tr w:rsidR="00064487" w:rsidRPr="000479B6" w:rsidTr="005A3064">
        <w:tc>
          <w:tcPr>
            <w:tcW w:w="4395" w:type="dxa"/>
            <w:shd w:val="clear" w:color="auto" w:fill="auto"/>
            <w:tcMar>
              <w:top w:w="85" w:type="dxa"/>
              <w:bottom w:w="85" w:type="dxa"/>
            </w:tcMar>
          </w:tcPr>
          <w:p w:rsidR="00064487" w:rsidRPr="000479B6" w:rsidRDefault="00064487" w:rsidP="005A3064">
            <w:pPr>
              <w:jc w:val="left"/>
              <w:rPr>
                <w:bCs/>
                <w:lang w:val="be-BY"/>
              </w:rPr>
            </w:pPr>
            <w:r w:rsidRPr="000479B6">
              <w:rPr>
                <w:bCs/>
                <w:lang w:val="be-BY"/>
              </w:rPr>
              <w:lastRenderedPageBreak/>
              <w:t>Предполагаемая эффективность команировки</w:t>
            </w:r>
          </w:p>
        </w:tc>
        <w:tc>
          <w:tcPr>
            <w:tcW w:w="5670" w:type="dxa"/>
            <w:shd w:val="clear" w:color="auto" w:fill="auto"/>
            <w:tcMar>
              <w:top w:w="85" w:type="dxa"/>
              <w:bottom w:w="85" w:type="dxa"/>
            </w:tcMar>
          </w:tcPr>
          <w:p w:rsidR="00064487" w:rsidRPr="000479B6" w:rsidRDefault="00064487" w:rsidP="005A3064">
            <w:pPr>
              <w:rPr>
                <w:bCs/>
                <w:lang w:val="be-BY"/>
              </w:rPr>
            </w:pPr>
            <w:r w:rsidRPr="000479B6">
              <w:rPr>
                <w:lang w:val="be-BY"/>
              </w:rPr>
              <w:t xml:space="preserve">Необходимо указать планируемые результаты выполнения данной конкретной задачи (участие в мероприятии,  </w:t>
            </w:r>
            <w:r w:rsidRPr="000479B6">
              <w:rPr>
                <w:spacing w:val="-6"/>
                <w:lang w:val="be-BY"/>
              </w:rPr>
              <w:t>достижение договоренностей,</w:t>
            </w:r>
            <w:r w:rsidRPr="000479B6">
              <w:rPr>
                <w:lang w:val="be-BY"/>
              </w:rPr>
              <w:t xml:space="preserve"> </w:t>
            </w:r>
            <w:r w:rsidRPr="000479B6">
              <w:rPr>
                <w:spacing w:val="-10"/>
                <w:lang w:val="be-BY"/>
              </w:rPr>
              <w:t>результат проведения переговоров,</w:t>
            </w:r>
            <w:r w:rsidRPr="000479B6">
              <w:rPr>
                <w:lang w:val="be-BY"/>
              </w:rPr>
              <w:t xml:space="preserve"> встреч, обеспечение решения </w:t>
            </w:r>
            <w:r w:rsidRPr="000479B6">
              <w:rPr>
                <w:spacing w:val="-10"/>
                <w:lang w:val="be-BY"/>
              </w:rPr>
              <w:t>проблемных вопросов, подписание</w:t>
            </w:r>
            <w:r w:rsidRPr="000479B6">
              <w:rPr>
                <w:lang w:val="be-BY"/>
              </w:rPr>
              <w:t xml:space="preserve"> документов и другое).</w:t>
            </w:r>
          </w:p>
        </w:tc>
      </w:tr>
      <w:tr w:rsidR="00064487" w:rsidRPr="000479B6" w:rsidTr="005A3064">
        <w:tc>
          <w:tcPr>
            <w:tcW w:w="4395" w:type="dxa"/>
            <w:shd w:val="clear" w:color="auto" w:fill="auto"/>
            <w:tcMar>
              <w:top w:w="85" w:type="dxa"/>
              <w:bottom w:w="85" w:type="dxa"/>
            </w:tcMar>
          </w:tcPr>
          <w:p w:rsidR="00064487" w:rsidRPr="000479B6" w:rsidRDefault="00064487" w:rsidP="005A3064">
            <w:pPr>
              <w:jc w:val="left"/>
              <w:rPr>
                <w:bCs/>
                <w:lang w:val="be-BY"/>
              </w:rPr>
            </w:pPr>
            <w:r w:rsidRPr="000479B6">
              <w:rPr>
                <w:bCs/>
                <w:lang w:val="be-BY"/>
              </w:rPr>
              <w:t>Дополнительные сведения</w:t>
            </w:r>
          </w:p>
        </w:tc>
        <w:tc>
          <w:tcPr>
            <w:tcW w:w="5670" w:type="dxa"/>
            <w:shd w:val="clear" w:color="auto" w:fill="auto"/>
            <w:tcMar>
              <w:top w:w="85" w:type="dxa"/>
              <w:bottom w:w="85" w:type="dxa"/>
            </w:tcMar>
          </w:tcPr>
          <w:p w:rsidR="00064487" w:rsidRPr="000479B6" w:rsidRDefault="00064487" w:rsidP="005A3064">
            <w:pPr>
              <w:rPr>
                <w:spacing w:val="-6"/>
                <w:lang w:val="be-BY"/>
              </w:rPr>
            </w:pPr>
            <w:r w:rsidRPr="000479B6">
              <w:rPr>
                <w:spacing w:val="-6"/>
                <w:lang w:val="be-BY"/>
              </w:rPr>
              <w:t>Необходимо указать дополнительные сведения, имеющие значение для принятия решения о направлении в командировку.</w:t>
            </w:r>
          </w:p>
        </w:tc>
      </w:tr>
    </w:tbl>
    <w:p w:rsidR="00064487" w:rsidRPr="000479B6" w:rsidRDefault="00064487" w:rsidP="00064487">
      <w:pPr>
        <w:rPr>
          <w:bCs/>
          <w:lang w:val="be-BY"/>
        </w:rPr>
      </w:pPr>
    </w:p>
    <w:p w:rsidR="00064487" w:rsidRPr="000479B6" w:rsidRDefault="00064487" w:rsidP="00064487">
      <w:pPr>
        <w:rPr>
          <w:bCs/>
          <w:lang w:val="be-BY"/>
        </w:rPr>
      </w:pPr>
    </w:p>
    <w:tbl>
      <w:tblPr>
        <w:tblW w:w="0" w:type="auto"/>
        <w:tblInd w:w="-459" w:type="dxa"/>
        <w:tblLook w:val="04A0"/>
      </w:tblPr>
      <w:tblGrid>
        <w:gridCol w:w="4820"/>
        <w:gridCol w:w="992"/>
        <w:gridCol w:w="2977"/>
      </w:tblGrid>
      <w:tr w:rsidR="00064487" w:rsidRPr="000479B6" w:rsidTr="005A3064">
        <w:tc>
          <w:tcPr>
            <w:tcW w:w="4820" w:type="dxa"/>
          </w:tcPr>
          <w:p w:rsidR="00064487" w:rsidRPr="000479B6" w:rsidRDefault="00064487" w:rsidP="005A3064">
            <w:pPr>
              <w:rPr>
                <w:b/>
                <w:bCs/>
                <w:lang w:val="be-BY"/>
              </w:rPr>
            </w:pPr>
          </w:p>
        </w:tc>
        <w:tc>
          <w:tcPr>
            <w:tcW w:w="992" w:type="dxa"/>
          </w:tcPr>
          <w:p w:rsidR="00064487" w:rsidRPr="000479B6" w:rsidRDefault="00064487" w:rsidP="005A3064">
            <w:pPr>
              <w:rPr>
                <w:b/>
                <w:bCs/>
                <w:lang w:val="be-BY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64487" w:rsidRPr="000479B6" w:rsidRDefault="00064487" w:rsidP="005A3064">
            <w:pPr>
              <w:rPr>
                <w:b/>
                <w:bCs/>
                <w:lang w:val="be-BY"/>
              </w:rPr>
            </w:pPr>
          </w:p>
        </w:tc>
      </w:tr>
      <w:tr w:rsidR="00064487" w:rsidRPr="000479B6" w:rsidTr="005A3064">
        <w:tc>
          <w:tcPr>
            <w:tcW w:w="4820" w:type="dxa"/>
          </w:tcPr>
          <w:p w:rsidR="00064487" w:rsidRPr="000479B6" w:rsidRDefault="00064487" w:rsidP="005A3064">
            <w:pPr>
              <w:ind w:left="317"/>
              <w:jc w:val="left"/>
              <w:rPr>
                <w:bCs/>
                <w:vertAlign w:val="superscript"/>
                <w:lang w:val="be-BY"/>
              </w:rPr>
            </w:pPr>
            <w:r w:rsidRPr="000479B6">
              <w:rPr>
                <w:bCs/>
                <w:vertAlign w:val="superscript"/>
                <w:lang w:val="be-BY"/>
              </w:rPr>
              <w:t>(Ф.И.О., наименование должности                                                                                 руководителя подразделения)</w:t>
            </w:r>
          </w:p>
          <w:p w:rsidR="00064487" w:rsidRPr="000479B6" w:rsidRDefault="00064487" w:rsidP="005A3064">
            <w:pPr>
              <w:jc w:val="left"/>
              <w:rPr>
                <w:bCs/>
                <w:lang w:val="be-BY"/>
              </w:rPr>
            </w:pPr>
          </w:p>
        </w:tc>
        <w:tc>
          <w:tcPr>
            <w:tcW w:w="992" w:type="dxa"/>
          </w:tcPr>
          <w:p w:rsidR="00064487" w:rsidRPr="000479B6" w:rsidRDefault="00064487" w:rsidP="005A3064">
            <w:pPr>
              <w:jc w:val="left"/>
              <w:rPr>
                <w:bCs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64487" w:rsidRPr="000479B6" w:rsidRDefault="00064487" w:rsidP="005A3064">
            <w:pPr>
              <w:jc w:val="left"/>
              <w:rPr>
                <w:bCs/>
                <w:vertAlign w:val="superscript"/>
                <w:lang w:val="be-BY"/>
              </w:rPr>
            </w:pPr>
            <w:r w:rsidRPr="000479B6">
              <w:rPr>
                <w:bCs/>
                <w:vertAlign w:val="superscript"/>
                <w:lang w:val="be-BY"/>
              </w:rPr>
              <w:t>подпись</w:t>
            </w:r>
          </w:p>
          <w:p w:rsidR="00064487" w:rsidRPr="000479B6" w:rsidRDefault="00064487" w:rsidP="005A3064">
            <w:pPr>
              <w:jc w:val="left"/>
              <w:rPr>
                <w:bCs/>
                <w:lang w:val="be-BY"/>
              </w:rPr>
            </w:pPr>
          </w:p>
        </w:tc>
      </w:tr>
      <w:tr w:rsidR="00064487" w:rsidRPr="000479B6" w:rsidTr="005A3064">
        <w:tc>
          <w:tcPr>
            <w:tcW w:w="4820" w:type="dxa"/>
          </w:tcPr>
          <w:p w:rsidR="00064487" w:rsidRPr="000479B6" w:rsidRDefault="00064487" w:rsidP="005A3064">
            <w:pPr>
              <w:ind w:left="317"/>
              <w:jc w:val="left"/>
              <w:rPr>
                <w:b/>
                <w:bCs/>
                <w:lang w:val="be-BY"/>
              </w:rPr>
            </w:pPr>
            <w:r w:rsidRPr="000479B6">
              <w:rPr>
                <w:b/>
                <w:bCs/>
                <w:lang w:val="be-BY"/>
              </w:rPr>
              <w:t>Ознакомлен:</w:t>
            </w:r>
          </w:p>
        </w:tc>
        <w:tc>
          <w:tcPr>
            <w:tcW w:w="992" w:type="dxa"/>
          </w:tcPr>
          <w:p w:rsidR="00064487" w:rsidRPr="000479B6" w:rsidRDefault="00064487" w:rsidP="005A3064">
            <w:pPr>
              <w:rPr>
                <w:bCs/>
                <w:lang w:val="be-BY"/>
              </w:rPr>
            </w:pPr>
          </w:p>
        </w:tc>
        <w:tc>
          <w:tcPr>
            <w:tcW w:w="2977" w:type="dxa"/>
          </w:tcPr>
          <w:p w:rsidR="00064487" w:rsidRPr="000479B6" w:rsidRDefault="00064487" w:rsidP="005A3064">
            <w:pPr>
              <w:rPr>
                <w:bCs/>
                <w:lang w:val="be-BY"/>
              </w:rPr>
            </w:pPr>
          </w:p>
        </w:tc>
      </w:tr>
      <w:tr w:rsidR="00064487" w:rsidRPr="000479B6" w:rsidTr="005A3064">
        <w:tc>
          <w:tcPr>
            <w:tcW w:w="4820" w:type="dxa"/>
          </w:tcPr>
          <w:p w:rsidR="00064487" w:rsidRPr="000479B6" w:rsidRDefault="00064487" w:rsidP="005A3064">
            <w:pPr>
              <w:ind w:left="317"/>
              <w:jc w:val="left"/>
              <w:rPr>
                <w:bCs/>
                <w:lang w:val="be-BY"/>
              </w:rPr>
            </w:pPr>
          </w:p>
        </w:tc>
        <w:tc>
          <w:tcPr>
            <w:tcW w:w="992" w:type="dxa"/>
          </w:tcPr>
          <w:p w:rsidR="00064487" w:rsidRPr="000479B6" w:rsidRDefault="00064487" w:rsidP="005A3064">
            <w:pPr>
              <w:rPr>
                <w:bCs/>
                <w:lang w:val="be-BY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64487" w:rsidRPr="000479B6" w:rsidRDefault="00064487" w:rsidP="005A3064">
            <w:pPr>
              <w:rPr>
                <w:bCs/>
                <w:lang w:val="be-BY"/>
              </w:rPr>
            </w:pPr>
          </w:p>
        </w:tc>
      </w:tr>
      <w:tr w:rsidR="00064487" w:rsidRPr="000479B6" w:rsidTr="005A3064">
        <w:tc>
          <w:tcPr>
            <w:tcW w:w="4820" w:type="dxa"/>
          </w:tcPr>
          <w:p w:rsidR="00064487" w:rsidRPr="000479B6" w:rsidRDefault="00064487" w:rsidP="005A3064">
            <w:pPr>
              <w:ind w:left="317"/>
              <w:jc w:val="left"/>
              <w:rPr>
                <w:bCs/>
                <w:vertAlign w:val="superscript"/>
                <w:lang w:val="be-BY"/>
              </w:rPr>
            </w:pPr>
            <w:r w:rsidRPr="000479B6">
              <w:rPr>
                <w:bCs/>
                <w:vertAlign w:val="superscript"/>
                <w:lang w:val="be-BY"/>
              </w:rPr>
              <w:t>(Ф.И.О., наименование должности                                                                                    командируемого работника)</w:t>
            </w:r>
          </w:p>
          <w:p w:rsidR="00064487" w:rsidRPr="000479B6" w:rsidRDefault="00064487" w:rsidP="005A3064">
            <w:pPr>
              <w:ind w:left="317"/>
              <w:jc w:val="left"/>
              <w:rPr>
                <w:bCs/>
                <w:lang w:val="be-BY"/>
              </w:rPr>
            </w:pPr>
          </w:p>
        </w:tc>
        <w:tc>
          <w:tcPr>
            <w:tcW w:w="992" w:type="dxa"/>
          </w:tcPr>
          <w:p w:rsidR="00064487" w:rsidRPr="000479B6" w:rsidRDefault="00064487" w:rsidP="005A3064">
            <w:pPr>
              <w:rPr>
                <w:bCs/>
                <w:lang w:val="be-BY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64487" w:rsidRPr="000479B6" w:rsidRDefault="00064487" w:rsidP="005A3064">
            <w:pPr>
              <w:jc w:val="left"/>
              <w:rPr>
                <w:bCs/>
                <w:vertAlign w:val="superscript"/>
                <w:lang w:val="be-BY"/>
              </w:rPr>
            </w:pPr>
            <w:r w:rsidRPr="000479B6">
              <w:rPr>
                <w:bCs/>
                <w:vertAlign w:val="superscript"/>
                <w:lang w:val="be-BY"/>
              </w:rPr>
              <w:t>подпись</w:t>
            </w:r>
          </w:p>
          <w:p w:rsidR="00064487" w:rsidRPr="000479B6" w:rsidRDefault="00064487" w:rsidP="005A3064">
            <w:pPr>
              <w:jc w:val="left"/>
              <w:rPr>
                <w:bCs/>
                <w:lang w:val="be-BY"/>
              </w:rPr>
            </w:pPr>
          </w:p>
        </w:tc>
      </w:tr>
    </w:tbl>
    <w:p w:rsidR="00064487" w:rsidRPr="000479B6" w:rsidRDefault="00064487" w:rsidP="00064487">
      <w:pPr>
        <w:rPr>
          <w:bCs/>
          <w:lang w:val="be-BY"/>
        </w:rPr>
      </w:pPr>
    </w:p>
    <w:p w:rsidR="00064487" w:rsidRPr="000479B6" w:rsidRDefault="00064487" w:rsidP="00064487">
      <w:pPr>
        <w:spacing w:line="240" w:lineRule="auto"/>
        <w:jc w:val="right"/>
        <w:rPr>
          <w:b/>
        </w:rPr>
      </w:pPr>
    </w:p>
    <w:p w:rsidR="00064487" w:rsidRPr="000479B6" w:rsidRDefault="00064487" w:rsidP="00064487">
      <w:pPr>
        <w:spacing w:line="240" w:lineRule="auto"/>
        <w:jc w:val="center"/>
        <w:rPr>
          <w:b/>
        </w:rPr>
      </w:pPr>
    </w:p>
    <w:p w:rsidR="00064487" w:rsidRPr="000479B6" w:rsidRDefault="00064487" w:rsidP="00064487">
      <w:pPr>
        <w:spacing w:line="240" w:lineRule="auto"/>
        <w:jc w:val="center"/>
        <w:rPr>
          <w:b/>
        </w:rPr>
      </w:pPr>
    </w:p>
    <w:p w:rsidR="00064487" w:rsidRPr="000479B6" w:rsidRDefault="00064487" w:rsidP="00064487">
      <w:pPr>
        <w:spacing w:line="240" w:lineRule="auto"/>
        <w:jc w:val="center"/>
        <w:rPr>
          <w:b/>
        </w:rPr>
      </w:pPr>
    </w:p>
    <w:p w:rsidR="00064487" w:rsidRPr="000479B6" w:rsidRDefault="00064487" w:rsidP="00064487">
      <w:pPr>
        <w:spacing w:line="240" w:lineRule="auto"/>
        <w:jc w:val="center"/>
        <w:rPr>
          <w:b/>
        </w:rPr>
      </w:pPr>
    </w:p>
    <w:p w:rsidR="00064487" w:rsidRPr="000479B6" w:rsidRDefault="00064487" w:rsidP="00064487">
      <w:pPr>
        <w:spacing w:line="240" w:lineRule="auto"/>
        <w:jc w:val="center"/>
        <w:rPr>
          <w:b/>
        </w:rPr>
      </w:pPr>
    </w:p>
    <w:p w:rsidR="00064487" w:rsidRPr="000479B6" w:rsidRDefault="00064487" w:rsidP="00064487">
      <w:pPr>
        <w:spacing w:line="240" w:lineRule="auto"/>
        <w:jc w:val="center"/>
        <w:rPr>
          <w:b/>
        </w:rPr>
      </w:pPr>
    </w:p>
    <w:p w:rsidR="00064487" w:rsidRPr="000479B6" w:rsidRDefault="00064487" w:rsidP="00064487">
      <w:pPr>
        <w:spacing w:line="240" w:lineRule="auto"/>
        <w:jc w:val="center"/>
        <w:rPr>
          <w:b/>
        </w:rPr>
      </w:pPr>
    </w:p>
    <w:p w:rsidR="00064487" w:rsidRPr="000479B6" w:rsidRDefault="00064487" w:rsidP="00064487">
      <w:pPr>
        <w:spacing w:line="240" w:lineRule="auto"/>
        <w:jc w:val="center"/>
        <w:rPr>
          <w:b/>
        </w:rPr>
      </w:pPr>
    </w:p>
    <w:p w:rsidR="00064487" w:rsidRPr="000479B6" w:rsidRDefault="00064487" w:rsidP="00064487">
      <w:pPr>
        <w:spacing w:line="240" w:lineRule="auto"/>
        <w:jc w:val="center"/>
        <w:rPr>
          <w:b/>
        </w:rPr>
      </w:pPr>
    </w:p>
    <w:p w:rsidR="00064487" w:rsidRPr="000479B6" w:rsidRDefault="00064487" w:rsidP="00064487">
      <w:pPr>
        <w:spacing w:line="240" w:lineRule="auto"/>
        <w:jc w:val="center"/>
        <w:rPr>
          <w:b/>
        </w:rPr>
      </w:pPr>
    </w:p>
    <w:p w:rsidR="00064487" w:rsidRPr="000479B6" w:rsidRDefault="00064487" w:rsidP="00064487">
      <w:pPr>
        <w:spacing w:line="240" w:lineRule="auto"/>
        <w:jc w:val="center"/>
        <w:rPr>
          <w:b/>
        </w:rPr>
      </w:pPr>
    </w:p>
    <w:p w:rsidR="00064487" w:rsidRPr="000479B6" w:rsidRDefault="00064487" w:rsidP="00064487">
      <w:pPr>
        <w:spacing w:line="240" w:lineRule="auto"/>
        <w:jc w:val="center"/>
        <w:rPr>
          <w:b/>
        </w:rPr>
      </w:pPr>
    </w:p>
    <w:p w:rsidR="00064487" w:rsidRPr="000479B6" w:rsidRDefault="00064487" w:rsidP="00064487">
      <w:pPr>
        <w:spacing w:line="240" w:lineRule="auto"/>
        <w:jc w:val="center"/>
        <w:rPr>
          <w:b/>
        </w:rPr>
      </w:pPr>
    </w:p>
    <w:p w:rsidR="00064487" w:rsidRPr="000479B6" w:rsidRDefault="00064487" w:rsidP="00064487">
      <w:pPr>
        <w:spacing w:line="240" w:lineRule="auto"/>
        <w:jc w:val="center"/>
        <w:rPr>
          <w:b/>
        </w:rPr>
      </w:pPr>
    </w:p>
    <w:p w:rsidR="00064487" w:rsidRPr="000479B6" w:rsidRDefault="00064487" w:rsidP="00064487">
      <w:pPr>
        <w:spacing w:line="240" w:lineRule="auto"/>
        <w:jc w:val="center"/>
        <w:rPr>
          <w:b/>
        </w:rPr>
      </w:pPr>
    </w:p>
    <w:p w:rsidR="00064487" w:rsidRPr="000479B6" w:rsidRDefault="00064487" w:rsidP="00064487">
      <w:pPr>
        <w:spacing w:line="240" w:lineRule="auto"/>
        <w:jc w:val="center"/>
        <w:rPr>
          <w:b/>
        </w:rPr>
      </w:pPr>
    </w:p>
    <w:p w:rsidR="00064487" w:rsidRPr="000479B6" w:rsidRDefault="00064487" w:rsidP="00064487">
      <w:pPr>
        <w:spacing w:line="240" w:lineRule="auto"/>
        <w:jc w:val="center"/>
        <w:rPr>
          <w:b/>
        </w:rPr>
      </w:pPr>
    </w:p>
    <w:p w:rsidR="00064487" w:rsidRPr="000479B6" w:rsidRDefault="00064487" w:rsidP="00064487">
      <w:pPr>
        <w:spacing w:line="240" w:lineRule="auto"/>
        <w:jc w:val="center"/>
        <w:rPr>
          <w:b/>
        </w:rPr>
      </w:pPr>
    </w:p>
    <w:p w:rsidR="00064487" w:rsidRPr="000479B6" w:rsidRDefault="00064487" w:rsidP="00064487">
      <w:pPr>
        <w:tabs>
          <w:tab w:val="left" w:pos="0"/>
        </w:tabs>
        <w:jc w:val="center"/>
        <w:rPr>
          <w:b/>
          <w:bCs/>
        </w:rPr>
      </w:pPr>
      <w:r w:rsidRPr="000479B6">
        <w:rPr>
          <w:b/>
          <w:bCs/>
        </w:rPr>
        <w:t>Лист регистрации изменений</w:t>
      </w:r>
    </w:p>
    <w:p w:rsidR="00064487" w:rsidRPr="000479B6" w:rsidRDefault="00064487" w:rsidP="00064487">
      <w:pPr>
        <w:tabs>
          <w:tab w:val="left" w:pos="0"/>
        </w:tabs>
        <w:rPr>
          <w:b/>
          <w:bCs/>
        </w:rPr>
      </w:pPr>
    </w:p>
    <w:tbl>
      <w:tblPr>
        <w:tblpPr w:leftFromText="180" w:rightFromText="180" w:vertAnchor="text" w:horzAnchor="margin" w:tblpY="16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35"/>
        <w:gridCol w:w="1417"/>
        <w:gridCol w:w="1134"/>
        <w:gridCol w:w="1843"/>
        <w:gridCol w:w="1985"/>
      </w:tblGrid>
      <w:tr w:rsidR="00064487" w:rsidRPr="000479B6" w:rsidTr="005A3064">
        <w:tc>
          <w:tcPr>
            <w:tcW w:w="3794" w:type="dxa"/>
            <w:gridSpan w:val="2"/>
            <w:shd w:val="clear" w:color="auto" w:fill="FDE9D9"/>
          </w:tcPr>
          <w:p w:rsidR="00064487" w:rsidRPr="000479B6" w:rsidRDefault="00064487" w:rsidP="005A3064">
            <w:pPr>
              <w:tabs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0479B6">
              <w:rPr>
                <w:b/>
              </w:rPr>
              <w:t>Раздел</w:t>
            </w:r>
          </w:p>
        </w:tc>
        <w:tc>
          <w:tcPr>
            <w:tcW w:w="1417" w:type="dxa"/>
            <w:vMerge w:val="restart"/>
            <w:shd w:val="clear" w:color="auto" w:fill="FDE9D9"/>
          </w:tcPr>
          <w:p w:rsidR="00064487" w:rsidRPr="000479B6" w:rsidRDefault="00064487" w:rsidP="005A3064">
            <w:pPr>
              <w:tabs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0479B6">
              <w:rPr>
                <w:b/>
              </w:rPr>
              <w:t>Номер изменения п/п</w:t>
            </w:r>
          </w:p>
        </w:tc>
        <w:tc>
          <w:tcPr>
            <w:tcW w:w="1134" w:type="dxa"/>
            <w:vMerge w:val="restart"/>
            <w:shd w:val="clear" w:color="auto" w:fill="FDE9D9"/>
          </w:tcPr>
          <w:p w:rsidR="00064487" w:rsidRPr="000479B6" w:rsidRDefault="00064487" w:rsidP="005A3064">
            <w:pPr>
              <w:tabs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0479B6">
              <w:rPr>
                <w:b/>
              </w:rPr>
              <w:t>Дата замены</w:t>
            </w:r>
          </w:p>
        </w:tc>
        <w:tc>
          <w:tcPr>
            <w:tcW w:w="1843" w:type="dxa"/>
            <w:vMerge w:val="restart"/>
            <w:shd w:val="clear" w:color="auto" w:fill="FDE9D9"/>
          </w:tcPr>
          <w:p w:rsidR="00064487" w:rsidRPr="000479B6" w:rsidRDefault="00064487" w:rsidP="005A3064">
            <w:pPr>
              <w:tabs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0479B6">
              <w:rPr>
                <w:b/>
              </w:rPr>
              <w:t>Ф.И.О. лица, проводившего изменения</w:t>
            </w:r>
          </w:p>
        </w:tc>
        <w:tc>
          <w:tcPr>
            <w:tcW w:w="1985" w:type="dxa"/>
            <w:vMerge w:val="restart"/>
            <w:shd w:val="clear" w:color="auto" w:fill="FDE9D9"/>
          </w:tcPr>
          <w:p w:rsidR="00064487" w:rsidRPr="000479B6" w:rsidRDefault="00064487" w:rsidP="005A3064">
            <w:pPr>
              <w:tabs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0479B6">
              <w:rPr>
                <w:b/>
              </w:rPr>
              <w:t>Подпись лица, проводившего изменения</w:t>
            </w:r>
          </w:p>
        </w:tc>
      </w:tr>
      <w:tr w:rsidR="00064487" w:rsidRPr="000479B6" w:rsidTr="005A3064">
        <w:tc>
          <w:tcPr>
            <w:tcW w:w="959" w:type="dxa"/>
            <w:shd w:val="clear" w:color="auto" w:fill="FDE9D9"/>
          </w:tcPr>
          <w:p w:rsidR="00064487" w:rsidRPr="000479B6" w:rsidRDefault="00064487" w:rsidP="005A3064">
            <w:pPr>
              <w:tabs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0479B6">
              <w:rPr>
                <w:b/>
              </w:rPr>
              <w:t>№ п/п</w:t>
            </w:r>
          </w:p>
        </w:tc>
        <w:tc>
          <w:tcPr>
            <w:tcW w:w="2835" w:type="dxa"/>
            <w:shd w:val="clear" w:color="auto" w:fill="FDE9D9"/>
          </w:tcPr>
          <w:p w:rsidR="00064487" w:rsidRPr="000479B6" w:rsidRDefault="00064487" w:rsidP="005A3064">
            <w:pPr>
              <w:tabs>
                <w:tab w:val="left" w:pos="0"/>
              </w:tabs>
              <w:spacing w:line="252" w:lineRule="auto"/>
              <w:jc w:val="center"/>
              <w:rPr>
                <w:b/>
              </w:rPr>
            </w:pPr>
            <w:r w:rsidRPr="000479B6">
              <w:rPr>
                <w:b/>
              </w:rPr>
              <w:t>Наименование раздела</w:t>
            </w:r>
          </w:p>
        </w:tc>
        <w:tc>
          <w:tcPr>
            <w:tcW w:w="1417" w:type="dxa"/>
            <w:vMerge/>
            <w:shd w:val="clear" w:color="auto" w:fill="25FF88"/>
          </w:tcPr>
          <w:p w:rsidR="00064487" w:rsidRPr="000479B6" w:rsidRDefault="00064487" w:rsidP="005A3064">
            <w:pPr>
              <w:tabs>
                <w:tab w:val="left" w:pos="0"/>
              </w:tabs>
              <w:spacing w:line="252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25FF88"/>
          </w:tcPr>
          <w:p w:rsidR="00064487" w:rsidRPr="000479B6" w:rsidRDefault="00064487" w:rsidP="005A3064">
            <w:pPr>
              <w:tabs>
                <w:tab w:val="left" w:pos="0"/>
              </w:tabs>
              <w:spacing w:line="252" w:lineRule="auto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25FF88"/>
          </w:tcPr>
          <w:p w:rsidR="00064487" w:rsidRPr="000479B6" w:rsidRDefault="00064487" w:rsidP="005A3064">
            <w:pPr>
              <w:tabs>
                <w:tab w:val="left" w:pos="0"/>
              </w:tabs>
              <w:spacing w:line="252" w:lineRule="auto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25FF88"/>
          </w:tcPr>
          <w:p w:rsidR="00064487" w:rsidRPr="000479B6" w:rsidRDefault="00064487" w:rsidP="005A3064">
            <w:pPr>
              <w:tabs>
                <w:tab w:val="left" w:pos="0"/>
              </w:tabs>
              <w:spacing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959" w:type="dxa"/>
          </w:tcPr>
          <w:p w:rsidR="00064487" w:rsidRPr="000479B6" w:rsidRDefault="00064487" w:rsidP="005A3064">
            <w:pPr>
              <w:tabs>
                <w:tab w:val="left" w:pos="0"/>
              </w:tabs>
              <w:jc w:val="center"/>
            </w:pPr>
            <w:r w:rsidRPr="000479B6">
              <w:t>1</w:t>
            </w:r>
          </w:p>
        </w:tc>
        <w:tc>
          <w:tcPr>
            <w:tcW w:w="2835" w:type="dxa"/>
          </w:tcPr>
          <w:p w:rsidR="00064487" w:rsidRPr="000479B6" w:rsidRDefault="00064487" w:rsidP="005A3064">
            <w:pPr>
              <w:tabs>
                <w:tab w:val="left" w:pos="0"/>
              </w:tabs>
              <w:jc w:val="center"/>
            </w:pPr>
            <w:r w:rsidRPr="000479B6">
              <w:t>2</w:t>
            </w:r>
          </w:p>
        </w:tc>
        <w:tc>
          <w:tcPr>
            <w:tcW w:w="1417" w:type="dxa"/>
          </w:tcPr>
          <w:p w:rsidR="00064487" w:rsidRPr="000479B6" w:rsidRDefault="00064487" w:rsidP="005A3064">
            <w:pPr>
              <w:tabs>
                <w:tab w:val="left" w:pos="0"/>
              </w:tabs>
              <w:jc w:val="center"/>
            </w:pPr>
            <w:r w:rsidRPr="000479B6">
              <w:t>3</w:t>
            </w:r>
          </w:p>
        </w:tc>
        <w:tc>
          <w:tcPr>
            <w:tcW w:w="1134" w:type="dxa"/>
          </w:tcPr>
          <w:p w:rsidR="00064487" w:rsidRPr="000479B6" w:rsidRDefault="00064487" w:rsidP="005A3064">
            <w:pPr>
              <w:tabs>
                <w:tab w:val="left" w:pos="0"/>
              </w:tabs>
              <w:jc w:val="center"/>
            </w:pPr>
            <w:r w:rsidRPr="000479B6">
              <w:t>4</w:t>
            </w:r>
          </w:p>
        </w:tc>
        <w:tc>
          <w:tcPr>
            <w:tcW w:w="1843" w:type="dxa"/>
          </w:tcPr>
          <w:p w:rsidR="00064487" w:rsidRPr="000479B6" w:rsidRDefault="00064487" w:rsidP="005A3064">
            <w:pPr>
              <w:tabs>
                <w:tab w:val="left" w:pos="0"/>
              </w:tabs>
              <w:jc w:val="center"/>
            </w:pPr>
            <w:r w:rsidRPr="000479B6">
              <w:t>5</w:t>
            </w:r>
          </w:p>
        </w:tc>
        <w:tc>
          <w:tcPr>
            <w:tcW w:w="1985" w:type="dxa"/>
          </w:tcPr>
          <w:p w:rsidR="00064487" w:rsidRPr="000479B6" w:rsidRDefault="00064487" w:rsidP="005A3064">
            <w:pPr>
              <w:tabs>
                <w:tab w:val="left" w:pos="0"/>
              </w:tabs>
              <w:jc w:val="center"/>
            </w:pPr>
            <w:r w:rsidRPr="000479B6">
              <w:t>6</w:t>
            </w:r>
          </w:p>
        </w:tc>
      </w:tr>
      <w:tr w:rsidR="00064487" w:rsidRPr="000479B6" w:rsidTr="005A3064">
        <w:tc>
          <w:tcPr>
            <w:tcW w:w="959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843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98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</w:tr>
      <w:tr w:rsidR="00064487" w:rsidRPr="000479B6" w:rsidTr="005A3064">
        <w:tc>
          <w:tcPr>
            <w:tcW w:w="959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843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98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</w:tr>
      <w:tr w:rsidR="00064487" w:rsidRPr="000479B6" w:rsidTr="005A3064">
        <w:tc>
          <w:tcPr>
            <w:tcW w:w="959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843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98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</w:tr>
      <w:tr w:rsidR="00064487" w:rsidRPr="000479B6" w:rsidTr="005A3064">
        <w:tc>
          <w:tcPr>
            <w:tcW w:w="959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843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98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</w:tr>
      <w:tr w:rsidR="00064487" w:rsidRPr="000479B6" w:rsidTr="005A3064">
        <w:tc>
          <w:tcPr>
            <w:tcW w:w="959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843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98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</w:tr>
      <w:tr w:rsidR="00064487" w:rsidRPr="000479B6" w:rsidTr="005A3064">
        <w:tc>
          <w:tcPr>
            <w:tcW w:w="959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843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98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</w:tr>
      <w:tr w:rsidR="00064487" w:rsidRPr="000479B6" w:rsidTr="005A3064">
        <w:tc>
          <w:tcPr>
            <w:tcW w:w="959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843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98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</w:tr>
      <w:tr w:rsidR="00064487" w:rsidRPr="000479B6" w:rsidTr="005A3064">
        <w:tc>
          <w:tcPr>
            <w:tcW w:w="959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843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98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</w:tr>
      <w:tr w:rsidR="00064487" w:rsidRPr="000479B6" w:rsidTr="005A3064">
        <w:tc>
          <w:tcPr>
            <w:tcW w:w="959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843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98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</w:tr>
      <w:tr w:rsidR="00064487" w:rsidRPr="000479B6" w:rsidTr="005A3064">
        <w:tc>
          <w:tcPr>
            <w:tcW w:w="959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843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98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</w:tr>
      <w:tr w:rsidR="00064487" w:rsidRPr="000479B6" w:rsidTr="005A3064">
        <w:tc>
          <w:tcPr>
            <w:tcW w:w="959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843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98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</w:tr>
      <w:tr w:rsidR="00064487" w:rsidRPr="000479B6" w:rsidTr="005A3064">
        <w:tc>
          <w:tcPr>
            <w:tcW w:w="959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843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98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</w:tr>
      <w:tr w:rsidR="00064487" w:rsidRPr="000479B6" w:rsidTr="005A3064">
        <w:tc>
          <w:tcPr>
            <w:tcW w:w="959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843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98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</w:tr>
      <w:tr w:rsidR="00064487" w:rsidRPr="000479B6" w:rsidTr="005A3064">
        <w:tc>
          <w:tcPr>
            <w:tcW w:w="959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843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98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</w:tr>
      <w:tr w:rsidR="00064487" w:rsidRPr="000479B6" w:rsidTr="005A3064">
        <w:tc>
          <w:tcPr>
            <w:tcW w:w="959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843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98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</w:tr>
      <w:tr w:rsidR="00064487" w:rsidRPr="000479B6" w:rsidTr="005A3064">
        <w:tc>
          <w:tcPr>
            <w:tcW w:w="959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843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98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</w:tr>
      <w:tr w:rsidR="00064487" w:rsidRPr="000479B6" w:rsidTr="005A3064">
        <w:tc>
          <w:tcPr>
            <w:tcW w:w="959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417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843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  <w:tc>
          <w:tcPr>
            <w:tcW w:w="1985" w:type="dxa"/>
          </w:tcPr>
          <w:p w:rsidR="00064487" w:rsidRPr="000479B6" w:rsidRDefault="00064487" w:rsidP="005A3064">
            <w:pPr>
              <w:tabs>
                <w:tab w:val="left" w:pos="0"/>
              </w:tabs>
            </w:pPr>
          </w:p>
        </w:tc>
      </w:tr>
    </w:tbl>
    <w:p w:rsidR="00064487" w:rsidRPr="000479B6" w:rsidRDefault="00064487" w:rsidP="00064487">
      <w:pPr>
        <w:tabs>
          <w:tab w:val="left" w:pos="0"/>
        </w:tabs>
        <w:jc w:val="center"/>
        <w:rPr>
          <w:b/>
          <w:bCs/>
        </w:rPr>
      </w:pPr>
    </w:p>
    <w:p w:rsidR="00064487" w:rsidRPr="000479B6" w:rsidRDefault="00064487" w:rsidP="00064487">
      <w:pPr>
        <w:tabs>
          <w:tab w:val="left" w:pos="0"/>
        </w:tabs>
        <w:ind w:right="281"/>
        <w:rPr>
          <w:b/>
        </w:rPr>
      </w:pPr>
    </w:p>
    <w:p w:rsidR="00064487" w:rsidRPr="000479B6" w:rsidRDefault="00064487" w:rsidP="00064487">
      <w:pPr>
        <w:jc w:val="right"/>
        <w:rPr>
          <w:bCs/>
          <w:vertAlign w:val="subscript"/>
        </w:rPr>
      </w:pPr>
    </w:p>
    <w:p w:rsidR="00064487" w:rsidRPr="000479B6" w:rsidRDefault="00064487" w:rsidP="00064487">
      <w:pPr>
        <w:jc w:val="right"/>
        <w:rPr>
          <w:bCs/>
          <w:vertAlign w:val="subscript"/>
        </w:rPr>
      </w:pPr>
    </w:p>
    <w:p w:rsidR="00064487" w:rsidRPr="000479B6" w:rsidRDefault="00064487" w:rsidP="00064487">
      <w:pPr>
        <w:jc w:val="right"/>
        <w:rPr>
          <w:bCs/>
          <w:vertAlign w:val="subscript"/>
        </w:rPr>
      </w:pPr>
    </w:p>
    <w:p w:rsidR="00064487" w:rsidRPr="000479B6" w:rsidRDefault="00064487" w:rsidP="00064487">
      <w:pPr>
        <w:jc w:val="right"/>
        <w:rPr>
          <w:bCs/>
          <w:vertAlign w:val="subscript"/>
        </w:rPr>
      </w:pPr>
    </w:p>
    <w:p w:rsidR="00064487" w:rsidRPr="000479B6" w:rsidRDefault="00064487" w:rsidP="00064487">
      <w:pPr>
        <w:jc w:val="right"/>
        <w:rPr>
          <w:bCs/>
          <w:vertAlign w:val="subscript"/>
        </w:rPr>
      </w:pPr>
    </w:p>
    <w:p w:rsidR="00064487" w:rsidRPr="000479B6" w:rsidRDefault="00064487" w:rsidP="00064487">
      <w:pPr>
        <w:jc w:val="right"/>
        <w:rPr>
          <w:bCs/>
          <w:vertAlign w:val="subscript"/>
        </w:rPr>
      </w:pPr>
    </w:p>
    <w:p w:rsidR="00064487" w:rsidRPr="000479B6" w:rsidRDefault="00064487" w:rsidP="00064487">
      <w:pPr>
        <w:jc w:val="right"/>
        <w:rPr>
          <w:bCs/>
          <w:vertAlign w:val="subscript"/>
        </w:rPr>
      </w:pPr>
    </w:p>
    <w:p w:rsidR="00064487" w:rsidRPr="000479B6" w:rsidRDefault="00064487" w:rsidP="00064487">
      <w:pPr>
        <w:jc w:val="right"/>
        <w:rPr>
          <w:bCs/>
          <w:vertAlign w:val="subscript"/>
        </w:rPr>
      </w:pPr>
    </w:p>
    <w:p w:rsidR="00064487" w:rsidRPr="000479B6" w:rsidRDefault="00064487" w:rsidP="00064487">
      <w:pPr>
        <w:jc w:val="right"/>
        <w:rPr>
          <w:bCs/>
          <w:vertAlign w:val="subscript"/>
        </w:rPr>
      </w:pPr>
    </w:p>
    <w:p w:rsidR="00064487" w:rsidRPr="000479B6" w:rsidRDefault="00064487" w:rsidP="00064487">
      <w:pPr>
        <w:jc w:val="right"/>
        <w:rPr>
          <w:bCs/>
          <w:vertAlign w:val="subscript"/>
        </w:rPr>
      </w:pPr>
    </w:p>
    <w:p w:rsidR="00064487" w:rsidRPr="000479B6" w:rsidRDefault="00064487" w:rsidP="00064487">
      <w:pPr>
        <w:jc w:val="right"/>
        <w:rPr>
          <w:bCs/>
          <w:vertAlign w:val="subscript"/>
        </w:rPr>
      </w:pPr>
    </w:p>
    <w:p w:rsidR="00064487" w:rsidRPr="000479B6" w:rsidRDefault="00064487" w:rsidP="00064487">
      <w:pPr>
        <w:jc w:val="right"/>
        <w:rPr>
          <w:bCs/>
          <w:vertAlign w:val="subscript"/>
        </w:rPr>
      </w:pPr>
    </w:p>
    <w:p w:rsidR="00064487" w:rsidRPr="000479B6" w:rsidRDefault="00064487" w:rsidP="00064487">
      <w:pPr>
        <w:tabs>
          <w:tab w:val="left" w:pos="0"/>
        </w:tabs>
        <w:spacing w:line="240" w:lineRule="auto"/>
        <w:jc w:val="center"/>
        <w:rPr>
          <w:b/>
        </w:rPr>
      </w:pPr>
      <w:r w:rsidRPr="000479B6">
        <w:rPr>
          <w:b/>
        </w:rPr>
        <w:t>ЛИСТ ОЗНАКОМЛЕНИЯ</w:t>
      </w:r>
    </w:p>
    <w:p w:rsidR="00064487" w:rsidRPr="000479B6" w:rsidRDefault="00064487" w:rsidP="00064487">
      <w:pPr>
        <w:tabs>
          <w:tab w:val="left" w:pos="0"/>
        </w:tabs>
        <w:spacing w:line="240" w:lineRule="auto"/>
        <w:jc w:val="center"/>
        <w:rPr>
          <w:b/>
        </w:rPr>
      </w:pPr>
    </w:p>
    <w:p w:rsidR="00064487" w:rsidRPr="000479B6" w:rsidRDefault="00064487" w:rsidP="00064487">
      <w:pPr>
        <w:spacing w:line="240" w:lineRule="auto"/>
        <w:jc w:val="center"/>
        <w:rPr>
          <w:b/>
        </w:rPr>
      </w:pPr>
      <w:r w:rsidRPr="000479B6">
        <w:rPr>
          <w:b/>
        </w:rPr>
        <w:t>с</w:t>
      </w:r>
      <w:r w:rsidRPr="000479B6">
        <w:rPr>
          <w:b/>
          <w:lang w:val="kk-KZ"/>
        </w:rPr>
        <w:t xml:space="preserve"> </w:t>
      </w:r>
      <w:r w:rsidRPr="000479B6">
        <w:rPr>
          <w:bCs/>
        </w:rPr>
        <w:t xml:space="preserve"> </w:t>
      </w:r>
      <w:r w:rsidRPr="000479B6">
        <w:rPr>
          <w:b/>
          <w:lang w:val="kk-KZ"/>
        </w:rPr>
        <w:t>Положение</w:t>
      </w:r>
      <w:r w:rsidRPr="000479B6">
        <w:rPr>
          <w:b/>
        </w:rPr>
        <w:t>м «О международном сотрудничестве</w:t>
      </w:r>
    </w:p>
    <w:p w:rsidR="00064487" w:rsidRPr="000479B6" w:rsidRDefault="00064487" w:rsidP="00064487">
      <w:pPr>
        <w:tabs>
          <w:tab w:val="left" w:pos="0"/>
        </w:tabs>
        <w:spacing w:line="240" w:lineRule="auto"/>
        <w:jc w:val="center"/>
        <w:rPr>
          <w:i/>
        </w:rPr>
      </w:pPr>
      <w:r w:rsidRPr="000479B6">
        <w:rPr>
          <w:b/>
        </w:rPr>
        <w:t>РГП «КазНМУ им. С.Д. Асфендиярова»</w:t>
      </w:r>
    </w:p>
    <w:tbl>
      <w:tblPr>
        <w:tblpPr w:leftFromText="180" w:rightFromText="180" w:vertAnchor="text" w:horzAnchor="margin" w:tblpY="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420"/>
        <w:gridCol w:w="1800"/>
        <w:gridCol w:w="1681"/>
      </w:tblGrid>
      <w:tr w:rsidR="00064487" w:rsidRPr="000479B6" w:rsidTr="005A3064">
        <w:tc>
          <w:tcPr>
            <w:tcW w:w="2988" w:type="dxa"/>
            <w:shd w:val="clear" w:color="auto" w:fill="FDE9D9"/>
            <w:vAlign w:val="center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after="40" w:line="252" w:lineRule="auto"/>
              <w:jc w:val="center"/>
              <w:rPr>
                <w:b/>
              </w:rPr>
            </w:pPr>
            <w:r w:rsidRPr="000479B6">
              <w:rPr>
                <w:b/>
              </w:rPr>
              <w:t>ФИО</w:t>
            </w:r>
          </w:p>
        </w:tc>
        <w:tc>
          <w:tcPr>
            <w:tcW w:w="3420" w:type="dxa"/>
            <w:shd w:val="clear" w:color="auto" w:fill="FDE9D9"/>
            <w:vAlign w:val="center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after="40" w:line="252" w:lineRule="auto"/>
              <w:jc w:val="center"/>
              <w:rPr>
                <w:b/>
              </w:rPr>
            </w:pPr>
            <w:r w:rsidRPr="000479B6">
              <w:rPr>
                <w:b/>
              </w:rPr>
              <w:t>ДОЛЖНОСТЬ</w:t>
            </w:r>
          </w:p>
        </w:tc>
        <w:tc>
          <w:tcPr>
            <w:tcW w:w="1800" w:type="dxa"/>
            <w:shd w:val="clear" w:color="auto" w:fill="FDE9D9"/>
            <w:vAlign w:val="center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after="40" w:line="252" w:lineRule="auto"/>
              <w:jc w:val="center"/>
              <w:rPr>
                <w:b/>
              </w:rPr>
            </w:pPr>
            <w:r w:rsidRPr="000479B6">
              <w:rPr>
                <w:b/>
              </w:rPr>
              <w:t>ДАТА</w:t>
            </w:r>
          </w:p>
        </w:tc>
        <w:tc>
          <w:tcPr>
            <w:tcW w:w="1681" w:type="dxa"/>
            <w:shd w:val="clear" w:color="auto" w:fill="FDE9D9"/>
            <w:vAlign w:val="center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after="40" w:line="252" w:lineRule="auto"/>
              <w:jc w:val="center"/>
              <w:rPr>
                <w:b/>
              </w:rPr>
            </w:pPr>
            <w:r w:rsidRPr="000479B6">
              <w:rPr>
                <w:b/>
              </w:rPr>
              <w:t>ПОДПИСЬ</w:t>
            </w: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rPr>
                <w:b/>
              </w:rPr>
            </w:pPr>
            <w:r w:rsidRPr="000479B6">
              <w:rPr>
                <w:b/>
              </w:rPr>
              <w:t xml:space="preserve"> </w:t>
            </w: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  <w:tr w:rsidR="00064487" w:rsidRPr="000479B6" w:rsidTr="005A3064">
        <w:tc>
          <w:tcPr>
            <w:tcW w:w="2988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  <w:tc>
          <w:tcPr>
            <w:tcW w:w="1681" w:type="dxa"/>
          </w:tcPr>
          <w:p w:rsidR="00064487" w:rsidRPr="000479B6" w:rsidRDefault="00064487" w:rsidP="005A3064">
            <w:pPr>
              <w:tabs>
                <w:tab w:val="left" w:pos="0"/>
              </w:tabs>
              <w:spacing w:before="40" w:line="252" w:lineRule="auto"/>
              <w:jc w:val="center"/>
              <w:rPr>
                <w:b/>
              </w:rPr>
            </w:pPr>
          </w:p>
        </w:tc>
      </w:tr>
    </w:tbl>
    <w:p w:rsidR="00064487" w:rsidRPr="000E473C" w:rsidRDefault="00064487" w:rsidP="00064487">
      <w:pPr>
        <w:rPr>
          <w:bCs/>
          <w:vertAlign w:val="subscript"/>
        </w:rPr>
      </w:pPr>
      <w:r w:rsidRPr="000479B6">
        <w:rPr>
          <w:noProof/>
          <w:vanish/>
        </w:rPr>
        <w:drawing>
          <wp:inline distT="0" distB="0" distL="0" distR="0">
            <wp:extent cx="142875" cy="142875"/>
            <wp:effectExtent l="0" t="0" r="9525" b="0"/>
            <wp:docPr id="1" name="Рисунок 1" descr="BD2148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480_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9B6">
        <w:rPr>
          <w:noProof/>
          <w:vanish/>
        </w:rPr>
        <w:drawing>
          <wp:inline distT="0" distB="0" distL="0" distR="0">
            <wp:extent cx="114300" cy="114300"/>
            <wp:effectExtent l="19050" t="0" r="0" b="0"/>
            <wp:docPr id="2" name="Рисунок 2" descr="BD214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482_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9B6">
        <w:rPr>
          <w:noProof/>
          <w:vanish/>
        </w:rPr>
        <w:drawing>
          <wp:inline distT="0" distB="0" distL="0" distR="0">
            <wp:extent cx="190500" cy="171450"/>
            <wp:effectExtent l="19050" t="0" r="0" b="0"/>
            <wp:docPr id="3" name="Рисунок 3" descr="BD213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37_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9B6">
        <w:rPr>
          <w:noProof/>
          <w:vanish/>
        </w:rPr>
        <w:drawing>
          <wp:inline distT="0" distB="0" distL="0" distR="0">
            <wp:extent cx="142875" cy="123825"/>
            <wp:effectExtent l="19050" t="0" r="9525" b="0"/>
            <wp:docPr id="4" name="Рисунок 4" descr="BD2129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295_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9B6">
        <w:rPr>
          <w:noProof/>
          <w:vanish/>
          <w:sz w:val="20"/>
          <w:szCs w:val="20"/>
        </w:rPr>
        <w:drawing>
          <wp:inline distT="0" distB="0" distL="0" distR="0">
            <wp:extent cx="190500" cy="171450"/>
            <wp:effectExtent l="19050" t="0" r="0" b="0"/>
            <wp:docPr id="5" name="Рисунок 5" descr="BD213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37_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A7" w:rsidRDefault="00603DA7"/>
    <w:sectPr w:rsidR="00603DA7" w:rsidSect="005A3064">
      <w:headerReference w:type="default" r:id="rId18"/>
      <w:footerReference w:type="default" r:id="rId19"/>
      <w:headerReference w:type="first" r:id="rId20"/>
      <w:pgSz w:w="11906" w:h="16838"/>
      <w:pgMar w:top="1134" w:right="567" w:bottom="567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390" w:rsidRDefault="002E1390" w:rsidP="00064487">
      <w:pPr>
        <w:spacing w:line="240" w:lineRule="auto"/>
      </w:pPr>
      <w:r>
        <w:separator/>
      </w:r>
    </w:p>
  </w:endnote>
  <w:endnote w:type="continuationSeparator" w:id="1">
    <w:p w:rsidR="002E1390" w:rsidRDefault="002E1390" w:rsidP="00064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Avalanch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64" w:rsidRPr="00515C99" w:rsidRDefault="005A3064">
    <w:pPr>
      <w:pStyle w:val="a7"/>
      <w:jc w:val="right"/>
    </w:pPr>
    <w:r w:rsidRPr="00515C99">
      <w:t xml:space="preserve">Страница </w:t>
    </w:r>
    <w:fldSimple w:instr="PAGE">
      <w:r w:rsidR="00193B28">
        <w:rPr>
          <w:noProof/>
        </w:rPr>
        <w:t>44</w:t>
      </w:r>
    </w:fldSimple>
    <w:r w:rsidRPr="00515C99">
      <w:t xml:space="preserve"> из </w:t>
    </w:r>
    <w:fldSimple w:instr="NUMPAGES">
      <w:r w:rsidR="00193B28">
        <w:rPr>
          <w:noProof/>
        </w:rPr>
        <w:t>44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390" w:rsidRDefault="002E1390" w:rsidP="00064487">
      <w:pPr>
        <w:spacing w:line="240" w:lineRule="auto"/>
      </w:pPr>
      <w:r>
        <w:separator/>
      </w:r>
    </w:p>
  </w:footnote>
  <w:footnote w:type="continuationSeparator" w:id="1">
    <w:p w:rsidR="002E1390" w:rsidRDefault="002E1390" w:rsidP="000644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7" w:type="dxa"/>
      <w:tblInd w:w="354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039"/>
      <w:gridCol w:w="1347"/>
      <w:gridCol w:w="4431"/>
    </w:tblGrid>
    <w:tr w:rsidR="005A3064" w:rsidRPr="00A00EC8" w:rsidTr="005A3064">
      <w:trPr>
        <w:cantSplit/>
        <w:trHeight w:val="68"/>
      </w:trPr>
      <w:tc>
        <w:tcPr>
          <w:tcW w:w="4039" w:type="dxa"/>
          <w:vAlign w:val="center"/>
        </w:tcPr>
        <w:p w:rsidR="005A3064" w:rsidRPr="00A00EC8" w:rsidRDefault="005A3064" w:rsidP="005A3064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347" w:type="dxa"/>
          <w:vAlign w:val="center"/>
        </w:tcPr>
        <w:p w:rsidR="005A3064" w:rsidRPr="00A00EC8" w:rsidRDefault="005A3064" w:rsidP="005A3064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431" w:type="dxa"/>
          <w:vAlign w:val="center"/>
        </w:tcPr>
        <w:p w:rsidR="005A3064" w:rsidRPr="00A00EC8" w:rsidRDefault="005A3064" w:rsidP="005A3064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5A3064" w:rsidRPr="00A00EC8" w:rsidTr="005A3064">
      <w:trPr>
        <w:cantSplit/>
        <w:trHeight w:val="730"/>
      </w:trPr>
      <w:tc>
        <w:tcPr>
          <w:tcW w:w="4039" w:type="dxa"/>
          <w:vAlign w:val="center"/>
        </w:tcPr>
        <w:p w:rsidR="005A3064" w:rsidRPr="00A00EC8" w:rsidRDefault="005A3064" w:rsidP="005A3064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5A3064" w:rsidRPr="00A00EC8" w:rsidRDefault="005A3064" w:rsidP="005A3064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</w:t>
          </w: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УНИВЕРСИТЕТІ </w:t>
          </w:r>
        </w:p>
      </w:tc>
      <w:tc>
        <w:tcPr>
          <w:tcW w:w="1347" w:type="dxa"/>
          <w:vAlign w:val="center"/>
        </w:tcPr>
        <w:p w:rsidR="005A3064" w:rsidRPr="00A00EC8" w:rsidRDefault="00C313F8" w:rsidP="005A3064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style="position:absolute;left:0;text-align:left;margin-left:9.75pt;margin-top:-.35pt;width:42pt;height:36.25pt;z-index:25166028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431" w:type="dxa"/>
          <w:vAlign w:val="center"/>
        </w:tcPr>
        <w:p w:rsidR="005A3064" w:rsidRPr="00A00EC8" w:rsidRDefault="005A3064" w:rsidP="005A3064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 w:rsidRPr="00A00EC8">
            <w:rPr>
              <w:rFonts w:ascii="Tahoma" w:hAnsi="Tahoma" w:cs="Tahoma"/>
              <w:b/>
              <w:sz w:val="17"/>
              <w:szCs w:val="17"/>
            </w:rPr>
            <w:t>АСФЕНДИЯРОВА</w:t>
          </w:r>
        </w:p>
      </w:tc>
    </w:tr>
    <w:tr w:rsidR="005A3064" w:rsidRPr="00A00EC8" w:rsidTr="005A3064">
      <w:trPr>
        <w:cantSplit/>
        <w:trHeight w:val="297"/>
      </w:trPr>
      <w:tc>
        <w:tcPr>
          <w:tcW w:w="9817" w:type="dxa"/>
          <w:gridSpan w:val="3"/>
          <w:vAlign w:val="center"/>
        </w:tcPr>
        <w:p w:rsidR="005A3064" w:rsidRPr="003701EC" w:rsidRDefault="005A3064" w:rsidP="00E23104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ОТДЕЛ </w:t>
          </w:r>
          <w:r w:rsidR="00E23104">
            <w:rPr>
              <w:rFonts w:ascii="Tahoma" w:hAnsi="Tahoma" w:cs="Tahoma"/>
              <w:b/>
              <w:sz w:val="17"/>
              <w:szCs w:val="17"/>
              <w:lang w:val="kk-KZ"/>
            </w:rPr>
            <w:t>МЕЖДУНАРОДНОГО СОТРУДНИЧЕСТВА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</w:p>
      </w:tc>
    </w:tr>
    <w:tr w:rsidR="005A3064" w:rsidRPr="00A00EC8" w:rsidTr="005A3064">
      <w:trPr>
        <w:cantSplit/>
        <w:trHeight w:val="68"/>
      </w:trPr>
      <w:tc>
        <w:tcPr>
          <w:tcW w:w="9817" w:type="dxa"/>
          <w:gridSpan w:val="3"/>
          <w:vAlign w:val="center"/>
        </w:tcPr>
        <w:p w:rsidR="005A3064" w:rsidRPr="00555206" w:rsidRDefault="005A3064" w:rsidP="005A3064">
          <w:pPr>
            <w:keepNext/>
            <w:keepLines/>
            <w:spacing w:line="240" w:lineRule="auto"/>
            <w:ind w:right="-142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555206">
            <w:rPr>
              <w:rFonts w:ascii="Tahoma" w:hAnsi="Tahoma" w:cs="Tahoma"/>
              <w:b/>
              <w:bCs/>
              <w:sz w:val="17"/>
              <w:szCs w:val="17"/>
            </w:rPr>
            <w:t xml:space="preserve">ПОЛОЖЕНИЕ </w:t>
          </w:r>
        </w:p>
        <w:p w:rsidR="005A3064" w:rsidRDefault="005A3064" w:rsidP="005A3064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568B5">
            <w:rPr>
              <w:rFonts w:ascii="Tahoma" w:hAnsi="Tahoma" w:cs="Tahoma"/>
              <w:b/>
              <w:bCs/>
              <w:sz w:val="17"/>
              <w:szCs w:val="17"/>
            </w:rPr>
            <w:t>О МЕЖДУНАРОДНО</w:t>
          </w:r>
          <w:r>
            <w:rPr>
              <w:rFonts w:ascii="Tahoma" w:hAnsi="Tahoma" w:cs="Tahoma"/>
              <w:b/>
              <w:bCs/>
              <w:sz w:val="17"/>
              <w:szCs w:val="17"/>
            </w:rPr>
            <w:t>М</w:t>
          </w:r>
          <w:r w:rsidRPr="00F568B5">
            <w:rPr>
              <w:rFonts w:ascii="Tahoma" w:hAnsi="Tahoma" w:cs="Tahoma"/>
              <w:b/>
              <w:bCs/>
              <w:sz w:val="17"/>
              <w:szCs w:val="17"/>
            </w:rPr>
            <w:t xml:space="preserve"> СОТРУДНИЧЕСТВ</w:t>
          </w:r>
          <w:r>
            <w:rPr>
              <w:rFonts w:ascii="Tahoma" w:hAnsi="Tahoma" w:cs="Tahoma"/>
              <w:b/>
              <w:bCs/>
              <w:sz w:val="17"/>
              <w:szCs w:val="17"/>
            </w:rPr>
            <w:t xml:space="preserve">Е </w:t>
          </w:r>
          <w:r w:rsidRPr="00F568B5">
            <w:rPr>
              <w:rFonts w:ascii="Tahoma" w:hAnsi="Tahoma" w:cs="Tahoma"/>
              <w:b/>
              <w:bCs/>
              <w:sz w:val="17"/>
              <w:szCs w:val="17"/>
            </w:rPr>
            <w:t>РГП «КАЗ НМУ ИМ. С.Д. АСФЕНДИЯРОВА»</w:t>
          </w:r>
        </w:p>
      </w:tc>
    </w:tr>
  </w:tbl>
  <w:p w:rsidR="005A3064" w:rsidRDefault="005A3064" w:rsidP="005A3064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7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039"/>
      <w:gridCol w:w="1493"/>
      <w:gridCol w:w="4285"/>
    </w:tblGrid>
    <w:tr w:rsidR="005A3064" w:rsidRPr="00A00EC8" w:rsidTr="005A3064">
      <w:trPr>
        <w:cantSplit/>
        <w:trHeight w:val="68"/>
      </w:trPr>
      <w:tc>
        <w:tcPr>
          <w:tcW w:w="4039" w:type="dxa"/>
          <w:vAlign w:val="center"/>
        </w:tcPr>
        <w:p w:rsidR="005A3064" w:rsidRPr="00A00EC8" w:rsidRDefault="005A3064" w:rsidP="005A3064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5A3064" w:rsidRPr="00A00EC8" w:rsidRDefault="005A3064" w:rsidP="005A3064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5A3064" w:rsidRPr="00A00EC8" w:rsidRDefault="005A3064" w:rsidP="005A3064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5A3064" w:rsidRPr="00A00EC8" w:rsidTr="005A3064">
      <w:trPr>
        <w:cantSplit/>
        <w:trHeight w:val="851"/>
      </w:trPr>
      <w:tc>
        <w:tcPr>
          <w:tcW w:w="4039" w:type="dxa"/>
          <w:vAlign w:val="center"/>
        </w:tcPr>
        <w:p w:rsidR="005A3064" w:rsidRPr="00A00EC8" w:rsidRDefault="005A3064" w:rsidP="005A3064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5A3064" w:rsidRPr="00A00EC8" w:rsidRDefault="005A3064" w:rsidP="005A3064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</w:t>
          </w: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УНИВЕРСИТЕТІ </w:t>
          </w:r>
        </w:p>
      </w:tc>
      <w:tc>
        <w:tcPr>
          <w:tcW w:w="1493" w:type="dxa"/>
          <w:vAlign w:val="center"/>
        </w:tcPr>
        <w:p w:rsidR="005A3064" w:rsidRPr="00A00EC8" w:rsidRDefault="00C313F8" w:rsidP="005A3064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18.05pt;margin-top:12.85pt;width:39.2pt;height:32.35pt;z-index:251661312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5A3064" w:rsidRPr="00A00EC8" w:rsidRDefault="005A3064" w:rsidP="005A3064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A3064" w:rsidRPr="00A00EC8" w:rsidTr="005A3064">
      <w:trPr>
        <w:cantSplit/>
        <w:trHeight w:val="297"/>
      </w:trPr>
      <w:tc>
        <w:tcPr>
          <w:tcW w:w="9817" w:type="dxa"/>
          <w:gridSpan w:val="3"/>
          <w:vAlign w:val="center"/>
        </w:tcPr>
        <w:p w:rsidR="005A3064" w:rsidRPr="003701EC" w:rsidRDefault="005A3064" w:rsidP="00E23104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ОТДЕЛ </w:t>
          </w:r>
          <w:r w:rsidR="00E23104">
            <w:rPr>
              <w:rFonts w:ascii="Tahoma" w:hAnsi="Tahoma" w:cs="Tahoma"/>
              <w:b/>
              <w:sz w:val="17"/>
              <w:szCs w:val="17"/>
              <w:lang w:val="kk-KZ"/>
            </w:rPr>
            <w:t>МЕЖДУНАРОДНОГО СОТРУДНИЧЕСТВА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</w:p>
      </w:tc>
    </w:tr>
    <w:tr w:rsidR="005A3064" w:rsidRPr="00A00EC8" w:rsidTr="005A3064">
      <w:trPr>
        <w:cantSplit/>
        <w:trHeight w:val="68"/>
      </w:trPr>
      <w:tc>
        <w:tcPr>
          <w:tcW w:w="9817" w:type="dxa"/>
          <w:gridSpan w:val="3"/>
          <w:vAlign w:val="center"/>
        </w:tcPr>
        <w:p w:rsidR="005A3064" w:rsidRPr="00555206" w:rsidRDefault="005A3064" w:rsidP="005A3064">
          <w:pPr>
            <w:keepNext/>
            <w:keepLines/>
            <w:spacing w:line="240" w:lineRule="auto"/>
            <w:ind w:right="-142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555206">
            <w:rPr>
              <w:rFonts w:ascii="Tahoma" w:hAnsi="Tahoma" w:cs="Tahoma"/>
              <w:b/>
              <w:bCs/>
              <w:sz w:val="17"/>
              <w:szCs w:val="17"/>
            </w:rPr>
            <w:t xml:space="preserve">ПОЛОЖЕНИЕ </w:t>
          </w:r>
        </w:p>
        <w:p w:rsidR="005A3064" w:rsidRDefault="005A3064" w:rsidP="005A3064">
          <w:pPr>
            <w:keepNext/>
            <w:keepLines/>
            <w:spacing w:line="240" w:lineRule="auto"/>
            <w:ind w:right="-142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568B5">
            <w:rPr>
              <w:rFonts w:ascii="Tahoma" w:hAnsi="Tahoma" w:cs="Tahoma"/>
              <w:b/>
              <w:bCs/>
              <w:sz w:val="17"/>
              <w:szCs w:val="17"/>
            </w:rPr>
            <w:t>О МЕЖДУНАРОДНО</w:t>
          </w:r>
          <w:r>
            <w:rPr>
              <w:rFonts w:ascii="Tahoma" w:hAnsi="Tahoma" w:cs="Tahoma"/>
              <w:b/>
              <w:bCs/>
              <w:sz w:val="17"/>
              <w:szCs w:val="17"/>
            </w:rPr>
            <w:t>М</w:t>
          </w:r>
          <w:r w:rsidRPr="00F568B5">
            <w:rPr>
              <w:rFonts w:ascii="Tahoma" w:hAnsi="Tahoma" w:cs="Tahoma"/>
              <w:b/>
              <w:bCs/>
              <w:sz w:val="17"/>
              <w:szCs w:val="17"/>
            </w:rPr>
            <w:t xml:space="preserve"> СОТРУДНИЧЕСТВ</w:t>
          </w:r>
          <w:r>
            <w:rPr>
              <w:rFonts w:ascii="Tahoma" w:hAnsi="Tahoma" w:cs="Tahoma"/>
              <w:b/>
              <w:bCs/>
              <w:sz w:val="17"/>
              <w:szCs w:val="17"/>
            </w:rPr>
            <w:t xml:space="preserve">Е </w:t>
          </w:r>
          <w:r w:rsidRPr="00F568B5">
            <w:rPr>
              <w:rFonts w:ascii="Tahoma" w:hAnsi="Tahoma" w:cs="Tahoma"/>
              <w:b/>
              <w:bCs/>
              <w:sz w:val="17"/>
              <w:szCs w:val="17"/>
            </w:rPr>
            <w:t>РГП «КАЗ НМУ ИМ. С.Д. АСФЕНДИЯРОВА»</w:t>
          </w:r>
          <w:r>
            <w:rPr>
              <w:rFonts w:ascii="Tahoma" w:hAnsi="Tahoma" w:cs="Tahoma"/>
              <w:sz w:val="17"/>
              <w:szCs w:val="17"/>
            </w:rPr>
            <w:t xml:space="preserve"> </w:t>
          </w:r>
        </w:p>
      </w:tc>
    </w:tr>
  </w:tbl>
  <w:p w:rsidR="005A3064" w:rsidRDefault="005A306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21480_"/>
      </v:shape>
    </w:pict>
  </w:numPicBullet>
  <w:abstractNum w:abstractNumId="0">
    <w:nsid w:val="05890BEE"/>
    <w:multiLevelType w:val="multilevel"/>
    <w:tmpl w:val="C096CD08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7">
      <w:start w:val="6"/>
      <w:numFmt w:val="decimal"/>
      <w:isLgl/>
      <w:lvlText w:val="%1.%2.%3.%4.%5.%6.%7.%8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508" w:hanging="1800"/>
      </w:pPr>
      <w:rPr>
        <w:rFonts w:hint="default"/>
      </w:rPr>
    </w:lvl>
  </w:abstractNum>
  <w:abstractNum w:abstractNumId="1">
    <w:nsid w:val="06897833"/>
    <w:multiLevelType w:val="hybridMultilevel"/>
    <w:tmpl w:val="3B7EB528"/>
    <w:lvl w:ilvl="0" w:tplc="D0F014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09A36FCA"/>
    <w:multiLevelType w:val="hybridMultilevel"/>
    <w:tmpl w:val="EC1CA260"/>
    <w:lvl w:ilvl="0" w:tplc="D76CC89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7DD9"/>
    <w:multiLevelType w:val="multilevel"/>
    <w:tmpl w:val="D49AADE8"/>
    <w:lvl w:ilvl="0">
      <w:start w:val="2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908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7">
      <w:start w:val="6"/>
      <w:numFmt w:val="decimal"/>
      <w:isLgl/>
      <w:lvlText w:val="%1.%2.%3.%4.%5.%6.%7.%8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508" w:hanging="1800"/>
      </w:pPr>
      <w:rPr>
        <w:rFonts w:hint="default"/>
      </w:rPr>
    </w:lvl>
  </w:abstractNum>
  <w:abstractNum w:abstractNumId="4">
    <w:nsid w:val="0CE55974"/>
    <w:multiLevelType w:val="hybridMultilevel"/>
    <w:tmpl w:val="03C4D142"/>
    <w:lvl w:ilvl="0" w:tplc="6C6E50CE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1B768A"/>
    <w:multiLevelType w:val="hybridMultilevel"/>
    <w:tmpl w:val="969A304E"/>
    <w:lvl w:ilvl="0" w:tplc="4E80D3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773E6"/>
    <w:multiLevelType w:val="hybridMultilevel"/>
    <w:tmpl w:val="017C45D4"/>
    <w:lvl w:ilvl="0" w:tplc="45B6DF0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3264F54"/>
    <w:multiLevelType w:val="hybridMultilevel"/>
    <w:tmpl w:val="4434D526"/>
    <w:lvl w:ilvl="0" w:tplc="B2CE2566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60904"/>
    <w:multiLevelType w:val="hybridMultilevel"/>
    <w:tmpl w:val="06624444"/>
    <w:lvl w:ilvl="0" w:tplc="950A364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933CE"/>
    <w:multiLevelType w:val="hybridMultilevel"/>
    <w:tmpl w:val="34C6E8C0"/>
    <w:lvl w:ilvl="0" w:tplc="5E5C896A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D04D3"/>
    <w:multiLevelType w:val="hybridMultilevel"/>
    <w:tmpl w:val="75048B6C"/>
    <w:lvl w:ilvl="0" w:tplc="4E72DAE6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504B7"/>
    <w:multiLevelType w:val="hybridMultilevel"/>
    <w:tmpl w:val="0A0CB528"/>
    <w:lvl w:ilvl="0" w:tplc="D90C2E0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14673"/>
    <w:multiLevelType w:val="hybridMultilevel"/>
    <w:tmpl w:val="E91EB39E"/>
    <w:lvl w:ilvl="0" w:tplc="F558BF5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D4E68"/>
    <w:multiLevelType w:val="hybridMultilevel"/>
    <w:tmpl w:val="3580BEC8"/>
    <w:lvl w:ilvl="0" w:tplc="1A301D30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B7E40"/>
    <w:multiLevelType w:val="hybridMultilevel"/>
    <w:tmpl w:val="4A482A24"/>
    <w:lvl w:ilvl="0" w:tplc="A2F8804A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B14D68"/>
    <w:multiLevelType w:val="hybridMultilevel"/>
    <w:tmpl w:val="A00EDD74"/>
    <w:lvl w:ilvl="0" w:tplc="E75C4E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D84CD7"/>
    <w:multiLevelType w:val="hybridMultilevel"/>
    <w:tmpl w:val="4748F4EA"/>
    <w:lvl w:ilvl="0" w:tplc="62E2E82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7">
    <w:nsid w:val="24980747"/>
    <w:multiLevelType w:val="hybridMultilevel"/>
    <w:tmpl w:val="0A44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171D8"/>
    <w:multiLevelType w:val="hybridMultilevel"/>
    <w:tmpl w:val="948098CC"/>
    <w:lvl w:ilvl="0" w:tplc="7DF4629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C69EA"/>
    <w:multiLevelType w:val="multilevel"/>
    <w:tmpl w:val="4B627DD4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788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EEA0509"/>
    <w:multiLevelType w:val="hybridMultilevel"/>
    <w:tmpl w:val="C93EFA08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1">
    <w:nsid w:val="32215C56"/>
    <w:multiLevelType w:val="hybridMultilevel"/>
    <w:tmpl w:val="3B78D044"/>
    <w:lvl w:ilvl="0" w:tplc="9AD8C5D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DDF483CA" w:tentative="1">
      <w:start w:val="1"/>
      <w:numFmt w:val="lowerLetter"/>
      <w:lvlText w:val="%2."/>
      <w:lvlJc w:val="left"/>
      <w:pPr>
        <w:ind w:left="1440" w:hanging="360"/>
      </w:pPr>
    </w:lvl>
    <w:lvl w:ilvl="2" w:tplc="81D2DBD8" w:tentative="1">
      <w:start w:val="1"/>
      <w:numFmt w:val="lowerRoman"/>
      <w:lvlText w:val="%3."/>
      <w:lvlJc w:val="right"/>
      <w:pPr>
        <w:ind w:left="2160" w:hanging="180"/>
      </w:pPr>
    </w:lvl>
    <w:lvl w:ilvl="3" w:tplc="A1AA815C" w:tentative="1">
      <w:start w:val="1"/>
      <w:numFmt w:val="decimal"/>
      <w:lvlText w:val="%4."/>
      <w:lvlJc w:val="left"/>
      <w:pPr>
        <w:ind w:left="2880" w:hanging="360"/>
      </w:pPr>
    </w:lvl>
    <w:lvl w:ilvl="4" w:tplc="2166C4E2" w:tentative="1">
      <w:start w:val="1"/>
      <w:numFmt w:val="lowerLetter"/>
      <w:lvlText w:val="%5."/>
      <w:lvlJc w:val="left"/>
      <w:pPr>
        <w:ind w:left="3600" w:hanging="360"/>
      </w:pPr>
    </w:lvl>
    <w:lvl w:ilvl="5" w:tplc="B9846E62" w:tentative="1">
      <w:start w:val="1"/>
      <w:numFmt w:val="lowerRoman"/>
      <w:lvlText w:val="%6."/>
      <w:lvlJc w:val="right"/>
      <w:pPr>
        <w:ind w:left="4320" w:hanging="180"/>
      </w:pPr>
    </w:lvl>
    <w:lvl w:ilvl="6" w:tplc="2D928822" w:tentative="1">
      <w:start w:val="1"/>
      <w:numFmt w:val="decimal"/>
      <w:lvlText w:val="%7."/>
      <w:lvlJc w:val="left"/>
      <w:pPr>
        <w:ind w:left="5040" w:hanging="360"/>
      </w:pPr>
    </w:lvl>
    <w:lvl w:ilvl="7" w:tplc="EF761B9A" w:tentative="1">
      <w:start w:val="1"/>
      <w:numFmt w:val="lowerLetter"/>
      <w:lvlText w:val="%8."/>
      <w:lvlJc w:val="left"/>
      <w:pPr>
        <w:ind w:left="5760" w:hanging="360"/>
      </w:pPr>
    </w:lvl>
    <w:lvl w:ilvl="8" w:tplc="5EC2A2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B3306"/>
    <w:multiLevelType w:val="hybridMultilevel"/>
    <w:tmpl w:val="3656E5CC"/>
    <w:lvl w:ilvl="0" w:tplc="B0A4223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897ED4"/>
    <w:multiLevelType w:val="hybridMultilevel"/>
    <w:tmpl w:val="E13095EE"/>
    <w:lvl w:ilvl="0" w:tplc="D2187F8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F763C"/>
    <w:multiLevelType w:val="hybridMultilevel"/>
    <w:tmpl w:val="6476806C"/>
    <w:lvl w:ilvl="0" w:tplc="4776E10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9902C58" w:tentative="1">
      <w:start w:val="1"/>
      <w:numFmt w:val="lowerLetter"/>
      <w:lvlText w:val="%2."/>
      <w:lvlJc w:val="left"/>
      <w:pPr>
        <w:ind w:left="1440" w:hanging="360"/>
      </w:pPr>
    </w:lvl>
    <w:lvl w:ilvl="2" w:tplc="A04E47D0" w:tentative="1">
      <w:start w:val="1"/>
      <w:numFmt w:val="lowerRoman"/>
      <w:lvlText w:val="%3."/>
      <w:lvlJc w:val="right"/>
      <w:pPr>
        <w:ind w:left="2160" w:hanging="180"/>
      </w:pPr>
    </w:lvl>
    <w:lvl w:ilvl="3" w:tplc="5224832C" w:tentative="1">
      <w:start w:val="1"/>
      <w:numFmt w:val="decimal"/>
      <w:lvlText w:val="%4."/>
      <w:lvlJc w:val="left"/>
      <w:pPr>
        <w:ind w:left="2880" w:hanging="360"/>
      </w:pPr>
    </w:lvl>
    <w:lvl w:ilvl="4" w:tplc="9BD4865C" w:tentative="1">
      <w:start w:val="1"/>
      <w:numFmt w:val="lowerLetter"/>
      <w:lvlText w:val="%5."/>
      <w:lvlJc w:val="left"/>
      <w:pPr>
        <w:ind w:left="3600" w:hanging="360"/>
      </w:pPr>
    </w:lvl>
    <w:lvl w:ilvl="5" w:tplc="13D2B4F8" w:tentative="1">
      <w:start w:val="1"/>
      <w:numFmt w:val="lowerRoman"/>
      <w:lvlText w:val="%6."/>
      <w:lvlJc w:val="right"/>
      <w:pPr>
        <w:ind w:left="4320" w:hanging="180"/>
      </w:pPr>
    </w:lvl>
    <w:lvl w:ilvl="6" w:tplc="3E8A87F6" w:tentative="1">
      <w:start w:val="1"/>
      <w:numFmt w:val="decimal"/>
      <w:lvlText w:val="%7."/>
      <w:lvlJc w:val="left"/>
      <w:pPr>
        <w:ind w:left="5040" w:hanging="360"/>
      </w:pPr>
    </w:lvl>
    <w:lvl w:ilvl="7" w:tplc="9030225C" w:tentative="1">
      <w:start w:val="1"/>
      <w:numFmt w:val="lowerLetter"/>
      <w:lvlText w:val="%8."/>
      <w:lvlJc w:val="left"/>
      <w:pPr>
        <w:ind w:left="5760" w:hanging="360"/>
      </w:pPr>
    </w:lvl>
    <w:lvl w:ilvl="8" w:tplc="A60212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95291"/>
    <w:multiLevelType w:val="hybridMultilevel"/>
    <w:tmpl w:val="9A726D66"/>
    <w:lvl w:ilvl="0" w:tplc="5CC6A4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8543D3"/>
    <w:multiLevelType w:val="hybridMultilevel"/>
    <w:tmpl w:val="6CA0CEE6"/>
    <w:lvl w:ilvl="0" w:tplc="FD02CD9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773D9"/>
    <w:multiLevelType w:val="multilevel"/>
    <w:tmpl w:val="DA58E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2066927"/>
    <w:multiLevelType w:val="hybridMultilevel"/>
    <w:tmpl w:val="8A86DCF2"/>
    <w:lvl w:ilvl="0" w:tplc="1BCCE36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122ED100" w:tentative="1">
      <w:start w:val="1"/>
      <w:numFmt w:val="lowerLetter"/>
      <w:lvlText w:val="%2."/>
      <w:lvlJc w:val="left"/>
      <w:pPr>
        <w:ind w:left="1440" w:hanging="360"/>
      </w:pPr>
    </w:lvl>
    <w:lvl w:ilvl="2" w:tplc="9DC86798" w:tentative="1">
      <w:start w:val="1"/>
      <w:numFmt w:val="lowerRoman"/>
      <w:lvlText w:val="%3."/>
      <w:lvlJc w:val="right"/>
      <w:pPr>
        <w:ind w:left="2160" w:hanging="180"/>
      </w:pPr>
    </w:lvl>
    <w:lvl w:ilvl="3" w:tplc="AA147334" w:tentative="1">
      <w:start w:val="1"/>
      <w:numFmt w:val="decimal"/>
      <w:lvlText w:val="%4."/>
      <w:lvlJc w:val="left"/>
      <w:pPr>
        <w:ind w:left="2880" w:hanging="360"/>
      </w:pPr>
    </w:lvl>
    <w:lvl w:ilvl="4" w:tplc="EE4ECF72" w:tentative="1">
      <w:start w:val="1"/>
      <w:numFmt w:val="lowerLetter"/>
      <w:lvlText w:val="%5."/>
      <w:lvlJc w:val="left"/>
      <w:pPr>
        <w:ind w:left="3600" w:hanging="360"/>
      </w:pPr>
    </w:lvl>
    <w:lvl w:ilvl="5" w:tplc="C13A4FC4" w:tentative="1">
      <w:start w:val="1"/>
      <w:numFmt w:val="lowerRoman"/>
      <w:lvlText w:val="%6."/>
      <w:lvlJc w:val="right"/>
      <w:pPr>
        <w:ind w:left="4320" w:hanging="180"/>
      </w:pPr>
    </w:lvl>
    <w:lvl w:ilvl="6" w:tplc="661809DA" w:tentative="1">
      <w:start w:val="1"/>
      <w:numFmt w:val="decimal"/>
      <w:lvlText w:val="%7."/>
      <w:lvlJc w:val="left"/>
      <w:pPr>
        <w:ind w:left="5040" w:hanging="360"/>
      </w:pPr>
    </w:lvl>
    <w:lvl w:ilvl="7" w:tplc="69C88076" w:tentative="1">
      <w:start w:val="1"/>
      <w:numFmt w:val="lowerLetter"/>
      <w:lvlText w:val="%8."/>
      <w:lvlJc w:val="left"/>
      <w:pPr>
        <w:ind w:left="5760" w:hanging="360"/>
      </w:pPr>
    </w:lvl>
    <w:lvl w:ilvl="8" w:tplc="9B6870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C031A"/>
    <w:multiLevelType w:val="hybridMultilevel"/>
    <w:tmpl w:val="6260602E"/>
    <w:lvl w:ilvl="0" w:tplc="5606A77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FF25816" w:tentative="1">
      <w:start w:val="1"/>
      <w:numFmt w:val="lowerLetter"/>
      <w:lvlText w:val="%2."/>
      <w:lvlJc w:val="left"/>
      <w:pPr>
        <w:ind w:left="1440" w:hanging="360"/>
      </w:pPr>
    </w:lvl>
    <w:lvl w:ilvl="2" w:tplc="DAD4854E" w:tentative="1">
      <w:start w:val="1"/>
      <w:numFmt w:val="lowerRoman"/>
      <w:lvlText w:val="%3."/>
      <w:lvlJc w:val="right"/>
      <w:pPr>
        <w:ind w:left="2160" w:hanging="180"/>
      </w:pPr>
    </w:lvl>
    <w:lvl w:ilvl="3" w:tplc="65DAB1A4" w:tentative="1">
      <w:start w:val="1"/>
      <w:numFmt w:val="decimal"/>
      <w:lvlText w:val="%4."/>
      <w:lvlJc w:val="left"/>
      <w:pPr>
        <w:ind w:left="2880" w:hanging="360"/>
      </w:pPr>
    </w:lvl>
    <w:lvl w:ilvl="4" w:tplc="51B6468E" w:tentative="1">
      <w:start w:val="1"/>
      <w:numFmt w:val="lowerLetter"/>
      <w:lvlText w:val="%5."/>
      <w:lvlJc w:val="left"/>
      <w:pPr>
        <w:ind w:left="3600" w:hanging="360"/>
      </w:pPr>
    </w:lvl>
    <w:lvl w:ilvl="5" w:tplc="1CFC4552" w:tentative="1">
      <w:start w:val="1"/>
      <w:numFmt w:val="lowerRoman"/>
      <w:lvlText w:val="%6."/>
      <w:lvlJc w:val="right"/>
      <w:pPr>
        <w:ind w:left="4320" w:hanging="180"/>
      </w:pPr>
    </w:lvl>
    <w:lvl w:ilvl="6" w:tplc="AD4485F4" w:tentative="1">
      <w:start w:val="1"/>
      <w:numFmt w:val="decimal"/>
      <w:lvlText w:val="%7."/>
      <w:lvlJc w:val="left"/>
      <w:pPr>
        <w:ind w:left="5040" w:hanging="360"/>
      </w:pPr>
    </w:lvl>
    <w:lvl w:ilvl="7" w:tplc="887EDEF6" w:tentative="1">
      <w:start w:val="1"/>
      <w:numFmt w:val="lowerLetter"/>
      <w:lvlText w:val="%8."/>
      <w:lvlJc w:val="left"/>
      <w:pPr>
        <w:ind w:left="5760" w:hanging="360"/>
      </w:pPr>
    </w:lvl>
    <w:lvl w:ilvl="8" w:tplc="FF3A0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DB54B8"/>
    <w:multiLevelType w:val="hybridMultilevel"/>
    <w:tmpl w:val="C3AE7D36"/>
    <w:lvl w:ilvl="0" w:tplc="C11CDC5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07E8B"/>
    <w:multiLevelType w:val="hybridMultilevel"/>
    <w:tmpl w:val="799E02C6"/>
    <w:lvl w:ilvl="0" w:tplc="F4E6E112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3994384"/>
    <w:multiLevelType w:val="hybridMultilevel"/>
    <w:tmpl w:val="C8A8739E"/>
    <w:lvl w:ilvl="0" w:tplc="CB169326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D2E69"/>
    <w:multiLevelType w:val="hybridMultilevel"/>
    <w:tmpl w:val="5C2092E4"/>
    <w:lvl w:ilvl="0" w:tplc="ACE2DC2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51FDB"/>
    <w:multiLevelType w:val="hybridMultilevel"/>
    <w:tmpl w:val="9BAC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07EDC"/>
    <w:multiLevelType w:val="hybridMultilevel"/>
    <w:tmpl w:val="451E0E56"/>
    <w:lvl w:ilvl="0" w:tplc="B82C05E8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64B00"/>
    <w:multiLevelType w:val="hybridMultilevel"/>
    <w:tmpl w:val="F46EBFDC"/>
    <w:lvl w:ilvl="0" w:tplc="45B6DF0E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>
    <w:nsid w:val="734A20EA"/>
    <w:multiLevelType w:val="hybridMultilevel"/>
    <w:tmpl w:val="1EB8E386"/>
    <w:lvl w:ilvl="0" w:tplc="8E34F880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  <w:sz w:val="18"/>
        <w:szCs w:val="18"/>
      </w:rPr>
    </w:lvl>
    <w:lvl w:ilvl="1" w:tplc="D1E02B28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CEEE55A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9A47306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762A7F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826A40A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EFE7A9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7BCCE1A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6996126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6A90D2D"/>
    <w:multiLevelType w:val="hybridMultilevel"/>
    <w:tmpl w:val="527A77C4"/>
    <w:lvl w:ilvl="0" w:tplc="0E5E73EE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F11EA"/>
    <w:multiLevelType w:val="multilevel"/>
    <w:tmpl w:val="D854B43A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CB16AB7"/>
    <w:multiLevelType w:val="hybridMultilevel"/>
    <w:tmpl w:val="79460104"/>
    <w:lvl w:ilvl="0" w:tplc="CAF6BD7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11215"/>
    <w:multiLevelType w:val="multilevel"/>
    <w:tmpl w:val="BE1A9E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37"/>
  </w:num>
  <w:num w:numId="4">
    <w:abstractNumId w:val="13"/>
  </w:num>
  <w:num w:numId="5">
    <w:abstractNumId w:val="40"/>
  </w:num>
  <w:num w:numId="6">
    <w:abstractNumId w:val="26"/>
  </w:num>
  <w:num w:numId="7">
    <w:abstractNumId w:val="12"/>
  </w:num>
  <w:num w:numId="8">
    <w:abstractNumId w:val="16"/>
  </w:num>
  <w:num w:numId="9">
    <w:abstractNumId w:val="14"/>
  </w:num>
  <w:num w:numId="10">
    <w:abstractNumId w:val="6"/>
  </w:num>
  <w:num w:numId="11">
    <w:abstractNumId w:val="21"/>
  </w:num>
  <w:num w:numId="12">
    <w:abstractNumId w:val="8"/>
  </w:num>
  <w:num w:numId="13">
    <w:abstractNumId w:val="33"/>
  </w:num>
  <w:num w:numId="14">
    <w:abstractNumId w:val="28"/>
  </w:num>
  <w:num w:numId="15">
    <w:abstractNumId w:val="24"/>
  </w:num>
  <w:num w:numId="16">
    <w:abstractNumId w:val="32"/>
  </w:num>
  <w:num w:numId="17">
    <w:abstractNumId w:val="29"/>
  </w:num>
  <w:num w:numId="18">
    <w:abstractNumId w:val="38"/>
  </w:num>
  <w:num w:numId="19">
    <w:abstractNumId w:val="9"/>
  </w:num>
  <w:num w:numId="20">
    <w:abstractNumId w:val="7"/>
  </w:num>
  <w:num w:numId="21">
    <w:abstractNumId w:val="35"/>
  </w:num>
  <w:num w:numId="22">
    <w:abstractNumId w:val="15"/>
  </w:num>
  <w:num w:numId="23">
    <w:abstractNumId w:val="2"/>
  </w:num>
  <w:num w:numId="24">
    <w:abstractNumId w:val="22"/>
  </w:num>
  <w:num w:numId="25">
    <w:abstractNumId w:val="1"/>
  </w:num>
  <w:num w:numId="26">
    <w:abstractNumId w:val="10"/>
  </w:num>
  <w:num w:numId="27">
    <w:abstractNumId w:val="18"/>
  </w:num>
  <w:num w:numId="28">
    <w:abstractNumId w:val="11"/>
  </w:num>
  <w:num w:numId="29">
    <w:abstractNumId w:val="30"/>
  </w:num>
  <w:num w:numId="30">
    <w:abstractNumId w:val="0"/>
  </w:num>
  <w:num w:numId="31">
    <w:abstractNumId w:val="3"/>
  </w:num>
  <w:num w:numId="32">
    <w:abstractNumId w:val="23"/>
  </w:num>
  <w:num w:numId="33">
    <w:abstractNumId w:val="27"/>
  </w:num>
  <w:num w:numId="34">
    <w:abstractNumId w:val="4"/>
  </w:num>
  <w:num w:numId="35">
    <w:abstractNumId w:val="5"/>
  </w:num>
  <w:num w:numId="36">
    <w:abstractNumId w:val="25"/>
  </w:num>
  <w:num w:numId="37">
    <w:abstractNumId w:val="36"/>
  </w:num>
  <w:num w:numId="38">
    <w:abstractNumId w:val="20"/>
  </w:num>
  <w:num w:numId="39">
    <w:abstractNumId w:val="41"/>
  </w:num>
  <w:num w:numId="40">
    <w:abstractNumId w:val="39"/>
  </w:num>
  <w:num w:numId="41">
    <w:abstractNumId w:val="34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4487"/>
    <w:rsid w:val="000479B6"/>
    <w:rsid w:val="000514CD"/>
    <w:rsid w:val="00064487"/>
    <w:rsid w:val="000726CF"/>
    <w:rsid w:val="00193B28"/>
    <w:rsid w:val="002E1390"/>
    <w:rsid w:val="004A6FF4"/>
    <w:rsid w:val="005A3064"/>
    <w:rsid w:val="00603DA7"/>
    <w:rsid w:val="00743A03"/>
    <w:rsid w:val="008F03AD"/>
    <w:rsid w:val="00970BAD"/>
    <w:rsid w:val="00C313F8"/>
    <w:rsid w:val="00D54DDF"/>
    <w:rsid w:val="00E2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87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4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64487"/>
    <w:pPr>
      <w:keepNext/>
      <w:widowControl/>
      <w:autoSpaceDE/>
      <w:autoSpaceDN/>
      <w:adjustRightInd/>
      <w:spacing w:line="240" w:lineRule="auto"/>
      <w:jc w:val="center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link w:val="30"/>
    <w:unhideWhenUsed/>
    <w:qFormat/>
    <w:rsid w:val="000644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644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4487"/>
    <w:pPr>
      <w:widowControl/>
      <w:tabs>
        <w:tab w:val="num" w:pos="1008"/>
      </w:tabs>
      <w:autoSpaceDE/>
      <w:autoSpaceDN/>
      <w:adjustRightInd/>
      <w:spacing w:before="240" w:after="60" w:line="240" w:lineRule="auto"/>
      <w:ind w:left="1008" w:hanging="432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64487"/>
    <w:pPr>
      <w:widowControl/>
      <w:tabs>
        <w:tab w:val="num" w:pos="1152"/>
      </w:tabs>
      <w:autoSpaceDE/>
      <w:autoSpaceDN/>
      <w:adjustRightInd/>
      <w:spacing w:before="240" w:after="60" w:line="240" w:lineRule="auto"/>
      <w:ind w:left="1152" w:hanging="432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64487"/>
    <w:pPr>
      <w:widowControl/>
      <w:tabs>
        <w:tab w:val="num" w:pos="1296"/>
      </w:tabs>
      <w:autoSpaceDE/>
      <w:autoSpaceDN/>
      <w:adjustRightInd/>
      <w:spacing w:before="240" w:after="60" w:line="240" w:lineRule="auto"/>
      <w:ind w:left="1296" w:hanging="288"/>
      <w:jc w:val="left"/>
      <w:outlineLvl w:val="6"/>
    </w:pPr>
  </w:style>
  <w:style w:type="paragraph" w:styleId="8">
    <w:name w:val="heading 8"/>
    <w:basedOn w:val="a"/>
    <w:next w:val="a"/>
    <w:link w:val="80"/>
    <w:unhideWhenUsed/>
    <w:qFormat/>
    <w:rsid w:val="0006448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064487"/>
    <w:pPr>
      <w:widowControl/>
      <w:tabs>
        <w:tab w:val="num" w:pos="1584"/>
      </w:tabs>
      <w:autoSpaceDE/>
      <w:autoSpaceDN/>
      <w:adjustRightInd/>
      <w:spacing w:before="240" w:after="60" w:line="240" w:lineRule="auto"/>
      <w:ind w:left="1584" w:hanging="144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4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448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0644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6448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44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6448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64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448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64487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semiHidden/>
    <w:unhideWhenUsed/>
    <w:rsid w:val="0006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644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448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448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4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644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nhideWhenUsed/>
    <w:rsid w:val="0006448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Arial" w:hAnsi="Arial" w:cs="Arial"/>
      <w:color w:val="252525"/>
      <w:sz w:val="22"/>
      <w:szCs w:val="22"/>
    </w:rPr>
  </w:style>
  <w:style w:type="paragraph" w:customStyle="1" w:styleId="bigstrokepadding">
    <w:name w:val="bigstrokepadding"/>
    <w:basedOn w:val="a"/>
    <w:rsid w:val="00064487"/>
    <w:pPr>
      <w:widowControl/>
      <w:autoSpaceDE/>
      <w:autoSpaceDN/>
      <w:adjustRightInd/>
      <w:spacing w:before="60" w:after="60" w:line="240" w:lineRule="auto"/>
      <w:jc w:val="left"/>
    </w:pPr>
    <w:rPr>
      <w:rFonts w:ascii="Arial" w:hAnsi="Arial" w:cs="Arial"/>
      <w:color w:val="252525"/>
      <w:sz w:val="22"/>
      <w:szCs w:val="22"/>
    </w:rPr>
  </w:style>
  <w:style w:type="paragraph" w:styleId="ab">
    <w:name w:val="Plain Text"/>
    <w:basedOn w:val="a"/>
    <w:link w:val="ac"/>
    <w:rsid w:val="00064487"/>
    <w:pPr>
      <w:widowControl/>
      <w:autoSpaceDE/>
      <w:autoSpaceDN/>
      <w:adjustRightInd/>
      <w:spacing w:before="60" w:after="60" w:line="240" w:lineRule="auto"/>
    </w:pPr>
    <w:rPr>
      <w:rFonts w:ascii="AGAvalanche" w:hAnsi="AGAvalanche"/>
      <w:sz w:val="20"/>
      <w:szCs w:val="20"/>
    </w:rPr>
  </w:style>
  <w:style w:type="character" w:customStyle="1" w:styleId="ac">
    <w:name w:val="Текст Знак"/>
    <w:basedOn w:val="a0"/>
    <w:link w:val="ab"/>
    <w:rsid w:val="00064487"/>
    <w:rPr>
      <w:rFonts w:ascii="AGAvalanche" w:eastAsia="Times New Roman" w:hAnsi="AGAvalanche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64487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e">
    <w:name w:val="footnote text"/>
    <w:basedOn w:val="a"/>
    <w:link w:val="af"/>
    <w:semiHidden/>
    <w:unhideWhenUsed/>
    <w:rsid w:val="00064487"/>
    <w:pPr>
      <w:widowControl/>
      <w:autoSpaceDE/>
      <w:autoSpaceDN/>
      <w:adjustRightInd/>
      <w:spacing w:line="240" w:lineRule="auto"/>
      <w:jc w:val="left"/>
    </w:pPr>
    <w:rPr>
      <w:sz w:val="20"/>
      <w:szCs w:val="20"/>
      <w:lang w:val="en-GB"/>
    </w:rPr>
  </w:style>
  <w:style w:type="character" w:customStyle="1" w:styleId="af">
    <w:name w:val="Текст сноски Знак"/>
    <w:basedOn w:val="a0"/>
    <w:link w:val="ae"/>
    <w:semiHidden/>
    <w:rsid w:val="0006448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0">
    <w:name w:val="Body Text"/>
    <w:basedOn w:val="a"/>
    <w:link w:val="af1"/>
    <w:unhideWhenUsed/>
    <w:rsid w:val="00064487"/>
    <w:pPr>
      <w:widowControl/>
      <w:autoSpaceDE/>
      <w:autoSpaceDN/>
      <w:adjustRightInd/>
      <w:spacing w:line="240" w:lineRule="auto"/>
      <w:jc w:val="center"/>
    </w:pPr>
    <w:rPr>
      <w:szCs w:val="20"/>
    </w:rPr>
  </w:style>
  <w:style w:type="character" w:customStyle="1" w:styleId="af1">
    <w:name w:val="Основной текст Знак"/>
    <w:basedOn w:val="a0"/>
    <w:link w:val="af0"/>
    <w:rsid w:val="000644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unhideWhenUsed/>
    <w:rsid w:val="00064487"/>
    <w:pPr>
      <w:widowControl/>
      <w:autoSpaceDE/>
      <w:autoSpaceDN/>
      <w:adjustRightInd/>
      <w:spacing w:line="240" w:lineRule="auto"/>
      <w:ind w:firstLine="708"/>
    </w:pPr>
  </w:style>
  <w:style w:type="character" w:customStyle="1" w:styleId="af3">
    <w:name w:val="Основной текст с отступом Знак"/>
    <w:basedOn w:val="a0"/>
    <w:link w:val="af2"/>
    <w:rsid w:val="00064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64487"/>
    <w:pPr>
      <w:widowControl/>
      <w:autoSpaceDE/>
      <w:autoSpaceDN/>
      <w:adjustRightInd/>
      <w:spacing w:line="240" w:lineRule="auto"/>
      <w:jc w:val="left"/>
    </w:pPr>
    <w:rPr>
      <w:b/>
      <w:bCs/>
      <w:lang w:val="en-US"/>
    </w:rPr>
  </w:style>
  <w:style w:type="character" w:customStyle="1" w:styleId="22">
    <w:name w:val="Основной текст 2 Знак"/>
    <w:basedOn w:val="a0"/>
    <w:link w:val="21"/>
    <w:semiHidden/>
    <w:rsid w:val="0006448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31">
    <w:name w:val="Body Text 3"/>
    <w:basedOn w:val="a"/>
    <w:link w:val="32"/>
    <w:unhideWhenUsed/>
    <w:rsid w:val="00064487"/>
    <w:pPr>
      <w:widowControl/>
      <w:tabs>
        <w:tab w:val="left" w:pos="851"/>
      </w:tabs>
      <w:autoSpaceDE/>
      <w:autoSpaceDN/>
      <w:adjustRightInd/>
      <w:spacing w:before="100" w:beforeAutospacing="1" w:after="100" w:afterAutospacing="1" w:line="360" w:lineRule="auto"/>
    </w:pPr>
  </w:style>
  <w:style w:type="character" w:customStyle="1" w:styleId="32">
    <w:name w:val="Основной текст 3 Знак"/>
    <w:basedOn w:val="a0"/>
    <w:link w:val="31"/>
    <w:rsid w:val="00064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064487"/>
    <w:pPr>
      <w:widowControl/>
      <w:autoSpaceDE/>
      <w:autoSpaceDN/>
      <w:adjustRightInd/>
      <w:spacing w:line="360" w:lineRule="auto"/>
      <w:ind w:firstLine="709"/>
    </w:pPr>
  </w:style>
  <w:style w:type="character" w:customStyle="1" w:styleId="24">
    <w:name w:val="Основной текст с отступом 2 Знак"/>
    <w:basedOn w:val="a0"/>
    <w:link w:val="23"/>
    <w:rsid w:val="00064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4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0644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basedOn w:val="a0"/>
    <w:rsid w:val="0006448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5">
    <w:name w:val="Strong"/>
    <w:basedOn w:val="a0"/>
    <w:uiPriority w:val="22"/>
    <w:qFormat/>
    <w:rsid w:val="00064487"/>
    <w:rPr>
      <w:b/>
      <w:bCs/>
    </w:rPr>
  </w:style>
  <w:style w:type="character" w:styleId="af6">
    <w:name w:val="Emphasis"/>
    <w:basedOn w:val="a0"/>
    <w:uiPriority w:val="20"/>
    <w:qFormat/>
    <w:rsid w:val="00064487"/>
    <w:rPr>
      <w:i/>
      <w:iCs/>
    </w:rPr>
  </w:style>
  <w:style w:type="character" w:styleId="af7">
    <w:name w:val="Hyperlink"/>
    <w:basedOn w:val="a0"/>
    <w:uiPriority w:val="99"/>
    <w:unhideWhenUsed/>
    <w:rsid w:val="00064487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06448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06448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90">
    <w:name w:val="s90"/>
    <w:basedOn w:val="a0"/>
    <w:rsid w:val="00064487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paragraph" w:customStyle="1" w:styleId="ListParagraph2">
    <w:name w:val="List Paragraph2"/>
    <w:basedOn w:val="a"/>
    <w:uiPriority w:val="34"/>
    <w:qFormat/>
    <w:rsid w:val="00064487"/>
    <w:pPr>
      <w:widowControl/>
      <w:autoSpaceDE/>
      <w:autoSpaceDN/>
      <w:adjustRightInd/>
      <w:spacing w:line="240" w:lineRule="auto"/>
      <w:ind w:left="708"/>
      <w:jc w:val="left"/>
    </w:pPr>
    <w:rPr>
      <w:sz w:val="20"/>
      <w:szCs w:val="20"/>
    </w:rPr>
  </w:style>
  <w:style w:type="paragraph" w:customStyle="1" w:styleId="textheadersmall">
    <w:name w:val="text_headersmall"/>
    <w:basedOn w:val="a"/>
    <w:rsid w:val="0006448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styleId="af8">
    <w:name w:val="FollowedHyperlink"/>
    <w:basedOn w:val="a0"/>
    <w:uiPriority w:val="99"/>
    <w:semiHidden/>
    <w:unhideWhenUsed/>
    <w:rsid w:val="00064487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64487"/>
    <w:pPr>
      <w:tabs>
        <w:tab w:val="left" w:pos="567"/>
        <w:tab w:val="right" w:leader="dot" w:pos="10195"/>
      </w:tabs>
      <w:ind w:left="567" w:hanging="567"/>
    </w:pPr>
  </w:style>
  <w:style w:type="paragraph" w:styleId="33">
    <w:name w:val="toc 3"/>
    <w:basedOn w:val="a"/>
    <w:next w:val="a"/>
    <w:autoRedefine/>
    <w:uiPriority w:val="39"/>
    <w:unhideWhenUsed/>
    <w:rsid w:val="00064487"/>
    <w:pPr>
      <w:ind w:left="480"/>
    </w:pPr>
  </w:style>
  <w:style w:type="paragraph" w:customStyle="1" w:styleId="text">
    <w:name w:val="text"/>
    <w:basedOn w:val="a"/>
    <w:rsid w:val="0006448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character" w:customStyle="1" w:styleId="defaultlabelstyle1">
    <w:name w:val="defaultlabelstyle1"/>
    <w:basedOn w:val="a0"/>
    <w:rsid w:val="00064487"/>
    <w:rPr>
      <w:b w:val="0"/>
      <w:bCs w:val="0"/>
      <w:color w:val="0060A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54;&#1041;&#1065;&#1048;&#1045;%20&#1044;&#1054;&#1050;&#1059;&#1052;&#1045;&#1053;&#1058;&#1067;_2\&#1059;&#1082;&#1072;&#1079;&#1099;%20&#1055;&#1088;&#1077;&#1079;&#1080;&#1076;&#1077;&#1085;&#1090;&#1072;\&#1059;&#1082;&#1072;&#1079;%20&#1055;&#1088;&#1077;&#1079;&#1080;&#1076;&#1077;&#1085;&#1090;&#1072;%20&#8470;%201113_29.11.10.doc" TargetMode="External"/><Relationship Id="rId13" Type="http://schemas.openxmlformats.org/officeDocument/2006/relationships/hyperlink" Target="jl:1023611.0%2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&#1059;&#1082;&#1072;&#1079;&#1099;%20&#1055;&#1088;&#1077;&#1079;&#1080;&#1076;&#1077;&#1085;&#1090;&#1072;/&#1059;&#1082;&#1072;&#1079;%20&#1055;&#1088;&#1077;&#1079;&#1080;&#1076;&#1077;&#1085;&#1090;&#1072;%20&#8470;%201118_07.12.10.doc" TargetMode="External"/><Relationship Id="rId12" Type="http://schemas.openxmlformats.org/officeDocument/2006/relationships/hyperlink" Target="file:///C:\Documents%20and%20Settings\user\&#1052;&#1086;&#1080;%20&#1076;&#1086;&#1082;&#1091;&#1084;&#1077;&#1085;&#1090;&#1099;\&#1054;&#1041;&#1065;&#1048;&#1045;%20&#1044;&#1054;&#1050;&#1059;&#1052;&#1045;&#1053;&#1058;&#1067;_2\&#1059;&#1082;&#1072;&#1079;&#1099;%20&#1055;&#1088;&#1077;&#1079;&#1080;&#1076;&#1077;&#1085;&#1090;&#1072;\&#1059;&#1082;&#1072;&#1079;%20&#1055;&#1088;&#1077;&#1079;&#1080;&#1076;&#1077;&#1085;&#1090;&#1072;%20&#8470;%201113_29.11.10.doc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59;&#1082;&#1072;&#1079;&#1099;%20&#1055;&#1088;&#1077;&#1079;&#1080;&#1076;&#1077;&#1085;&#1090;&#1072;/&#1059;&#1082;&#1072;&#1079;%20&#1055;&#1088;&#1077;&#1079;&#1080;&#1076;&#1077;&#1085;&#1090;&#1072;%20&#8470;%201118_07.12.10.doc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&#1050;&#1054;&#1044;&#1045;&#1050;&#1057;&#1067;/&#1058;&#1088;&#1091;&#1076;&#1086;&#1074;&#1086;&#1081;%20&#1082;&#1086;&#1076;&#1077;&#1082;&#1089;.doc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54;&#1041;&#1065;&#1048;&#1045;%20&#1044;&#1054;&#1050;&#1059;&#1052;&#1045;&#1053;&#1058;&#1067;_2\&#1059;&#1082;&#1072;&#1079;&#1099;%20&#1055;&#1088;&#1077;&#1079;&#1080;&#1076;&#1077;&#1085;&#1090;&#1072;\&#1059;&#1082;&#1072;&#1079;%20&#1055;&#1088;&#1077;&#1079;&#1080;&#1076;&#1077;&#1085;&#1090;&#1072;%20&#8470;%201113_29.11.10.doc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44</Pages>
  <Words>15505</Words>
  <Characters>88380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VVBBNB</dc:creator>
  <cp:keywords/>
  <dc:description/>
  <cp:lastModifiedBy>VVBBNB</cp:lastModifiedBy>
  <cp:revision>4</cp:revision>
  <cp:lastPrinted>2012-02-01T04:17:00Z</cp:lastPrinted>
  <dcterms:created xsi:type="dcterms:W3CDTF">2012-01-26T05:35:00Z</dcterms:created>
  <dcterms:modified xsi:type="dcterms:W3CDTF">2012-02-01T04:24:00Z</dcterms:modified>
</cp:coreProperties>
</file>