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7D" w:rsidRPr="00436C7D" w:rsidRDefault="00436C7D" w:rsidP="00436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6C7D">
        <w:rPr>
          <w:rFonts w:ascii="Times New Roman" w:hAnsi="Times New Roman" w:cs="Times New Roman"/>
          <w:b/>
          <w:sz w:val="24"/>
          <w:szCs w:val="24"/>
          <w:lang w:val="kk-KZ"/>
        </w:rPr>
        <w:t>РЕЗОЛЮЦИЯ</w:t>
      </w:r>
    </w:p>
    <w:p w:rsidR="00914595" w:rsidRPr="00436C7D" w:rsidRDefault="00436C7D" w:rsidP="00436C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36C7D">
        <w:rPr>
          <w:rFonts w:ascii="Times New Roman" w:hAnsi="Times New Roman" w:cs="Times New Roman"/>
          <w:sz w:val="24"/>
          <w:szCs w:val="24"/>
          <w:lang w:val="kk-KZ"/>
        </w:rPr>
        <w:t>круглого стола с международным участием</w:t>
      </w:r>
    </w:p>
    <w:p w:rsidR="00914595" w:rsidRPr="00436C7D" w:rsidRDefault="00436C7D" w:rsidP="00436C7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36C7D">
        <w:rPr>
          <w:rFonts w:ascii="Times New Roman" w:hAnsi="Times New Roman" w:cs="Times New Roman"/>
          <w:b/>
          <w:i/>
          <w:sz w:val="24"/>
          <w:szCs w:val="24"/>
        </w:rPr>
        <w:t>«Модель медицинского образования КазНМУ:  инновационные технологии в системе подготовки медицинских кадров»,</w:t>
      </w:r>
    </w:p>
    <w:p w:rsidR="00914595" w:rsidRPr="00436C7D" w:rsidRDefault="00914595" w:rsidP="00436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C7D">
        <w:rPr>
          <w:rFonts w:ascii="Times New Roman" w:hAnsi="Times New Roman" w:cs="Times New Roman"/>
          <w:sz w:val="24"/>
          <w:szCs w:val="24"/>
        </w:rPr>
        <w:t>посвященн</w:t>
      </w:r>
      <w:r w:rsidR="00436C7D" w:rsidRPr="00436C7D">
        <w:rPr>
          <w:rFonts w:ascii="Times New Roman" w:hAnsi="Times New Roman" w:cs="Times New Roman"/>
          <w:sz w:val="24"/>
          <w:szCs w:val="24"/>
        </w:rPr>
        <w:t>ого</w:t>
      </w:r>
      <w:r w:rsidRPr="00436C7D">
        <w:rPr>
          <w:rFonts w:ascii="Times New Roman" w:hAnsi="Times New Roman" w:cs="Times New Roman"/>
          <w:sz w:val="24"/>
          <w:szCs w:val="24"/>
        </w:rPr>
        <w:t xml:space="preserve">  20-летию независимости республики Казахстан и Национальному Дню здоровья «20 шагов к здоровью»</w:t>
      </w:r>
    </w:p>
    <w:p w:rsidR="00B151AA" w:rsidRDefault="00B151AA" w:rsidP="00436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C9E" w:rsidRPr="00173EF8" w:rsidRDefault="00914595" w:rsidP="00DA7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C7D">
        <w:rPr>
          <w:rFonts w:ascii="Times New Roman" w:hAnsi="Times New Roman" w:cs="Times New Roman"/>
          <w:sz w:val="24"/>
          <w:szCs w:val="24"/>
        </w:rPr>
        <w:t>3 декабря 2011 г.</w:t>
      </w:r>
      <w:r w:rsidR="00B151AA">
        <w:rPr>
          <w:rFonts w:ascii="Times New Roman" w:hAnsi="Times New Roman" w:cs="Times New Roman"/>
          <w:sz w:val="24"/>
          <w:szCs w:val="24"/>
        </w:rPr>
        <w:t xml:space="preserve">  по плану Министерства здравоохранения РК  и  в рамках Дней Университета – </w:t>
      </w:r>
      <w:r w:rsidR="00B151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151AA">
        <w:rPr>
          <w:rFonts w:ascii="Times New Roman" w:hAnsi="Times New Roman" w:cs="Times New Roman"/>
          <w:sz w:val="24"/>
          <w:szCs w:val="24"/>
          <w:lang w:val="kk-KZ"/>
        </w:rPr>
        <w:t xml:space="preserve"> в Казахском национальном медицинском университете (КазНМУ) имени С.Д.Асфендиярова  </w:t>
      </w:r>
      <w:r w:rsidR="00B151AA">
        <w:rPr>
          <w:rFonts w:ascii="Times New Roman" w:hAnsi="Times New Roman" w:cs="Times New Roman"/>
          <w:sz w:val="24"/>
          <w:szCs w:val="24"/>
        </w:rPr>
        <w:t xml:space="preserve">был проведен  круглый стол с международным участием </w:t>
      </w:r>
      <w:r w:rsidR="00B151AA" w:rsidRPr="00436C7D">
        <w:rPr>
          <w:rFonts w:ascii="Times New Roman" w:hAnsi="Times New Roman" w:cs="Times New Roman"/>
          <w:b/>
          <w:i/>
          <w:sz w:val="24"/>
          <w:szCs w:val="24"/>
        </w:rPr>
        <w:t>«Модель медицинского образования КазНМУ:  инновационные технологии в системе подготовки медицинских кадров</w:t>
      </w:r>
      <w:r w:rsidR="00B151AA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9A5C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51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EF8">
        <w:rPr>
          <w:rFonts w:ascii="Times New Roman" w:hAnsi="Times New Roman" w:cs="Times New Roman"/>
          <w:sz w:val="24"/>
          <w:szCs w:val="24"/>
        </w:rPr>
        <w:t xml:space="preserve">Организаторы круглого стола Департамент учебно-методической работы и Центра мониторинга, анализа качества образования и научного сопровождения реформы медицинского образования КазНМУ. </w:t>
      </w:r>
    </w:p>
    <w:p w:rsidR="00F8105D" w:rsidRPr="003937D9" w:rsidRDefault="00B151AA" w:rsidP="00870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94C">
        <w:rPr>
          <w:rFonts w:ascii="Times New Roman" w:hAnsi="Times New Roman" w:cs="Times New Roman"/>
          <w:sz w:val="24"/>
          <w:szCs w:val="24"/>
        </w:rPr>
        <w:t xml:space="preserve">В работе </w:t>
      </w:r>
      <w:r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Pr="00F0294C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няли </w:t>
      </w:r>
      <w:r w:rsidRPr="00F0294C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02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Министерства здравоохранения РК, </w:t>
      </w:r>
      <w:r w:rsidR="00AF7811">
        <w:rPr>
          <w:rFonts w:ascii="Times New Roman" w:hAnsi="Times New Roman" w:cs="Times New Roman"/>
          <w:sz w:val="24"/>
          <w:szCs w:val="24"/>
        </w:rPr>
        <w:t xml:space="preserve"> </w:t>
      </w:r>
      <w:r w:rsidRPr="00F0294C">
        <w:rPr>
          <w:rFonts w:ascii="Times New Roman" w:hAnsi="Times New Roman" w:cs="Times New Roman"/>
          <w:sz w:val="24"/>
          <w:szCs w:val="24"/>
        </w:rPr>
        <w:t xml:space="preserve">ведущих 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вузов республики, </w:t>
      </w:r>
      <w:r w:rsidRPr="00F0294C">
        <w:rPr>
          <w:rFonts w:ascii="Times New Roman" w:hAnsi="Times New Roman" w:cs="Times New Roman"/>
          <w:sz w:val="24"/>
          <w:szCs w:val="24"/>
        </w:rPr>
        <w:t>практического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,  руководители структурных подразделений </w:t>
      </w:r>
      <w:r w:rsidR="00A97021">
        <w:rPr>
          <w:rFonts w:ascii="Times New Roman" w:hAnsi="Times New Roman" w:cs="Times New Roman"/>
          <w:sz w:val="24"/>
          <w:szCs w:val="24"/>
        </w:rPr>
        <w:t xml:space="preserve"> и сотрудники </w:t>
      </w:r>
      <w:r>
        <w:rPr>
          <w:rFonts w:ascii="Times New Roman" w:hAnsi="Times New Roman" w:cs="Times New Roman"/>
          <w:sz w:val="24"/>
          <w:szCs w:val="24"/>
        </w:rPr>
        <w:t>КазНМУ</w:t>
      </w:r>
      <w:r w:rsidR="00D27299">
        <w:rPr>
          <w:rFonts w:ascii="Times New Roman" w:hAnsi="Times New Roman" w:cs="Times New Roman"/>
          <w:sz w:val="24"/>
          <w:szCs w:val="24"/>
        </w:rPr>
        <w:t xml:space="preserve">.  </w:t>
      </w:r>
      <w:r w:rsidR="00DA7644" w:rsidRPr="00DA7644">
        <w:rPr>
          <w:rFonts w:ascii="Times New Roman" w:hAnsi="Times New Roman" w:cs="Times New Roman"/>
          <w:sz w:val="24"/>
          <w:szCs w:val="24"/>
        </w:rPr>
        <w:t xml:space="preserve">Заслушано 18 докладов по </w:t>
      </w:r>
      <w:r w:rsidR="00AF7811">
        <w:rPr>
          <w:rFonts w:ascii="Times New Roman" w:hAnsi="Times New Roman" w:cs="Times New Roman"/>
          <w:sz w:val="24"/>
          <w:szCs w:val="24"/>
        </w:rPr>
        <w:t>на</w:t>
      </w:r>
      <w:r w:rsidRPr="00DA7644">
        <w:rPr>
          <w:rFonts w:ascii="Times New Roman" w:hAnsi="Times New Roman" w:cs="Times New Roman"/>
          <w:sz w:val="24"/>
          <w:szCs w:val="24"/>
        </w:rPr>
        <w:t>правлениям:</w:t>
      </w:r>
      <w:r w:rsidR="00DA7644" w:rsidRPr="00DA7644">
        <w:rPr>
          <w:rFonts w:ascii="Times New Roman" w:hAnsi="Times New Roman" w:cs="Times New Roman"/>
          <w:sz w:val="24"/>
          <w:szCs w:val="24"/>
        </w:rPr>
        <w:t xml:space="preserve"> </w:t>
      </w:r>
      <w:r w:rsidR="00DA7644">
        <w:rPr>
          <w:rFonts w:ascii="Times New Roman" w:hAnsi="Times New Roman" w:cs="Times New Roman"/>
          <w:sz w:val="24"/>
          <w:szCs w:val="24"/>
        </w:rPr>
        <w:t xml:space="preserve"> и</w:t>
      </w:r>
      <w:r w:rsidRPr="00067E79">
        <w:rPr>
          <w:rFonts w:ascii="Times New Roman" w:hAnsi="Times New Roman" w:cs="Times New Roman"/>
          <w:sz w:val="24"/>
          <w:szCs w:val="24"/>
        </w:rPr>
        <w:t>нновационные  технологии, методы и формы обучения;</w:t>
      </w:r>
      <w:r w:rsidR="00DA7644">
        <w:rPr>
          <w:rFonts w:ascii="Times New Roman" w:hAnsi="Times New Roman" w:cs="Times New Roman"/>
          <w:sz w:val="24"/>
          <w:szCs w:val="24"/>
        </w:rPr>
        <w:t xml:space="preserve"> н</w:t>
      </w:r>
      <w:r w:rsidRPr="00067E79">
        <w:rPr>
          <w:rFonts w:ascii="Times New Roman" w:hAnsi="Times New Roman" w:cs="Times New Roman"/>
          <w:sz w:val="24"/>
          <w:szCs w:val="24"/>
        </w:rPr>
        <w:t>овые подходы к  подготовке специалистов в области медицины и фармации;</w:t>
      </w:r>
      <w:r w:rsidR="00DA7644">
        <w:rPr>
          <w:rFonts w:ascii="Times New Roman" w:hAnsi="Times New Roman" w:cs="Times New Roman"/>
          <w:sz w:val="24"/>
          <w:szCs w:val="24"/>
        </w:rPr>
        <w:t xml:space="preserve"> с</w:t>
      </w:r>
      <w:r w:rsidRPr="00067E79">
        <w:rPr>
          <w:rFonts w:ascii="Times New Roman" w:hAnsi="Times New Roman" w:cs="Times New Roman"/>
          <w:sz w:val="24"/>
          <w:szCs w:val="24"/>
        </w:rPr>
        <w:t>истема оценки компетенций;</w:t>
      </w:r>
      <w:r w:rsidR="00DA7644">
        <w:rPr>
          <w:rFonts w:ascii="Times New Roman" w:hAnsi="Times New Roman" w:cs="Times New Roman"/>
          <w:sz w:val="24"/>
          <w:szCs w:val="24"/>
        </w:rPr>
        <w:t xml:space="preserve"> и</w:t>
      </w:r>
      <w:r w:rsidRPr="00067E79">
        <w:rPr>
          <w:rFonts w:ascii="Times New Roman" w:hAnsi="Times New Roman" w:cs="Times New Roman"/>
          <w:sz w:val="24"/>
          <w:szCs w:val="24"/>
        </w:rPr>
        <w:t>нновационная модель профессиональной подготовки в КазНМУ;</w:t>
      </w:r>
      <w:r w:rsidR="00DA7644">
        <w:rPr>
          <w:rFonts w:ascii="Times New Roman" w:hAnsi="Times New Roman" w:cs="Times New Roman"/>
          <w:sz w:val="24"/>
          <w:szCs w:val="24"/>
        </w:rPr>
        <w:t xml:space="preserve"> н</w:t>
      </w:r>
      <w:r w:rsidRPr="00067E79">
        <w:rPr>
          <w:rFonts w:ascii="Times New Roman" w:hAnsi="Times New Roman" w:cs="Times New Roman"/>
          <w:sz w:val="24"/>
          <w:szCs w:val="24"/>
        </w:rPr>
        <w:t>оваторство в постдипломной подготовке;</w:t>
      </w:r>
      <w:r w:rsidR="00DA7644">
        <w:rPr>
          <w:rFonts w:ascii="Times New Roman" w:hAnsi="Times New Roman" w:cs="Times New Roman"/>
          <w:sz w:val="24"/>
          <w:szCs w:val="24"/>
        </w:rPr>
        <w:t xml:space="preserve"> и</w:t>
      </w:r>
      <w:r w:rsidRPr="00067E79">
        <w:rPr>
          <w:rFonts w:ascii="Times New Roman" w:hAnsi="Times New Roman" w:cs="Times New Roman"/>
          <w:sz w:val="24"/>
          <w:szCs w:val="24"/>
        </w:rPr>
        <w:t>нтеграция образования, науки и практики;</w:t>
      </w:r>
      <w:r w:rsidR="00DA7644">
        <w:rPr>
          <w:rFonts w:ascii="Times New Roman" w:hAnsi="Times New Roman" w:cs="Times New Roman"/>
          <w:sz w:val="24"/>
          <w:szCs w:val="24"/>
        </w:rPr>
        <w:t xml:space="preserve"> и</w:t>
      </w:r>
      <w:r w:rsidRPr="00067E79">
        <w:rPr>
          <w:rFonts w:ascii="Times New Roman" w:hAnsi="Times New Roman" w:cs="Times New Roman"/>
          <w:sz w:val="24"/>
          <w:szCs w:val="24"/>
        </w:rPr>
        <w:t>нновации в системе подготовки преподавателей медицинских ВУЗов.</w:t>
      </w:r>
      <w:r w:rsidR="00AF7811">
        <w:rPr>
          <w:rFonts w:ascii="Times New Roman" w:hAnsi="Times New Roman" w:cs="Times New Roman"/>
          <w:sz w:val="24"/>
          <w:szCs w:val="24"/>
        </w:rPr>
        <w:t xml:space="preserve"> </w:t>
      </w:r>
      <w:r w:rsidR="00F8105D">
        <w:rPr>
          <w:rFonts w:ascii="Times New Roman" w:hAnsi="Times New Roman" w:cs="Times New Roman"/>
          <w:sz w:val="24"/>
          <w:szCs w:val="24"/>
        </w:rPr>
        <w:t xml:space="preserve"> В обсуждении приняли участие </w:t>
      </w:r>
      <w:r w:rsidR="00F8105D">
        <w:rPr>
          <w:rFonts w:ascii="Times New Roman" w:hAnsi="Times New Roman" w:cs="Times New Roman"/>
          <w:sz w:val="24"/>
          <w:szCs w:val="24"/>
          <w:lang w:val="kk-KZ"/>
        </w:rPr>
        <w:t>Тен  В</w:t>
      </w:r>
      <w:r w:rsidR="00D27299">
        <w:rPr>
          <w:rFonts w:ascii="Times New Roman" w:hAnsi="Times New Roman" w:cs="Times New Roman"/>
          <w:sz w:val="24"/>
          <w:szCs w:val="24"/>
          <w:lang w:val="kk-KZ"/>
        </w:rPr>
        <w:t>.С.</w:t>
      </w:r>
      <w:r w:rsidR="00F8105D">
        <w:rPr>
          <w:rFonts w:ascii="Times New Roman" w:hAnsi="Times New Roman" w:cs="Times New Roman"/>
          <w:sz w:val="24"/>
          <w:szCs w:val="24"/>
          <w:lang w:val="kk-KZ"/>
        </w:rPr>
        <w:t>, профе</w:t>
      </w:r>
      <w:r w:rsidR="00D27299">
        <w:rPr>
          <w:rFonts w:ascii="Times New Roman" w:hAnsi="Times New Roman" w:cs="Times New Roman"/>
          <w:sz w:val="24"/>
          <w:szCs w:val="24"/>
          <w:lang w:val="kk-KZ"/>
        </w:rPr>
        <w:t>ссор Колумбийского Университета (</w:t>
      </w:r>
      <w:r w:rsidR="00F8105D">
        <w:rPr>
          <w:rFonts w:ascii="Times New Roman" w:hAnsi="Times New Roman" w:cs="Times New Roman"/>
          <w:sz w:val="24"/>
          <w:szCs w:val="24"/>
          <w:lang w:val="kk-KZ"/>
        </w:rPr>
        <w:t>США</w:t>
      </w:r>
      <w:r w:rsidR="00D27299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F810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105D">
        <w:rPr>
          <w:rFonts w:ascii="Times New Roman" w:hAnsi="Times New Roman" w:cs="Times New Roman"/>
          <w:sz w:val="24"/>
          <w:szCs w:val="24"/>
        </w:rPr>
        <w:t>Цеховой А</w:t>
      </w:r>
      <w:r w:rsidR="00D27299">
        <w:rPr>
          <w:rFonts w:ascii="Times New Roman" w:hAnsi="Times New Roman" w:cs="Times New Roman"/>
          <w:sz w:val="24"/>
          <w:szCs w:val="24"/>
        </w:rPr>
        <w:t>.Ф.</w:t>
      </w:r>
      <w:r w:rsidR="00F8105D">
        <w:rPr>
          <w:rFonts w:ascii="Times New Roman" w:hAnsi="Times New Roman" w:cs="Times New Roman"/>
          <w:sz w:val="24"/>
          <w:szCs w:val="24"/>
        </w:rPr>
        <w:t>, профессор, академик МАИН, президент Союза проектных менеджеров республики Казахстан</w:t>
      </w:r>
      <w:r w:rsidR="00594AD5">
        <w:rPr>
          <w:rFonts w:ascii="Times New Roman" w:hAnsi="Times New Roman" w:cs="Times New Roman"/>
          <w:sz w:val="24"/>
          <w:szCs w:val="24"/>
        </w:rPr>
        <w:t>, Есембаева С.С., профессор, ректор  АСИПО, главный  внештатный стоматолог Республики Казахстан, Гунько Н.А., директор ассоциации дистрибьюторов фармрынка Республики Казахстан</w:t>
      </w:r>
      <w:r w:rsidR="008703B4">
        <w:rPr>
          <w:rFonts w:ascii="Times New Roman" w:hAnsi="Times New Roman" w:cs="Times New Roman"/>
          <w:sz w:val="24"/>
          <w:szCs w:val="24"/>
        </w:rPr>
        <w:t>.</w:t>
      </w:r>
    </w:p>
    <w:p w:rsidR="00292FFE" w:rsidRDefault="00292FFE" w:rsidP="005F6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круглого стола были  представлены </w:t>
      </w:r>
      <w:r w:rsidR="005F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разработанные и изданные  коллективом КазНМУ </w:t>
      </w:r>
      <w:r w:rsidR="005F67CE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книги </w:t>
      </w:r>
      <w:r w:rsidRPr="00292FFE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2FFE">
        <w:rPr>
          <w:rFonts w:ascii="Times New Roman" w:hAnsi="Times New Roman" w:cs="Times New Roman"/>
          <w:sz w:val="24"/>
          <w:szCs w:val="24"/>
        </w:rPr>
        <w:t xml:space="preserve"> медицинского образования Казахского национального медицинского университета имени С.Д.Асфендиярова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3B4">
        <w:rPr>
          <w:rFonts w:ascii="Times New Roman" w:hAnsi="Times New Roman" w:cs="Times New Roman"/>
          <w:sz w:val="24"/>
          <w:szCs w:val="24"/>
        </w:rPr>
        <w:t xml:space="preserve">(1) </w:t>
      </w:r>
      <w:r w:rsidRPr="005F67CE">
        <w:rPr>
          <w:rFonts w:ascii="Times New Roman" w:hAnsi="Times New Roman" w:cs="Times New Roman"/>
          <w:sz w:val="24"/>
          <w:szCs w:val="24"/>
        </w:rPr>
        <w:t>Реализация модели  медицинского образования КазНМУ.</w:t>
      </w:r>
      <w:r w:rsidR="005F67CE" w:rsidRPr="005F67CE">
        <w:rPr>
          <w:rFonts w:ascii="Times New Roman" w:hAnsi="Times New Roman" w:cs="Times New Roman"/>
          <w:sz w:val="24"/>
          <w:szCs w:val="24"/>
        </w:rPr>
        <w:t xml:space="preserve"> </w:t>
      </w:r>
      <w:r w:rsidRPr="005F67CE">
        <w:rPr>
          <w:rFonts w:ascii="Times New Roman" w:hAnsi="Times New Roman" w:cs="Times New Roman"/>
          <w:sz w:val="24"/>
          <w:szCs w:val="24"/>
        </w:rPr>
        <w:t xml:space="preserve">Методы и формы обучения; </w:t>
      </w:r>
      <w:r w:rsidR="008703B4">
        <w:rPr>
          <w:rFonts w:ascii="Times New Roman" w:hAnsi="Times New Roman" w:cs="Times New Roman"/>
          <w:sz w:val="24"/>
          <w:szCs w:val="24"/>
        </w:rPr>
        <w:t>(2)</w:t>
      </w:r>
      <w:r w:rsidRPr="005F67CE">
        <w:rPr>
          <w:rFonts w:ascii="Times New Roman" w:hAnsi="Times New Roman" w:cs="Times New Roman"/>
          <w:sz w:val="24"/>
          <w:szCs w:val="24"/>
        </w:rPr>
        <w:t xml:space="preserve"> Стратегия формирования правовой компетентности в процессе профессиональной подготовки студентов; </w:t>
      </w:r>
      <w:r w:rsidR="008703B4">
        <w:rPr>
          <w:rFonts w:ascii="Times New Roman" w:hAnsi="Times New Roman" w:cs="Times New Roman"/>
          <w:sz w:val="24"/>
          <w:szCs w:val="24"/>
        </w:rPr>
        <w:t xml:space="preserve">(3) </w:t>
      </w:r>
      <w:r w:rsidR="005F67CE" w:rsidRPr="005F67CE">
        <w:rPr>
          <w:rFonts w:ascii="Times New Roman" w:hAnsi="Times New Roman" w:cs="Times New Roman"/>
          <w:sz w:val="24"/>
          <w:szCs w:val="24"/>
        </w:rPr>
        <w:t xml:space="preserve">Оценка компетенций  по уровням обучения (базовое медицинское образование – бакалавриат); </w:t>
      </w:r>
      <w:r w:rsidR="008703B4">
        <w:rPr>
          <w:rFonts w:ascii="Times New Roman" w:hAnsi="Times New Roman" w:cs="Times New Roman"/>
          <w:sz w:val="24"/>
          <w:szCs w:val="24"/>
        </w:rPr>
        <w:t xml:space="preserve">(4) </w:t>
      </w:r>
      <w:r w:rsidR="005F67CE" w:rsidRPr="005F67CE">
        <w:rPr>
          <w:rFonts w:ascii="Times New Roman" w:hAnsi="Times New Roman" w:cs="Times New Roman"/>
          <w:sz w:val="24"/>
          <w:szCs w:val="24"/>
        </w:rPr>
        <w:t>Компетентностно – ориентированные образовательные программы в интернатуре.</w:t>
      </w:r>
      <w:r w:rsidR="005F6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0C" w:rsidRDefault="0048080C" w:rsidP="00692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7EC" w:rsidRPr="00F607EC" w:rsidRDefault="0048080C" w:rsidP="00692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607EC" w:rsidRPr="00F607EC">
        <w:rPr>
          <w:rFonts w:ascii="Times New Roman" w:eastAsia="Times New Roman" w:hAnsi="Times New Roman" w:cs="Times New Roman"/>
          <w:b/>
          <w:sz w:val="24"/>
          <w:szCs w:val="24"/>
        </w:rPr>
        <w:t>Основание проведения круглого стола:</w:t>
      </w:r>
    </w:p>
    <w:p w:rsidR="00692F6F" w:rsidRPr="001920C7" w:rsidRDefault="00E21FE5" w:rsidP="00692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Стратегия развития Казахстана до 2030 года определила одной из своих основных задач создание национальной модели образования. В связи с этим </w:t>
      </w:r>
      <w:r w:rsidR="00692F6F" w:rsidRPr="0079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</w:t>
      </w:r>
      <w:r w:rsidR="00692F6F" w:rsidRPr="00790015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92F6F" w:rsidRPr="00790015">
        <w:rPr>
          <w:rFonts w:ascii="Times New Roman" w:eastAsia="Times New Roman" w:hAnsi="Times New Roman" w:cs="Times New Roman"/>
          <w:sz w:val="24"/>
          <w:szCs w:val="24"/>
        </w:rPr>
        <w:t xml:space="preserve"> развития образования в </w:t>
      </w:r>
      <w:r w:rsidR="00A5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F6F" w:rsidRPr="00790015">
        <w:rPr>
          <w:rFonts w:ascii="Times New Roman" w:eastAsia="Times New Roman" w:hAnsi="Times New Roman" w:cs="Times New Roman"/>
          <w:sz w:val="24"/>
          <w:szCs w:val="24"/>
        </w:rPr>
        <w:t>медицинск</w:t>
      </w:r>
      <w:r w:rsidR="00A56A9F">
        <w:rPr>
          <w:rFonts w:ascii="Times New Roman" w:eastAsia="Times New Roman" w:hAnsi="Times New Roman" w:cs="Times New Roman"/>
          <w:sz w:val="24"/>
          <w:szCs w:val="24"/>
        </w:rPr>
        <w:t xml:space="preserve">их вузах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5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F6F" w:rsidRPr="0079001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</w:t>
      </w:r>
      <w:r w:rsidR="00A56A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2F6F" w:rsidRPr="00790015">
        <w:rPr>
          <w:rFonts w:ascii="Times New Roman" w:eastAsia="Times New Roman" w:hAnsi="Times New Roman" w:cs="Times New Roman"/>
          <w:sz w:val="24"/>
          <w:szCs w:val="24"/>
        </w:rPr>
        <w:t xml:space="preserve"> новой модели специалиста на основе качественно нового системного подхода в обучении.  </w:t>
      </w:r>
      <w:r w:rsidR="00692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816" w:rsidRPr="00436C7D" w:rsidRDefault="002B6816" w:rsidP="002B6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Медико-демографическая ситуация в республике,  недовольство населения оказываемой медицинской помощью, </w:t>
      </w:r>
      <w:r w:rsidRPr="00436C7D">
        <w:rPr>
          <w:rFonts w:ascii="Times New Roman" w:hAnsi="Times New Roman" w:cs="Times New Roman"/>
          <w:sz w:val="24"/>
          <w:szCs w:val="24"/>
        </w:rPr>
        <w:t>невысокий уровень развития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7D">
        <w:rPr>
          <w:rFonts w:ascii="Times New Roman" w:hAnsi="Times New Roman" w:cs="Times New Roman"/>
          <w:sz w:val="24"/>
          <w:szCs w:val="24"/>
        </w:rPr>
        <w:t xml:space="preserve">  качеств</w:t>
      </w:r>
      <w:r>
        <w:rPr>
          <w:rFonts w:ascii="Times New Roman" w:hAnsi="Times New Roman" w:cs="Times New Roman"/>
          <w:sz w:val="24"/>
          <w:szCs w:val="24"/>
        </w:rPr>
        <w:t xml:space="preserve"> медика</w:t>
      </w:r>
      <w:r w:rsidRPr="00436C7D">
        <w:rPr>
          <w:rFonts w:ascii="Times New Roman" w:hAnsi="Times New Roman" w:cs="Times New Roman"/>
          <w:sz w:val="24"/>
          <w:szCs w:val="24"/>
        </w:rPr>
        <w:t>, низкая удовлетворенность своей профессиональной деятельностью,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7D">
        <w:rPr>
          <w:rFonts w:ascii="Times New Roman" w:hAnsi="Times New Roman" w:cs="Times New Roman"/>
          <w:sz w:val="24"/>
          <w:szCs w:val="24"/>
        </w:rPr>
        <w:t xml:space="preserve">рост ошибок в оказании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7D">
        <w:rPr>
          <w:rFonts w:ascii="Times New Roman" w:hAnsi="Times New Roman" w:cs="Times New Roman"/>
          <w:sz w:val="24"/>
          <w:szCs w:val="24"/>
        </w:rPr>
        <w:t xml:space="preserve"> помощи и другие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свидетельствуют о том, что </w:t>
      </w:r>
      <w:r w:rsidRPr="00436C7D">
        <w:rPr>
          <w:rFonts w:ascii="Times New Roman" w:hAnsi="Times New Roman" w:cs="Times New Roman"/>
          <w:bCs/>
          <w:sz w:val="24"/>
          <w:szCs w:val="24"/>
        </w:rPr>
        <w:t xml:space="preserve"> в подготовке  медицинского работника наблюдаются негативные тенденции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именно </w:t>
      </w:r>
      <w:r w:rsidRPr="00436C7D">
        <w:rPr>
          <w:rFonts w:ascii="Times New Roman" w:hAnsi="Times New Roman" w:cs="Times New Roman"/>
          <w:sz w:val="24"/>
          <w:szCs w:val="24"/>
        </w:rPr>
        <w:t xml:space="preserve"> недостаточно высокий уровень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7D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6893">
        <w:rPr>
          <w:rFonts w:ascii="Times New Roman" w:hAnsi="Times New Roman" w:cs="Times New Roman"/>
          <w:bCs/>
          <w:sz w:val="24"/>
          <w:szCs w:val="24"/>
        </w:rPr>
        <w:t>Анализ теории и практики медицинского образования показал противоречие между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C7D">
        <w:rPr>
          <w:rFonts w:ascii="Times New Roman" w:hAnsi="Times New Roman" w:cs="Times New Roman"/>
          <w:sz w:val="24"/>
          <w:szCs w:val="24"/>
        </w:rPr>
        <w:t>социальной потребностью в квалифицированном компетентном медицинском работнике, способном к самостоятельному продуктивному решению профессиональных задач на основе профессионализации и персонификации личности  и реально существующей практикой его подготовки в медицинском образовательном учреждении.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C7D">
        <w:rPr>
          <w:rFonts w:ascii="Times New Roman" w:hAnsi="Times New Roman" w:cs="Times New Roman"/>
          <w:sz w:val="24"/>
          <w:szCs w:val="24"/>
        </w:rPr>
        <w:t xml:space="preserve">Для разрешения данного противоречия </w:t>
      </w:r>
      <w:r w:rsidRPr="00436C7D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решение проблемы интенсификации процесса профессионального становления будущих врачей, на </w:t>
      </w:r>
      <w:r w:rsidRPr="00A21E4C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A21E4C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r w:rsidRPr="00A21E4C">
        <w:rPr>
          <w:rFonts w:ascii="Times New Roman" w:hAnsi="Times New Roman" w:cs="Times New Roman"/>
          <w:b/>
          <w:bCs/>
          <w:sz w:val="24"/>
          <w:szCs w:val="24"/>
        </w:rPr>
        <w:t>инновационных технологий</w:t>
      </w:r>
      <w:r w:rsidRPr="00A21E4C">
        <w:rPr>
          <w:rFonts w:ascii="Times New Roman" w:hAnsi="Times New Roman" w:cs="Times New Roman"/>
          <w:b/>
          <w:sz w:val="24"/>
          <w:szCs w:val="24"/>
        </w:rPr>
        <w:t>,</w:t>
      </w:r>
      <w:r w:rsidRPr="00436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7D">
        <w:rPr>
          <w:rFonts w:ascii="Times New Roman" w:hAnsi="Times New Roman" w:cs="Times New Roman"/>
          <w:sz w:val="24"/>
          <w:szCs w:val="24"/>
        </w:rPr>
        <w:t>что позволит привести в действие резервы повышения эффективности труда медицинских работников.</w:t>
      </w:r>
    </w:p>
    <w:p w:rsidR="002B6816" w:rsidRPr="00436C7D" w:rsidRDefault="002B6816" w:rsidP="002B6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7EC" w:rsidRPr="00A97021" w:rsidRDefault="0040253B" w:rsidP="00F607E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EC">
        <w:rPr>
          <w:rFonts w:ascii="Times New Roman" w:hAnsi="Times New Roman" w:cs="Times New Roman"/>
          <w:sz w:val="24"/>
          <w:szCs w:val="24"/>
        </w:rPr>
        <w:t xml:space="preserve"> </w:t>
      </w:r>
      <w:r w:rsidR="00F607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07EC" w:rsidRPr="00A97021">
        <w:rPr>
          <w:rFonts w:ascii="Times New Roman" w:hAnsi="Times New Roman" w:cs="Times New Roman"/>
          <w:b/>
          <w:sz w:val="24"/>
          <w:szCs w:val="24"/>
        </w:rPr>
        <w:t>Основные положения резолюции:</w:t>
      </w:r>
    </w:p>
    <w:p w:rsidR="005641EA" w:rsidRDefault="00F607EC" w:rsidP="002B6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Проведение к</w:t>
      </w:r>
      <w:r w:rsidRPr="00436C7D">
        <w:rPr>
          <w:rFonts w:ascii="Times New Roman" w:hAnsi="Times New Roman" w:cs="Times New Roman"/>
          <w:sz w:val="24"/>
          <w:szCs w:val="24"/>
          <w:lang w:val="kk-KZ"/>
        </w:rPr>
        <w:t>ругл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Pr="00436C7D">
        <w:rPr>
          <w:rFonts w:ascii="Times New Roman" w:hAnsi="Times New Roman" w:cs="Times New Roman"/>
          <w:sz w:val="24"/>
          <w:szCs w:val="24"/>
          <w:lang w:val="kk-KZ"/>
        </w:rPr>
        <w:t>стол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664785">
        <w:rPr>
          <w:rFonts w:ascii="Times New Roman" w:hAnsi="Times New Roman" w:cs="Times New Roman"/>
          <w:b/>
          <w:i/>
          <w:sz w:val="24"/>
          <w:szCs w:val="24"/>
        </w:rPr>
        <w:t>«Модель медицинского образования КазНМУ:  инновационные технологии в системе подготовки медицинских кадров»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ведущем  национальном инновационно-ориентированном   медицинском  вузе   независимого Казахстана, являлось закономерным и обоснованным </w:t>
      </w:r>
      <w:r w:rsidRPr="008B6FF3">
        <w:rPr>
          <w:rFonts w:ascii="Times New Roman" w:hAnsi="Times New Roman" w:cs="Times New Roman"/>
          <w:sz w:val="24"/>
          <w:szCs w:val="24"/>
          <w:lang w:val="kk-KZ"/>
        </w:rPr>
        <w:t xml:space="preserve">шагом  </w:t>
      </w:r>
      <w:r w:rsidRPr="008B6FF3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задач  по  совершенствованию подготовки квалифицированных и компетентностных специалистов медицины и фармации.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7EC" w:rsidRPr="00BF184A" w:rsidRDefault="002B6816" w:rsidP="00564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 заслушан ряд оригинальных докладов, существенно расширяющих понимание необходимости  внедрения и расширения спектра инновационных форм и методов  обучения  при подготовке медицинских кадров в  высших</w:t>
      </w:r>
      <w:r w:rsidR="005641EA">
        <w:rPr>
          <w:rFonts w:ascii="Times New Roman" w:eastAsia="Times New Roman" w:hAnsi="Times New Roman" w:cs="Times New Roman"/>
          <w:sz w:val="24"/>
          <w:szCs w:val="24"/>
        </w:rPr>
        <w:t xml:space="preserve"> учебных заведениях Казахстана, а так же позволивших вынести следующие </w:t>
      </w:r>
      <w:r w:rsidR="005641EA" w:rsidRPr="005641EA">
        <w:rPr>
          <w:rFonts w:ascii="Times New Roman" w:eastAsia="Times New Roman" w:hAnsi="Times New Roman" w:cs="Times New Roman"/>
          <w:b/>
          <w:sz w:val="24"/>
          <w:szCs w:val="24"/>
        </w:rPr>
        <w:t>решения:</w:t>
      </w:r>
    </w:p>
    <w:p w:rsidR="008B1712" w:rsidRPr="00CF0B54" w:rsidRDefault="005C5676" w:rsidP="00CF0B5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>Реализуя  положения Государственной Программы развития здравоохранения «Саламатты Қазақстан» на 2011-2015 годы</w:t>
      </w:r>
      <w:r w:rsidR="00735A35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Каз</w:t>
      </w:r>
      <w:r w:rsidR="00AD34A6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НМУ </w:t>
      </w: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им. С.Д.Асфендиярова </w:t>
      </w:r>
      <w:r w:rsidR="00735A35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первым среди медицинских вузов РК</w:t>
      </w: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разработа</w:t>
      </w:r>
      <w:r w:rsidR="00735A35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л и представил </w:t>
      </w: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Модель медицинского образования, </w:t>
      </w:r>
      <w:r w:rsidR="0018720F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AD34A6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р</w:t>
      </w: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>еализация</w:t>
      </w:r>
      <w:r w:rsidR="00AD34A6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которой </w:t>
      </w: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основана на применении эффективных методов обуч</w:t>
      </w:r>
      <w:r w:rsidR="00AD34A6" w:rsidRPr="00CF0B54">
        <w:rPr>
          <w:rFonts w:ascii="Times New Roman" w:eastAsia="Times New Roman" w:hAnsi="Times New Roman"/>
          <w:bCs/>
          <w:iCs/>
          <w:sz w:val="24"/>
          <w:szCs w:val="24"/>
        </w:rPr>
        <w:t>ения всех категорий обучающихся</w:t>
      </w: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.  </w:t>
      </w:r>
      <w:r w:rsidR="0058124B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18720F" w:rsidRPr="00CF0B54">
        <w:rPr>
          <w:rFonts w:ascii="Times New Roman" w:eastAsia="Times New Roman" w:hAnsi="Times New Roman"/>
          <w:bCs/>
          <w:iCs/>
          <w:sz w:val="24"/>
          <w:szCs w:val="24"/>
        </w:rPr>
        <w:t>Данная модель может явиться</w:t>
      </w:r>
      <w:r w:rsidR="0058124B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матрицей для  создания аналогичных  </w:t>
      </w:r>
      <w:r w:rsidR="0018720F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58124B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 образовательных  моделей медицинских вузов РК.</w:t>
      </w:r>
    </w:p>
    <w:p w:rsidR="00CF0B54" w:rsidRPr="00CF0B54" w:rsidRDefault="00CF0B54" w:rsidP="00CF0B5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Мониторинг  реализации модели медицинского образования КазНМУ показал  сильные и слабые стороны деятельности в университете, что дало возможность запланировать корректирующие мероприятия, направленные на совершенствование педагогического мастерства, обучение  методам формирования у  студентов ключевых компетенций.  </w:t>
      </w:r>
    </w:p>
    <w:p w:rsidR="001B15BB" w:rsidRPr="00CF0B54" w:rsidRDefault="001B15BB" w:rsidP="001B15B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B54">
        <w:rPr>
          <w:rFonts w:ascii="Times New Roman" w:hAnsi="Times New Roman" w:cs="Times New Roman"/>
          <w:sz w:val="24"/>
          <w:szCs w:val="24"/>
        </w:rPr>
        <w:t xml:space="preserve">Для реализации  национальной модели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CF0B54">
        <w:rPr>
          <w:rFonts w:ascii="Times New Roman" w:hAnsi="Times New Roman" w:cs="Times New Roman"/>
          <w:sz w:val="24"/>
          <w:szCs w:val="24"/>
        </w:rPr>
        <w:t xml:space="preserve">образования, основанной на совершенствовании методов обучения,   медицинские вузы  должны  совершенствовать  </w:t>
      </w:r>
      <w:r w:rsidRPr="00CF0B54">
        <w:rPr>
          <w:rFonts w:ascii="Times New Roman" w:hAnsi="Times New Roman" w:cs="Times New Roman"/>
          <w:bCs/>
          <w:sz w:val="24"/>
          <w:szCs w:val="24"/>
        </w:rPr>
        <w:t xml:space="preserve">  учебно-материальную базу и расширять ресурсные возможности (современное обо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рудование, технические средства, центры практических навыков и медицинских симуляций, </w:t>
      </w:r>
      <w:r w:rsidRPr="00CF0B54">
        <w:rPr>
          <w:rFonts w:ascii="Times New Roman" w:hAnsi="Times New Roman" w:cs="Times New Roman"/>
          <w:bCs/>
          <w:sz w:val="24"/>
          <w:szCs w:val="24"/>
        </w:rPr>
        <w:t>и др.).</w:t>
      </w:r>
    </w:p>
    <w:p w:rsidR="005C5676" w:rsidRPr="00CF0B54" w:rsidRDefault="005C5676" w:rsidP="00CF0B5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>Для достижения поставленных целей, обеспечения качества, доступности и эффективности образования</w:t>
      </w:r>
      <w:r w:rsidR="00190826" w:rsidRPr="00CF0B54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обоснован</w:t>
      </w:r>
      <w:r w:rsidR="00190826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а необходимость широкого использования 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>в медицински</w:t>
      </w:r>
      <w:r w:rsidR="00190826" w:rsidRPr="00CF0B54">
        <w:rPr>
          <w:rFonts w:ascii="Times New Roman" w:eastAsia="Times New Roman" w:hAnsi="Times New Roman"/>
          <w:bCs/>
          <w:iCs/>
          <w:sz w:val="24"/>
          <w:szCs w:val="24"/>
        </w:rPr>
        <w:t>х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вуз</w:t>
      </w:r>
      <w:r w:rsidR="00190826" w:rsidRPr="00CF0B54">
        <w:rPr>
          <w:rFonts w:ascii="Times New Roman" w:eastAsia="Times New Roman" w:hAnsi="Times New Roman"/>
          <w:bCs/>
          <w:iCs/>
          <w:sz w:val="24"/>
          <w:szCs w:val="24"/>
        </w:rPr>
        <w:t>ах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 различных категорий инновационных </w:t>
      </w: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>метод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>ов</w:t>
      </w: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обучения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(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PBL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TBL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кейс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>-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стади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, активные </w:t>
      </w:r>
      <w:r w:rsidR="004C506B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и проектные 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>методы</w:t>
      </w:r>
      <w:r w:rsidR="00CF0B54" w:rsidRPr="00CF0B54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="00557ECE"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 и другие)</w:t>
      </w:r>
      <w:r w:rsidRPr="00CF0B54">
        <w:rPr>
          <w:rFonts w:ascii="Times New Roman" w:eastAsia="Times New Roman" w:hAnsi="Times New Roman"/>
          <w:bCs/>
          <w:iCs/>
          <w:sz w:val="24"/>
          <w:szCs w:val="24"/>
        </w:rPr>
        <w:t xml:space="preserve">. </w:t>
      </w:r>
    </w:p>
    <w:p w:rsidR="00557ECE" w:rsidRPr="00CF0B54" w:rsidRDefault="00557ECE" w:rsidP="00CF0B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54">
        <w:rPr>
          <w:rFonts w:ascii="Times New Roman" w:hAnsi="Times New Roman" w:cs="Times New Roman"/>
          <w:bCs/>
          <w:sz w:val="24"/>
          <w:szCs w:val="24"/>
        </w:rPr>
        <w:t xml:space="preserve">Инновационные методы  </w:t>
      </w:r>
      <w:r w:rsidRPr="00CF0B54">
        <w:rPr>
          <w:rFonts w:ascii="Times New Roman" w:hAnsi="Times New Roman" w:cs="Times New Roman"/>
          <w:sz w:val="24"/>
          <w:szCs w:val="24"/>
        </w:rPr>
        <w:t xml:space="preserve">обучения требуют использования специальных форм организации познавательной деятельности и ставят вполне конкретные и прогнозируемые цели, </w:t>
      </w:r>
      <w:r w:rsidRPr="00CF0B54">
        <w:rPr>
          <w:rFonts w:ascii="Times New Roman" w:hAnsi="Times New Roman" w:cs="Times New Roman"/>
          <w:bCs/>
          <w:sz w:val="24"/>
          <w:szCs w:val="24"/>
        </w:rPr>
        <w:t>например,</w:t>
      </w:r>
      <w:r w:rsidRPr="00CF0B54">
        <w:rPr>
          <w:rFonts w:ascii="Times New Roman" w:hAnsi="Times New Roman" w:cs="Times New Roman"/>
          <w:sz w:val="24"/>
          <w:szCs w:val="24"/>
        </w:rPr>
        <w:t xml:space="preserve"> создание комфортных условий обучения и включенность учащихся в учебное взаимодействие, что делает продуктивным сам процесс обучения.</w:t>
      </w:r>
    </w:p>
    <w:p w:rsidR="000C43D0" w:rsidRPr="00CF0B54" w:rsidRDefault="000C43D0" w:rsidP="00CF0B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54">
        <w:rPr>
          <w:rFonts w:ascii="Times New Roman" w:hAnsi="Times New Roman" w:cs="Times New Roman"/>
          <w:bCs/>
          <w:sz w:val="24"/>
          <w:szCs w:val="24"/>
        </w:rPr>
        <w:t xml:space="preserve">При выборе и сочетании методов обучения необходимо руководствоваться следующими критериями:  соответствие </w:t>
      </w:r>
      <w:r w:rsidRPr="00CF0B54">
        <w:rPr>
          <w:rFonts w:ascii="Times New Roman" w:hAnsi="Times New Roman" w:cs="Times New Roman"/>
          <w:sz w:val="24"/>
          <w:szCs w:val="24"/>
        </w:rPr>
        <w:t xml:space="preserve">методов принципам обучения, целям и задачам обучения, содержанию данной темы, учебным возможностям обучаемым: возрастным, психологическим; уровню подготовленности (образованности, воспитанности и развития), имеющимся условиям и отведенному времени обучения, возможностям вспомогательных средств обучения, возможностям самих преподавателей.  </w:t>
      </w:r>
    </w:p>
    <w:p w:rsidR="00832632" w:rsidRPr="00CF0B54" w:rsidRDefault="00832632" w:rsidP="0083263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54">
        <w:rPr>
          <w:rFonts w:ascii="Times New Roman" w:hAnsi="Times New Roman" w:cs="Times New Roman"/>
          <w:sz w:val="24"/>
          <w:szCs w:val="24"/>
        </w:rPr>
        <w:t>Проводить разъяснительную работу со студентами по необходимости самообразования и самосовершенствования в течение всей жизни.</w:t>
      </w:r>
    </w:p>
    <w:p w:rsidR="00832632" w:rsidRPr="00CF0B54" w:rsidRDefault="00832632" w:rsidP="0083263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54">
        <w:rPr>
          <w:rFonts w:ascii="Times New Roman" w:hAnsi="Times New Roman" w:cs="Times New Roman"/>
          <w:sz w:val="24"/>
          <w:szCs w:val="24"/>
        </w:rPr>
        <w:t>Привлекать профессиональные организации к разработке образовательных программ, проведения оценки компетенций обучающихся всех категорий.</w:t>
      </w:r>
    </w:p>
    <w:p w:rsidR="00557ECE" w:rsidRPr="00CF0B54" w:rsidRDefault="000A6102" w:rsidP="00CF0B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54">
        <w:rPr>
          <w:rFonts w:ascii="Times New Roman" w:hAnsi="Times New Roman" w:cs="Times New Roman"/>
          <w:sz w:val="24"/>
          <w:szCs w:val="24"/>
        </w:rPr>
        <w:t>Разработать и внедрить европейскую кредитно-модульную систему зачетных единиц для поддержки крупномасштабной студенческой мобильности и обеспечения права выбора студентом изучаемых дисциплин и преподавателей,  предлагающих «авторские» методики обучения.</w:t>
      </w:r>
    </w:p>
    <w:p w:rsidR="007A534D" w:rsidRPr="00CF0B54" w:rsidRDefault="007A534D" w:rsidP="00CF0B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54">
        <w:rPr>
          <w:rFonts w:ascii="Times New Roman" w:hAnsi="Times New Roman" w:cs="Times New Roman"/>
          <w:sz w:val="24"/>
          <w:szCs w:val="24"/>
        </w:rPr>
        <w:lastRenderedPageBreak/>
        <w:t xml:space="preserve">Круглый стол  подчеркивает важность разработки и внедрения </w:t>
      </w:r>
      <w:r w:rsidR="00A7495E" w:rsidRPr="00CF0B54">
        <w:rPr>
          <w:rFonts w:ascii="Times New Roman" w:hAnsi="Times New Roman" w:cs="Times New Roman"/>
          <w:sz w:val="24"/>
          <w:szCs w:val="24"/>
        </w:rPr>
        <w:t xml:space="preserve"> интегрированных образовательных программ </w:t>
      </w:r>
      <w:r w:rsidRPr="00CF0B54">
        <w:rPr>
          <w:rFonts w:ascii="Times New Roman" w:hAnsi="Times New Roman" w:cs="Times New Roman"/>
          <w:sz w:val="24"/>
          <w:szCs w:val="24"/>
        </w:rPr>
        <w:t xml:space="preserve"> </w:t>
      </w:r>
      <w:r w:rsidR="00A7495E" w:rsidRPr="00CF0B54">
        <w:rPr>
          <w:rFonts w:ascii="Times New Roman" w:hAnsi="Times New Roman" w:cs="Times New Roman"/>
          <w:sz w:val="24"/>
          <w:szCs w:val="24"/>
        </w:rPr>
        <w:t xml:space="preserve"> по  </w:t>
      </w:r>
      <w:r w:rsidRPr="00CF0B54">
        <w:rPr>
          <w:rFonts w:ascii="Times New Roman" w:hAnsi="Times New Roman" w:cs="Times New Roman"/>
          <w:sz w:val="24"/>
          <w:szCs w:val="24"/>
        </w:rPr>
        <w:t xml:space="preserve">медицинским и фармацевтическим </w:t>
      </w:r>
      <w:r w:rsidR="00A7495E" w:rsidRPr="00CF0B54">
        <w:rPr>
          <w:rFonts w:ascii="Times New Roman" w:hAnsi="Times New Roman" w:cs="Times New Roman"/>
          <w:sz w:val="24"/>
          <w:szCs w:val="24"/>
        </w:rPr>
        <w:t>специальност</w:t>
      </w:r>
      <w:r w:rsidRPr="00CF0B54">
        <w:rPr>
          <w:rFonts w:ascii="Times New Roman" w:hAnsi="Times New Roman" w:cs="Times New Roman"/>
          <w:sz w:val="24"/>
          <w:szCs w:val="24"/>
        </w:rPr>
        <w:t xml:space="preserve">ям, с целью реализации  программы кредитно-модульного обучения. </w:t>
      </w:r>
    </w:p>
    <w:p w:rsidR="007A534D" w:rsidRPr="00CF0B54" w:rsidRDefault="007A534D" w:rsidP="00CF0B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54">
        <w:rPr>
          <w:rFonts w:ascii="Times New Roman" w:hAnsi="Times New Roman" w:cs="Times New Roman"/>
          <w:sz w:val="24"/>
          <w:szCs w:val="24"/>
        </w:rPr>
        <w:t>Необходимо создать условия для самостоятельного обучения студентов и провести огромную работу по  развитию и совершенствованию педагогических компетенций у преподавателей медицинских ВУЗов. С этой целью  предлагается перенять опыт КазНМУ по созданию и функционированию Школ</w:t>
      </w:r>
      <w:r w:rsidR="009E54EA" w:rsidRPr="00CF0B54">
        <w:rPr>
          <w:rFonts w:ascii="Times New Roman" w:hAnsi="Times New Roman" w:cs="Times New Roman"/>
          <w:sz w:val="24"/>
          <w:szCs w:val="24"/>
        </w:rPr>
        <w:t>ы</w:t>
      </w:r>
      <w:r w:rsidRPr="00CF0B54">
        <w:rPr>
          <w:rFonts w:ascii="Times New Roman" w:hAnsi="Times New Roman" w:cs="Times New Roman"/>
          <w:sz w:val="24"/>
          <w:szCs w:val="24"/>
        </w:rPr>
        <w:t xml:space="preserve"> педагога им. Х.С.Насыбуллиной, а так же летних и зимних школ  ШОЗ. </w:t>
      </w:r>
    </w:p>
    <w:p w:rsidR="00967131" w:rsidRPr="00832632" w:rsidRDefault="00480714" w:rsidP="00CF0B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32">
        <w:rPr>
          <w:rFonts w:ascii="Times New Roman" w:hAnsi="Times New Roman" w:cs="Times New Roman"/>
          <w:sz w:val="24"/>
          <w:szCs w:val="24"/>
        </w:rPr>
        <w:t xml:space="preserve">Круглый стол  отмечает важную роль  интеграции образования,  клинической  практики и  науки  с целью </w:t>
      </w:r>
      <w:r w:rsidR="00967131" w:rsidRPr="00832632">
        <w:rPr>
          <w:rFonts w:ascii="Times New Roman" w:hAnsi="Times New Roman" w:cs="Times New Roman"/>
          <w:sz w:val="24"/>
          <w:szCs w:val="24"/>
        </w:rPr>
        <w:t>раскрыт</w:t>
      </w:r>
      <w:r w:rsidR="00C16752" w:rsidRPr="00832632">
        <w:rPr>
          <w:rFonts w:ascii="Times New Roman" w:hAnsi="Times New Roman" w:cs="Times New Roman"/>
          <w:sz w:val="24"/>
          <w:szCs w:val="24"/>
        </w:rPr>
        <w:t>ия</w:t>
      </w:r>
      <w:r w:rsidR="00967131" w:rsidRPr="00832632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C16752" w:rsidRPr="00832632">
        <w:rPr>
          <w:rFonts w:ascii="Times New Roman" w:hAnsi="Times New Roman" w:cs="Times New Roman"/>
          <w:sz w:val="24"/>
          <w:szCs w:val="24"/>
        </w:rPr>
        <w:t>ого</w:t>
      </w:r>
      <w:r w:rsidR="00967131" w:rsidRPr="00832632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C16752" w:rsidRPr="00832632">
        <w:rPr>
          <w:rFonts w:ascii="Times New Roman" w:hAnsi="Times New Roman" w:cs="Times New Roman"/>
          <w:sz w:val="24"/>
          <w:szCs w:val="24"/>
        </w:rPr>
        <w:t>а</w:t>
      </w:r>
      <w:r w:rsidR="00967131" w:rsidRPr="00832632">
        <w:rPr>
          <w:rFonts w:ascii="Times New Roman" w:hAnsi="Times New Roman" w:cs="Times New Roman"/>
          <w:sz w:val="24"/>
          <w:szCs w:val="24"/>
        </w:rPr>
        <w:t xml:space="preserve"> и   возможности самореализации </w:t>
      </w:r>
      <w:r w:rsidR="00C16752" w:rsidRPr="00832632">
        <w:rPr>
          <w:rFonts w:ascii="Times New Roman" w:hAnsi="Times New Roman" w:cs="Times New Roman"/>
          <w:sz w:val="24"/>
          <w:szCs w:val="24"/>
        </w:rPr>
        <w:t>обучающихся</w:t>
      </w:r>
      <w:r w:rsidR="00967131" w:rsidRPr="008326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6752" w:rsidRDefault="00C16752" w:rsidP="00BF155C">
      <w:pPr>
        <w:spacing w:after="0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155C">
        <w:rPr>
          <w:rFonts w:ascii="Times New Roman" w:eastAsia="Times New Roman" w:hAnsi="Times New Roman" w:cs="Times New Roman"/>
          <w:sz w:val="24"/>
          <w:szCs w:val="24"/>
        </w:rPr>
        <w:t xml:space="preserve">Круглый стол еще раз  подтвердил положение, что современное медицинское образование должно быть: доступным для всех;  непрерывным; качественным; разносторонним; основанным на современных технологиях; активным (т.е. должен быть сделан акцент на активность, самостоятельность обучающихся, способность адаптироваться к меняющимся условиям); соответствующим нуждам здравоохранения. </w:t>
      </w:r>
    </w:p>
    <w:p w:rsidR="00973D0E" w:rsidRPr="00973D0E" w:rsidRDefault="00973D0E" w:rsidP="00973D0E">
      <w:pPr>
        <w:autoSpaceDE w:val="0"/>
        <w:autoSpaceDN w:val="0"/>
        <w:adjustRightInd w:val="0"/>
        <w:spacing w:after="0" w:line="240" w:lineRule="auto"/>
        <w:ind w:left="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0E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круглого стола </w:t>
      </w:r>
      <w:r w:rsidRPr="00973D0E">
        <w:rPr>
          <w:rFonts w:ascii="Times New Roman" w:eastAsia="Times New Roman" w:hAnsi="Times New Roman" w:cs="Times New Roman"/>
          <w:sz w:val="24"/>
          <w:szCs w:val="24"/>
        </w:rPr>
        <w:t xml:space="preserve"> единодушно подтверждают целесообразность и необходимость проведения подобных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мероприятий </w:t>
      </w:r>
      <w:r w:rsidRPr="00973D0E">
        <w:rPr>
          <w:rFonts w:ascii="Times New Roman" w:eastAsia="Times New Roman" w:hAnsi="Times New Roman" w:cs="Times New Roman"/>
          <w:sz w:val="24"/>
          <w:szCs w:val="24"/>
        </w:rPr>
        <w:t xml:space="preserve"> и в дальнейшем с целью обмена опытом и координации усилий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973D0E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совершенствования подготовки медицинских кадров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73D0E" w:rsidRPr="00973D0E" w:rsidSect="00436C7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EA4"/>
    <w:multiLevelType w:val="hybridMultilevel"/>
    <w:tmpl w:val="457AD136"/>
    <w:lvl w:ilvl="0" w:tplc="BFC67F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A018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288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43C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C8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834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D06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2C8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5E56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D724D7"/>
    <w:multiLevelType w:val="hybridMultilevel"/>
    <w:tmpl w:val="EE4EC25E"/>
    <w:lvl w:ilvl="0" w:tplc="12826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8424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AF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3C5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509A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CEA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04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96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21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424FEE"/>
    <w:multiLevelType w:val="hybridMultilevel"/>
    <w:tmpl w:val="3122324A"/>
    <w:lvl w:ilvl="0" w:tplc="C05C29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76C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8EB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563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2487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A32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89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200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5CA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447353"/>
    <w:multiLevelType w:val="hybridMultilevel"/>
    <w:tmpl w:val="10CA6B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87954"/>
    <w:multiLevelType w:val="hybridMultilevel"/>
    <w:tmpl w:val="C8A85676"/>
    <w:lvl w:ilvl="0" w:tplc="592C8A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F41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325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200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762D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CBC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520C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1E1A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A60A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4F721D"/>
    <w:multiLevelType w:val="hybridMultilevel"/>
    <w:tmpl w:val="064CFF02"/>
    <w:lvl w:ilvl="0" w:tplc="1B7E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737F1"/>
    <w:multiLevelType w:val="hybridMultilevel"/>
    <w:tmpl w:val="C1BA7D74"/>
    <w:lvl w:ilvl="0" w:tplc="66B835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D63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223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A80E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DE9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A9A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9815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FC2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88B6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589547C"/>
    <w:multiLevelType w:val="hybridMultilevel"/>
    <w:tmpl w:val="C11ABC1C"/>
    <w:lvl w:ilvl="0" w:tplc="F3AEE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A35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DE96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A4D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DA5B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B0ED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E5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E81A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CE2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CA09F4"/>
    <w:multiLevelType w:val="hybridMultilevel"/>
    <w:tmpl w:val="1AACA932"/>
    <w:lvl w:ilvl="0" w:tplc="7E948C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C53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604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88D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D42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8A34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27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D8F0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78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333782B"/>
    <w:multiLevelType w:val="hybridMultilevel"/>
    <w:tmpl w:val="AE8825AC"/>
    <w:lvl w:ilvl="0" w:tplc="7A268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2CA2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B2FF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A80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76F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A2B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B0BD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C81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7A82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1702D25"/>
    <w:multiLevelType w:val="hybridMultilevel"/>
    <w:tmpl w:val="4F3C3E78"/>
    <w:lvl w:ilvl="0" w:tplc="15361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E13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06CD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ABB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4A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D88F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82B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81E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AA5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05CC2"/>
    <w:rsid w:val="000A6102"/>
    <w:rsid w:val="000C43D0"/>
    <w:rsid w:val="00125823"/>
    <w:rsid w:val="00173EF8"/>
    <w:rsid w:val="0018720F"/>
    <w:rsid w:val="00190826"/>
    <w:rsid w:val="001920C7"/>
    <w:rsid w:val="001B15BB"/>
    <w:rsid w:val="001C59A2"/>
    <w:rsid w:val="001F36C4"/>
    <w:rsid w:val="0023668C"/>
    <w:rsid w:val="00290134"/>
    <w:rsid w:val="0029282E"/>
    <w:rsid w:val="00292FFE"/>
    <w:rsid w:val="002B6816"/>
    <w:rsid w:val="002C22D1"/>
    <w:rsid w:val="00301CB4"/>
    <w:rsid w:val="00315920"/>
    <w:rsid w:val="00341C73"/>
    <w:rsid w:val="0040253B"/>
    <w:rsid w:val="00436C7D"/>
    <w:rsid w:val="0047101C"/>
    <w:rsid w:val="00480714"/>
    <w:rsid w:val="0048080C"/>
    <w:rsid w:val="0048169D"/>
    <w:rsid w:val="004C506B"/>
    <w:rsid w:val="00557ECE"/>
    <w:rsid w:val="005641EA"/>
    <w:rsid w:val="0058124B"/>
    <w:rsid w:val="00594AD5"/>
    <w:rsid w:val="005C5676"/>
    <w:rsid w:val="005F1C24"/>
    <w:rsid w:val="005F67CE"/>
    <w:rsid w:val="00653031"/>
    <w:rsid w:val="006622C0"/>
    <w:rsid w:val="00664785"/>
    <w:rsid w:val="00692F6F"/>
    <w:rsid w:val="006A6F87"/>
    <w:rsid w:val="00735A35"/>
    <w:rsid w:val="00735CCB"/>
    <w:rsid w:val="00792108"/>
    <w:rsid w:val="007A534D"/>
    <w:rsid w:val="00832632"/>
    <w:rsid w:val="008703B4"/>
    <w:rsid w:val="00884FA0"/>
    <w:rsid w:val="008B1712"/>
    <w:rsid w:val="008B6FF3"/>
    <w:rsid w:val="00914595"/>
    <w:rsid w:val="009637B6"/>
    <w:rsid w:val="00967131"/>
    <w:rsid w:val="00973D0E"/>
    <w:rsid w:val="009A5C9E"/>
    <w:rsid w:val="009E54EA"/>
    <w:rsid w:val="00A21E4C"/>
    <w:rsid w:val="00A56A9F"/>
    <w:rsid w:val="00A7495E"/>
    <w:rsid w:val="00A97021"/>
    <w:rsid w:val="00AD34A6"/>
    <w:rsid w:val="00AD3E49"/>
    <w:rsid w:val="00AF7811"/>
    <w:rsid w:val="00B151AA"/>
    <w:rsid w:val="00B96FC4"/>
    <w:rsid w:val="00BF155C"/>
    <w:rsid w:val="00BF184A"/>
    <w:rsid w:val="00C16752"/>
    <w:rsid w:val="00CF0B54"/>
    <w:rsid w:val="00D27299"/>
    <w:rsid w:val="00D34686"/>
    <w:rsid w:val="00DA7644"/>
    <w:rsid w:val="00DC05C4"/>
    <w:rsid w:val="00E05CC2"/>
    <w:rsid w:val="00E21FE5"/>
    <w:rsid w:val="00E24E0F"/>
    <w:rsid w:val="00F10FFE"/>
    <w:rsid w:val="00F607EC"/>
    <w:rsid w:val="00F8105D"/>
    <w:rsid w:val="00F86893"/>
    <w:rsid w:val="00F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C2"/>
    <w:pPr>
      <w:ind w:left="720"/>
      <w:contextualSpacing/>
    </w:pPr>
  </w:style>
  <w:style w:type="paragraph" w:customStyle="1" w:styleId="style13225572270000000251msonospacing">
    <w:name w:val="style_13225572270000000251msonospacing"/>
    <w:basedOn w:val="a"/>
    <w:rsid w:val="0091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C5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6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2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1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0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7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5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1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3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1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9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8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0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8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2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5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7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7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3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6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3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0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1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1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5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7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1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0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6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5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1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8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9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4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0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6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3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6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4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7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0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4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6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4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0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3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6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6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6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7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8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9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0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2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9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4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7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5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5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8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2011-12-01T05:03:00Z</dcterms:created>
  <dcterms:modified xsi:type="dcterms:W3CDTF">2011-12-01T05:03:00Z</dcterms:modified>
</cp:coreProperties>
</file>