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8" w:rsidRPr="00165A4B" w:rsidRDefault="00582EC8" w:rsidP="00165A4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65A4B">
        <w:rPr>
          <w:rFonts w:ascii="Times New Roman" w:hAnsi="Times New Roman" w:cs="Times New Roman"/>
          <w:b/>
          <w:caps/>
          <w:sz w:val="28"/>
          <w:szCs w:val="28"/>
        </w:rPr>
        <w:t xml:space="preserve">риск здоровью населения от химического загрязнения воды </w:t>
      </w:r>
      <w:r w:rsidRPr="00165A4B">
        <w:rPr>
          <w:rFonts w:ascii="Times New Roman" w:hAnsi="Times New Roman" w:cs="Times New Roman"/>
          <w:b/>
          <w:caps/>
          <w:sz w:val="28"/>
          <w:szCs w:val="28"/>
          <w:lang w:val="kk-KZ"/>
        </w:rPr>
        <w:t>в регионе полигона «Азгыр»</w:t>
      </w:r>
    </w:p>
    <w:p w:rsidR="00582EC8" w:rsidRPr="00165A4B" w:rsidRDefault="00582EC8" w:rsidP="00165A4B">
      <w:pPr>
        <w:pStyle w:val="2"/>
        <w:rPr>
          <w:szCs w:val="28"/>
          <w:lang w:val="kk-KZ"/>
        </w:rPr>
      </w:pPr>
    </w:p>
    <w:p w:rsidR="00582EC8" w:rsidRPr="00165A4B" w:rsidRDefault="00582EC8" w:rsidP="00165A4B">
      <w:pPr>
        <w:pStyle w:val="2"/>
        <w:rPr>
          <w:szCs w:val="28"/>
          <w:lang w:val="kk-KZ"/>
        </w:rPr>
      </w:pPr>
      <w:r w:rsidRPr="00165A4B">
        <w:rPr>
          <w:szCs w:val="28"/>
          <w:lang w:val="kk-KZ"/>
        </w:rPr>
        <w:t>Амрин М.К., Баймухамедов А.А.</w:t>
      </w:r>
    </w:p>
    <w:p w:rsidR="00582EC8" w:rsidRPr="00165A4B" w:rsidRDefault="00582EC8" w:rsidP="001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EC8" w:rsidRPr="00165A4B" w:rsidRDefault="00582EC8" w:rsidP="0016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65A4B">
        <w:rPr>
          <w:rFonts w:ascii="Times New Roman" w:hAnsi="Times New Roman" w:cs="Times New Roman"/>
          <w:sz w:val="28"/>
          <w:szCs w:val="28"/>
        </w:rPr>
        <w:t>Казахский национальный медицинский университет</w:t>
      </w:r>
      <w:r w:rsidRPr="00165A4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82EC8" w:rsidRPr="00165A4B" w:rsidRDefault="00582EC8" w:rsidP="00165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65A4B">
        <w:rPr>
          <w:rFonts w:ascii="Times New Roman" w:hAnsi="Times New Roman" w:cs="Times New Roman"/>
          <w:sz w:val="28"/>
          <w:szCs w:val="28"/>
        </w:rPr>
        <w:t>имени С.Д.Асфендиярова</w:t>
      </w:r>
      <w:r w:rsidRPr="00165A4B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165A4B">
        <w:rPr>
          <w:rFonts w:ascii="Times New Roman" w:hAnsi="Times New Roman" w:cs="Times New Roman"/>
          <w:sz w:val="28"/>
          <w:szCs w:val="28"/>
        </w:rPr>
        <w:t>Алматы</w:t>
      </w:r>
    </w:p>
    <w:p w:rsidR="00582EC8" w:rsidRPr="00165A4B" w:rsidRDefault="00582EC8" w:rsidP="00165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5A4B">
        <w:rPr>
          <w:rFonts w:ascii="Times New Roman" w:hAnsi="Times New Roman" w:cs="Times New Roman"/>
          <w:i/>
          <w:sz w:val="28"/>
          <w:szCs w:val="28"/>
          <w:lang w:val="kk-KZ"/>
        </w:rPr>
        <w:t>В статье дана оценка риска здоровью населения от загрязения воды шахтных колодцев в регионе ядерного полигона «Азгыр».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65A4B">
        <w:rPr>
          <w:rFonts w:ascii="Times New Roman" w:hAnsi="Times New Roman" w:cs="Times New Roman"/>
          <w:b/>
          <w:i/>
          <w:sz w:val="28"/>
          <w:szCs w:val="28"/>
          <w:lang w:val="kk-KZ"/>
        </w:rPr>
        <w:t>Ключевые слова:</w:t>
      </w:r>
      <w:r w:rsidRPr="00165A4B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ядерный полигон, риск, здоровье населения.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165A4B">
        <w:rPr>
          <w:rFonts w:ascii="Times New Roman" w:hAnsi="Times New Roman" w:cs="Times New Roman"/>
          <w:sz w:val="28"/>
          <w:szCs w:val="28"/>
          <w:lang w:val="kk-KZ"/>
        </w:rPr>
        <w:t>исследований:</w:t>
      </w:r>
      <w:r w:rsidRPr="00165A4B">
        <w:rPr>
          <w:rFonts w:ascii="Times New Roman" w:hAnsi="Times New Roman" w:cs="Times New Roman"/>
          <w:sz w:val="28"/>
          <w:szCs w:val="28"/>
        </w:rPr>
        <w:t xml:space="preserve"> оценка риска здоровью населения от химического загрязнения воды шахтных колодцев в регионе ядерного полигона «Азгыр».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Объекты исследований: вода шахтных колодцев.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Методы исследования: санитарно-гигиенический, физико-химический, атомно-абсорбционный.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Во многих странах мира оценка риска здоровью человека рассматривается, как один из наиболее приоритетных методов в системе химической безопасности по охране окружающей среды здоровья населения.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Методология оценки риска, главным образом, предназначена для определения приоритетов среди целого спектра негативных воздействий вредных веществ, содержащихся в окружающей среде, на здоровье человека, что закладывает научную основу управления риском [1].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На территории Западного Казахстана многие районы относятся к аридной зоне со скудной растительностью и низкой плотностью населения. Населенные пункты расположены далеко друг от друга в условиях бездорожья и отсутствия гарантированных источников водоснабжения. Недостаточное проведение природоохранных мероприятий, нерациональное использование природных ресурсов и размещение животноводческих комплексов привели к ухудшению качества объектов окружающей среды.</w:t>
      </w:r>
    </w:p>
    <w:p w:rsidR="00582EC8" w:rsidRPr="00165A4B" w:rsidRDefault="00582EC8" w:rsidP="00165A4B">
      <w:pPr>
        <w:tabs>
          <w:tab w:val="left" w:pos="71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 xml:space="preserve">Гидрографическая сеть территории в регионе полигона «Азгыр» развита очень слабо. Имеющиеся русла ручьев в сухое время года представляют в виде промоин глубиной от 1 до </w:t>
      </w:r>
      <w:smartTag w:uri="urn:schemas-microsoft-com:office:smarttags" w:element="metricconverter">
        <w:smartTagPr>
          <w:attr w:name="ProductID" w:val="4 метров"/>
        </w:smartTagPr>
        <w:r w:rsidRPr="00165A4B">
          <w:rPr>
            <w:rFonts w:ascii="Times New Roman" w:hAnsi="Times New Roman" w:cs="Times New Roman"/>
            <w:sz w:val="28"/>
            <w:szCs w:val="28"/>
          </w:rPr>
          <w:t>4 метров</w:t>
        </w:r>
      </w:smartTag>
      <w:r w:rsidRPr="00165A4B">
        <w:rPr>
          <w:rFonts w:ascii="Times New Roman" w:hAnsi="Times New Roman" w:cs="Times New Roman"/>
          <w:sz w:val="28"/>
          <w:szCs w:val="28"/>
        </w:rPr>
        <w:t xml:space="preserve">. Вода в них бывает преимущественно только весной и после сильных дождей. </w:t>
      </w:r>
    </w:p>
    <w:p w:rsidR="00582EC8" w:rsidRPr="00165A4B" w:rsidRDefault="00582EC8" w:rsidP="00165A4B">
      <w:pPr>
        <w:tabs>
          <w:tab w:val="left" w:pos="71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Централизованным водоснабжением из скважин обеспечено лишь небольшая часть населения пос. Ганюшкино (до 20%), остальная часть населения – из шахтных колодцев и реки Шароновка. Водоснабжение сел, животноводческих ферм обеспечивается из шахтных колодцев, рек и привозной питьевой водой. Большинство колодцев глубиной 3-</w:t>
      </w:r>
      <w:smartTag w:uri="urn:schemas-microsoft-com:office:smarttags" w:element="metricconverter">
        <w:smartTagPr>
          <w:attr w:name="ProductID" w:val="9 м"/>
        </w:smartTagPr>
        <w:r w:rsidRPr="00165A4B">
          <w:rPr>
            <w:rFonts w:ascii="Times New Roman" w:hAnsi="Times New Roman" w:cs="Times New Roman"/>
            <w:sz w:val="28"/>
            <w:szCs w:val="28"/>
          </w:rPr>
          <w:t>9 м</w:t>
        </w:r>
      </w:smartTag>
      <w:r w:rsidRPr="00165A4B">
        <w:rPr>
          <w:rFonts w:ascii="Times New Roman" w:hAnsi="Times New Roman" w:cs="Times New Roman"/>
          <w:sz w:val="28"/>
          <w:szCs w:val="28"/>
        </w:rPr>
        <w:t xml:space="preserve"> имеют минерализованную воду. 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 xml:space="preserve">На ухудшение качества среды обитания оказали негативное влияние и ракетно-ядерные испытания, в большом количестве проведенные на полигонах «Капустин Яр» и «Азгыр». Увеличились радиационная и химическая нагрузки на объекты окружающей среды и на организм жителей регионов. Все это, в </w:t>
      </w:r>
      <w:r w:rsidRPr="00165A4B">
        <w:rPr>
          <w:rFonts w:ascii="Times New Roman" w:hAnsi="Times New Roman" w:cs="Times New Roman"/>
          <w:sz w:val="28"/>
          <w:szCs w:val="28"/>
        </w:rPr>
        <w:lastRenderedPageBreak/>
        <w:t xml:space="preserve">конечном счете, сказывается на состоянии здоровья населения. Особенно сложная обстановка сложилась на территории Курмангазинского района Атырауской области и южных районов Западно-Казахстанской области, где проживает более 100 тысяч населения. </w:t>
      </w:r>
    </w:p>
    <w:p w:rsidR="00582EC8" w:rsidRPr="00165A4B" w:rsidRDefault="00582EC8" w:rsidP="00165A4B">
      <w:pPr>
        <w:pStyle w:val="2"/>
        <w:ind w:firstLine="567"/>
        <w:jc w:val="both"/>
        <w:rPr>
          <w:b w:val="0"/>
          <w:szCs w:val="28"/>
        </w:rPr>
      </w:pPr>
      <w:r w:rsidRPr="00165A4B">
        <w:rPr>
          <w:b w:val="0"/>
          <w:szCs w:val="28"/>
        </w:rPr>
        <w:t>В регионе имеет место высокий уровень заболеваемости такими тяжелыми экологически обусловленными патологиями как болезни крови и кроветворной системы (37,0-146,0 случая на 1000 человек), эндокринные расстройства (5,9-19,7‰), психические и поведенческие расстройства (8,3-14,1‰), новообразования (3,5-6,4‰).</w:t>
      </w:r>
    </w:p>
    <w:p w:rsidR="00582EC8" w:rsidRPr="00165A4B" w:rsidRDefault="00582EC8" w:rsidP="00165A4B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Кроме того, по данным проведенных углубленных медицинских осмотров выявлены довольно высокие уровни эндокринных болезней, расстройств питания и обмена веществ (136,4-216,4‰), болезней крови и кроветворных органов (150,8-498,1‰), новообразований (7,8-41,1‰), врожденных пороков развития и деформаций (39,3-54,8‰).</w:t>
      </w:r>
    </w:p>
    <w:p w:rsidR="00582EC8" w:rsidRPr="00165A4B" w:rsidRDefault="00582EC8" w:rsidP="00165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Проведенными социологическими исследованиями выявлено, что среди основных проблем, волнующих население зафиксированы высокая стоимость жизни (до 95,3 %), безработица (до 94,1 %), экологические проблемы (до 93 %), проблемы с водой (до 92,7 %), нехватка денег на продукты питания и одежду (до 91 %). Среди мероприятий необходимых для улучшения условий жизни населения респонденты отмечают трудоустройство (до 96,4 %),  строительство дорог (до 95,7 %), улучшение качества водоснабжения (до 94,5 %), благоустройство поселка (90,9 %).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Как известно, важнейшую роль в обеспечении устойчивого развития социально-экономического развития страны играют водные ресурсы. Однако, до настоящего времени в регионе не оценены риски здоровью от загрязнения водоисточников.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 xml:space="preserve">Многочисленные подземные ядерные взрывы (17 взрывов за период с 1966 по 1979 гг.) на полигоне «Азгыр» привели к ухудшению качества вод, увеличению минерализации, концентрации тяжелых металлов, радионуклидов воды водоисточников. 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 xml:space="preserve">Из спектра исследованных веществ (железо, медь, никель, цинк, марганец, ртуть, кадмий, свинец, аммиак, нитриты, нитраты, кальций, магний, фтор) отобраны для последующего анализа железо, медь, кадмий, свинец, кальций, нитриты, кальций, магний и фтор, концентрации которых в воде шахтных колодцев превышали референтные дозы.  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Среди идентифицированных веществ канцерогенным эффектом обладают свинец и кадмий (по классификации МАИР 1 и 2А, соответственно). Рассчитанные коэффициенты опасности составили 3,8*10</w:t>
      </w:r>
      <w:r w:rsidRPr="00165A4B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165A4B">
        <w:rPr>
          <w:rFonts w:ascii="Times New Roman" w:hAnsi="Times New Roman" w:cs="Times New Roman"/>
          <w:sz w:val="28"/>
          <w:szCs w:val="28"/>
        </w:rPr>
        <w:t xml:space="preserve"> и 1,5*10</w:t>
      </w:r>
      <w:r w:rsidRPr="00165A4B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165A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Согласно существующей методологии [2, 3] индивидуальный канцерогенный риск относится к третьему диапазону (индивидуальный риск в течение всей жизни более 1</w:t>
      </w:r>
      <w:r w:rsidRPr="00165A4B">
        <w:rPr>
          <w:rFonts w:ascii="Times New Roman" w:hAnsi="Times New Roman" w:cs="Times New Roman"/>
          <w:sz w:val="28"/>
          <w:szCs w:val="28"/>
        </w:rPr>
        <w:sym w:font="Symbol" w:char="F0D7"/>
      </w:r>
      <w:r w:rsidRPr="00165A4B">
        <w:rPr>
          <w:rFonts w:ascii="Times New Roman" w:hAnsi="Times New Roman" w:cs="Times New Roman"/>
          <w:sz w:val="28"/>
          <w:szCs w:val="28"/>
        </w:rPr>
        <w:t>10</w:t>
      </w:r>
      <w:r w:rsidRPr="00165A4B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165A4B">
        <w:rPr>
          <w:rFonts w:ascii="Times New Roman" w:hAnsi="Times New Roman" w:cs="Times New Roman"/>
          <w:sz w:val="28"/>
          <w:szCs w:val="28"/>
        </w:rPr>
        <w:t>, но менее 1</w:t>
      </w:r>
      <w:r w:rsidRPr="00165A4B">
        <w:rPr>
          <w:rFonts w:ascii="Times New Roman" w:hAnsi="Times New Roman" w:cs="Times New Roman"/>
          <w:sz w:val="28"/>
          <w:szCs w:val="28"/>
        </w:rPr>
        <w:sym w:font="Symbol" w:char="F0D7"/>
      </w:r>
      <w:r w:rsidRPr="00165A4B">
        <w:rPr>
          <w:rFonts w:ascii="Times New Roman" w:hAnsi="Times New Roman" w:cs="Times New Roman"/>
          <w:sz w:val="28"/>
          <w:szCs w:val="28"/>
        </w:rPr>
        <w:t>10</w:t>
      </w:r>
      <w:r w:rsidRPr="00165A4B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 w:rsidRPr="00165A4B">
        <w:rPr>
          <w:rFonts w:ascii="Times New Roman" w:hAnsi="Times New Roman" w:cs="Times New Roman"/>
          <w:sz w:val="28"/>
          <w:szCs w:val="28"/>
        </w:rPr>
        <w:t xml:space="preserve">), т.е. приемлем для профессиональных групп и неприемлем для населения в целом. Появление такого риска требует разработки и проведения плановых оздоровительных мероприятий. Планирование мероприятий по снижению рисков в этом случае должно основываться на результатах более углубленной оценки различных </w:t>
      </w:r>
      <w:r w:rsidRPr="00165A4B">
        <w:rPr>
          <w:rFonts w:ascii="Times New Roman" w:hAnsi="Times New Roman" w:cs="Times New Roman"/>
          <w:sz w:val="28"/>
          <w:szCs w:val="28"/>
        </w:rPr>
        <w:lastRenderedPageBreak/>
        <w:t>аспектов существующих проблем и установлении степени их приоритетности по отношению к другим гигиеническим, экологическим, социальным и экономическим проблемам на данной территории.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Оценка индивидуальных неканцерогенных рисков показала, что риск от воздействия с питьевой водой шахтных колодцев от кадмия составил 0,8, фтора – 1,1, а от воздействия свинца – 2,3, что превышает 1,0 и характеризуется как недопустимое и требует принятия управленческих решений. Следует отметить, что свинец относится к политропным ядам и действует на ЦНС, НС, кровь, биохимические изменения, развитие, репродуктивную систему и гормональную систему.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Суммарный неканцерогенный риск по направленности действия на кровь составил 4,1, что является неприемлемым.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 xml:space="preserve">Таким образом, в регионе ядерного полигона «Азгыр» индивидуальный канцерогенный риск от </w:t>
      </w:r>
      <w:r w:rsidRPr="00165A4B">
        <w:rPr>
          <w:rFonts w:ascii="Times New Roman" w:hAnsi="Times New Roman" w:cs="Times New Roman"/>
          <w:sz w:val="28"/>
          <w:szCs w:val="28"/>
          <w:lang w:val="kk-KZ"/>
        </w:rPr>
        <w:t>загрязнения питьевой воды шахтных колодцев</w:t>
      </w:r>
      <w:r w:rsidRPr="00165A4B">
        <w:rPr>
          <w:rFonts w:ascii="Times New Roman" w:hAnsi="Times New Roman" w:cs="Times New Roman"/>
          <w:sz w:val="28"/>
          <w:szCs w:val="28"/>
        </w:rPr>
        <w:t xml:space="preserve"> свинца (3,8*10</w:t>
      </w:r>
      <w:r w:rsidRPr="00165A4B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165A4B">
        <w:rPr>
          <w:rFonts w:ascii="Times New Roman" w:hAnsi="Times New Roman" w:cs="Times New Roman"/>
          <w:sz w:val="28"/>
          <w:szCs w:val="28"/>
        </w:rPr>
        <w:t>) и кадмия (1,5*10</w:t>
      </w:r>
      <w:r w:rsidRPr="00165A4B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165A4B">
        <w:rPr>
          <w:rFonts w:ascii="Times New Roman" w:hAnsi="Times New Roman" w:cs="Times New Roman"/>
          <w:sz w:val="28"/>
          <w:szCs w:val="28"/>
        </w:rPr>
        <w:t xml:space="preserve">) неприемлем для проживающего населения. Неканцерогенный риск от воздействия фтора и свинца превышает 1,0. Суммарный неканцерогенный риск по действию на кровь составляет 4,1.  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A4B">
        <w:rPr>
          <w:rFonts w:ascii="Times New Roman" w:hAnsi="Times New Roman" w:cs="Times New Roman"/>
          <w:sz w:val="28"/>
          <w:szCs w:val="28"/>
        </w:rPr>
        <w:t>Следовательно, в регионе необходимо принятие медико-организационных и управленческих решений, требуется улучшение качества водоснабжения.</w:t>
      </w:r>
    </w:p>
    <w:p w:rsidR="00582EC8" w:rsidRPr="00165A4B" w:rsidRDefault="00582EC8" w:rsidP="00165A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5A4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82EC8" w:rsidRPr="00165A4B" w:rsidRDefault="00582EC8" w:rsidP="00165A4B">
      <w:pPr>
        <w:pStyle w:val="ConsTitle"/>
        <w:numPr>
          <w:ilvl w:val="0"/>
          <w:numId w:val="1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A4B">
        <w:rPr>
          <w:rFonts w:ascii="Times New Roman" w:hAnsi="Times New Roman" w:cs="Times New Roman"/>
          <w:b w:val="0"/>
          <w:sz w:val="28"/>
          <w:szCs w:val="28"/>
        </w:rPr>
        <w:t>Авалиани С.Л., Ревич Б.А., Балтер Б.М., Гильденскиольд С.Р., Мишина А.Л., Кликушина Е.Г. Оценка риска загрязнения окружающей среды для здоровья населения как инструмент муниципальной политики в Московской области. М., 2010. 309 с.</w:t>
      </w:r>
    </w:p>
    <w:p w:rsidR="00582EC8" w:rsidRPr="00165A4B" w:rsidRDefault="00582EC8" w:rsidP="00165A4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165A4B">
        <w:rPr>
          <w:szCs w:val="28"/>
        </w:rPr>
        <w:t>Методические указания по оценке риска для здоровья населения химических факторов окружающей среды. Приказ №117 от 28.12.2007.</w:t>
      </w:r>
    </w:p>
    <w:p w:rsidR="00582EC8" w:rsidRPr="00165A4B" w:rsidRDefault="00582EC8" w:rsidP="00165A4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kk-KZ" w:eastAsia="ko-KR"/>
        </w:rPr>
      </w:pPr>
      <w:r w:rsidRPr="00165A4B">
        <w:rPr>
          <w:szCs w:val="28"/>
        </w:rPr>
        <w:t>Руководство по оценке риска для здоровья населения при воздействии химических веществ, загрязняющих окружающую среду (Р 2.1.10.1920-04), утв. Главным</w:t>
      </w:r>
      <w:r w:rsidRPr="00165A4B">
        <w:rPr>
          <w:szCs w:val="28"/>
          <w:lang w:val="en-US"/>
        </w:rPr>
        <w:t xml:space="preserve"> </w:t>
      </w:r>
      <w:r w:rsidRPr="00165A4B">
        <w:rPr>
          <w:szCs w:val="28"/>
        </w:rPr>
        <w:t>государственным</w:t>
      </w:r>
      <w:r w:rsidRPr="00165A4B">
        <w:rPr>
          <w:szCs w:val="28"/>
          <w:lang w:val="en-US"/>
        </w:rPr>
        <w:t xml:space="preserve"> </w:t>
      </w:r>
      <w:r w:rsidRPr="00165A4B">
        <w:rPr>
          <w:szCs w:val="28"/>
        </w:rPr>
        <w:t>санитарным</w:t>
      </w:r>
      <w:r w:rsidRPr="00165A4B">
        <w:rPr>
          <w:szCs w:val="28"/>
          <w:lang w:val="en-US"/>
        </w:rPr>
        <w:t xml:space="preserve"> </w:t>
      </w:r>
      <w:r w:rsidRPr="00165A4B">
        <w:rPr>
          <w:szCs w:val="28"/>
        </w:rPr>
        <w:t>врачом</w:t>
      </w:r>
      <w:r w:rsidRPr="00165A4B">
        <w:rPr>
          <w:szCs w:val="28"/>
          <w:lang w:val="en-US"/>
        </w:rPr>
        <w:t xml:space="preserve"> </w:t>
      </w:r>
      <w:r w:rsidRPr="00165A4B">
        <w:rPr>
          <w:szCs w:val="28"/>
        </w:rPr>
        <w:t>РФ</w:t>
      </w:r>
      <w:r w:rsidRPr="00165A4B">
        <w:rPr>
          <w:szCs w:val="28"/>
          <w:lang w:val="en-US"/>
        </w:rPr>
        <w:t xml:space="preserve"> 05.03.2004 (Guidelines for Human</w:t>
      </w:r>
      <w:r w:rsidRPr="00165A4B">
        <w:rPr>
          <w:szCs w:val="28"/>
        </w:rPr>
        <w:t>.</w:t>
      </w:r>
    </w:p>
    <w:p w:rsidR="00582EC8" w:rsidRPr="00165A4B" w:rsidRDefault="00582EC8" w:rsidP="00165A4B">
      <w:pPr>
        <w:pStyle w:val="a3"/>
        <w:tabs>
          <w:tab w:val="left" w:pos="851"/>
        </w:tabs>
        <w:jc w:val="both"/>
        <w:rPr>
          <w:szCs w:val="28"/>
        </w:rPr>
      </w:pPr>
    </w:p>
    <w:p w:rsidR="00582EC8" w:rsidRPr="00165A4B" w:rsidRDefault="00582EC8" w:rsidP="00165A4B">
      <w:pPr>
        <w:pStyle w:val="2"/>
        <w:rPr>
          <w:b w:val="0"/>
          <w:szCs w:val="28"/>
          <w:lang w:val="kk-KZ"/>
        </w:rPr>
      </w:pPr>
      <w:r w:rsidRPr="00165A4B">
        <w:rPr>
          <w:szCs w:val="28"/>
          <w:lang w:val="kk-KZ" w:eastAsia="ko-KR"/>
        </w:rPr>
        <w:t xml:space="preserve"> «Азгыр» ядролық полигон аймағында судың химиялық ластанудан тұрғындар денсаулығына қауіп-қатерлерін бағалау</w:t>
      </w:r>
      <w:r w:rsidRPr="00165A4B">
        <w:rPr>
          <w:b w:val="0"/>
          <w:szCs w:val="28"/>
          <w:lang w:val="kk-KZ"/>
        </w:rPr>
        <w:t xml:space="preserve"> </w:t>
      </w:r>
    </w:p>
    <w:p w:rsidR="00582EC8" w:rsidRPr="00165A4B" w:rsidRDefault="00582EC8" w:rsidP="00165A4B">
      <w:pPr>
        <w:pStyle w:val="2"/>
        <w:rPr>
          <w:b w:val="0"/>
          <w:szCs w:val="28"/>
          <w:lang w:val="kk-KZ"/>
        </w:rPr>
      </w:pPr>
      <w:r w:rsidRPr="00165A4B">
        <w:rPr>
          <w:b w:val="0"/>
          <w:szCs w:val="28"/>
          <w:lang w:val="kk-KZ"/>
        </w:rPr>
        <w:t xml:space="preserve">М.К. Амрин, А.А. Баймухамедов </w:t>
      </w:r>
    </w:p>
    <w:p w:rsidR="00582EC8" w:rsidRPr="00165A4B" w:rsidRDefault="00582EC8" w:rsidP="00165A4B">
      <w:pPr>
        <w:pStyle w:val="2"/>
        <w:ind w:firstLine="567"/>
        <w:jc w:val="both"/>
        <w:rPr>
          <w:b w:val="0"/>
          <w:szCs w:val="28"/>
          <w:lang w:val="kk-KZ"/>
        </w:rPr>
      </w:pPr>
      <w:r w:rsidRPr="00165A4B">
        <w:rPr>
          <w:b w:val="0"/>
          <w:szCs w:val="28"/>
          <w:lang w:val="kk-KZ"/>
        </w:rPr>
        <w:t>«Азғыр» ядролық полигон аймағында шахталық құдықтардың ауыз суының қорғасынмен (3,8*10</w:t>
      </w:r>
      <w:r w:rsidRPr="00165A4B">
        <w:rPr>
          <w:b w:val="0"/>
          <w:szCs w:val="28"/>
          <w:vertAlign w:val="superscript"/>
          <w:lang w:val="kk-KZ"/>
        </w:rPr>
        <w:t>-4</w:t>
      </w:r>
      <w:r w:rsidRPr="00165A4B">
        <w:rPr>
          <w:b w:val="0"/>
          <w:szCs w:val="28"/>
          <w:lang w:val="kk-KZ"/>
        </w:rPr>
        <w:t>)</w:t>
      </w:r>
      <w:r w:rsidRPr="00165A4B">
        <w:rPr>
          <w:szCs w:val="28"/>
          <w:lang w:val="kk-KZ"/>
        </w:rPr>
        <w:t xml:space="preserve"> </w:t>
      </w:r>
      <w:r w:rsidRPr="00165A4B">
        <w:rPr>
          <w:b w:val="0"/>
          <w:szCs w:val="28"/>
          <w:lang w:val="kk-KZ"/>
        </w:rPr>
        <w:t>және кадмиймен (1,5*10</w:t>
      </w:r>
      <w:r w:rsidRPr="00165A4B">
        <w:rPr>
          <w:b w:val="0"/>
          <w:szCs w:val="28"/>
          <w:vertAlign w:val="superscript"/>
          <w:lang w:val="kk-KZ"/>
        </w:rPr>
        <w:t>-4</w:t>
      </w:r>
      <w:r w:rsidRPr="00165A4B">
        <w:rPr>
          <w:b w:val="0"/>
          <w:szCs w:val="28"/>
          <w:lang w:val="kk-KZ"/>
        </w:rPr>
        <w:t>)</w:t>
      </w:r>
      <w:r w:rsidRPr="00165A4B">
        <w:rPr>
          <w:szCs w:val="28"/>
          <w:lang w:val="kk-KZ"/>
        </w:rPr>
        <w:t xml:space="preserve"> </w:t>
      </w:r>
      <w:r w:rsidRPr="00165A4B">
        <w:rPr>
          <w:b w:val="0"/>
          <w:szCs w:val="28"/>
          <w:lang w:val="kk-KZ"/>
        </w:rPr>
        <w:t xml:space="preserve"> ластануынан канцерогендік қауіп-қатерлер тұрғындар үшін қолайсыз деп бағаланады. Фтор мен қорғасынның канцерогенді емес қауіп-қатерлер 1,0-ден жоғары. Қосынды канцерогенді емес қанға әсерінің қауіп-қатерлері 4,1. Осы аймақта медициналық-ұйымдастырушылық және басқармалық шешімдерді орындау қажет, сумен қамтамасыздаудың сапасын жақсартуын талап етеді.</w:t>
      </w:r>
    </w:p>
    <w:p w:rsidR="00582EC8" w:rsidRPr="00165A4B" w:rsidRDefault="00582EC8" w:rsidP="00165A4B">
      <w:pPr>
        <w:pStyle w:val="a3"/>
        <w:tabs>
          <w:tab w:val="left" w:pos="851"/>
        </w:tabs>
        <w:jc w:val="both"/>
        <w:rPr>
          <w:szCs w:val="28"/>
          <w:lang w:val="kk-KZ" w:eastAsia="ko-KR"/>
        </w:rPr>
      </w:pPr>
    </w:p>
    <w:p w:rsidR="00165A4B" w:rsidRDefault="00165A4B" w:rsidP="00165A4B">
      <w:pPr>
        <w:pStyle w:val="a3"/>
        <w:tabs>
          <w:tab w:val="left" w:pos="851"/>
        </w:tabs>
        <w:jc w:val="center"/>
        <w:rPr>
          <w:b/>
          <w:szCs w:val="28"/>
          <w:lang w:val="en-US" w:eastAsia="ko-KR"/>
        </w:rPr>
      </w:pPr>
    </w:p>
    <w:p w:rsidR="00165A4B" w:rsidRDefault="00165A4B" w:rsidP="00165A4B">
      <w:pPr>
        <w:pStyle w:val="a3"/>
        <w:tabs>
          <w:tab w:val="left" w:pos="851"/>
        </w:tabs>
        <w:jc w:val="center"/>
        <w:rPr>
          <w:b/>
          <w:szCs w:val="28"/>
          <w:lang w:val="en-US" w:eastAsia="ko-KR"/>
        </w:rPr>
      </w:pPr>
    </w:p>
    <w:p w:rsidR="00582EC8" w:rsidRPr="00165A4B" w:rsidRDefault="00582EC8" w:rsidP="00165A4B">
      <w:pPr>
        <w:pStyle w:val="a3"/>
        <w:tabs>
          <w:tab w:val="left" w:pos="851"/>
        </w:tabs>
        <w:jc w:val="center"/>
        <w:rPr>
          <w:b/>
          <w:szCs w:val="28"/>
          <w:lang w:val="kk-KZ" w:eastAsia="ko-KR"/>
        </w:rPr>
      </w:pPr>
      <w:r w:rsidRPr="00165A4B">
        <w:rPr>
          <w:b/>
          <w:szCs w:val="28"/>
          <w:lang w:val="kk-KZ" w:eastAsia="ko-KR"/>
        </w:rPr>
        <w:lastRenderedPageBreak/>
        <w:t xml:space="preserve">Risk to human health from chemical contamination of water in the region of the landfill "Azgyr" </w:t>
      </w:r>
    </w:p>
    <w:p w:rsidR="00582EC8" w:rsidRPr="00165A4B" w:rsidRDefault="00582EC8" w:rsidP="00165A4B">
      <w:pPr>
        <w:pStyle w:val="a3"/>
        <w:tabs>
          <w:tab w:val="left" w:pos="851"/>
        </w:tabs>
        <w:jc w:val="center"/>
        <w:rPr>
          <w:szCs w:val="28"/>
          <w:lang w:val="kk-KZ" w:eastAsia="ko-KR"/>
        </w:rPr>
      </w:pPr>
      <w:r w:rsidRPr="00165A4B">
        <w:rPr>
          <w:szCs w:val="28"/>
          <w:lang w:val="kk-KZ" w:eastAsia="ko-KR"/>
        </w:rPr>
        <w:t>M.K. Amrin, A.A. Baimu</w:t>
      </w:r>
      <w:r w:rsidRPr="00165A4B">
        <w:rPr>
          <w:szCs w:val="28"/>
          <w:lang w:val="en-US" w:eastAsia="ko-KR"/>
        </w:rPr>
        <w:t>k</w:t>
      </w:r>
      <w:r w:rsidRPr="00165A4B">
        <w:rPr>
          <w:szCs w:val="28"/>
          <w:lang w:val="kk-KZ" w:eastAsia="ko-KR"/>
        </w:rPr>
        <w:t>hamedov</w:t>
      </w:r>
    </w:p>
    <w:p w:rsidR="00582EC8" w:rsidRPr="00165A4B" w:rsidRDefault="00582EC8" w:rsidP="00165A4B">
      <w:pPr>
        <w:pStyle w:val="a3"/>
        <w:tabs>
          <w:tab w:val="left" w:pos="851"/>
        </w:tabs>
        <w:ind w:firstLine="567"/>
        <w:jc w:val="both"/>
        <w:rPr>
          <w:szCs w:val="28"/>
          <w:lang w:val="kk-KZ" w:eastAsia="ko-KR"/>
        </w:rPr>
      </w:pPr>
      <w:r w:rsidRPr="00165A4B">
        <w:rPr>
          <w:szCs w:val="28"/>
          <w:lang w:val="kk-KZ" w:eastAsia="ko-KR"/>
        </w:rPr>
        <w:t xml:space="preserve">In the region of the nuclear test site "Azgyr" carcinogenic risk from contaminated drinking water wells, mining of lead (3.8 * 10-4) and cadmium (1.5 x 10-4) is not acceptable to the resident population. Non-carcinogenic risk from exposure to fluoride and lead, more than 1.0. The total non-carcinogenic risk by the action of the blood is 4.1. Necessary to adopt a health organization and management decisions required to improve the quality of water supply. </w:t>
      </w:r>
    </w:p>
    <w:p w:rsidR="00582EC8" w:rsidRPr="00165A4B" w:rsidRDefault="00582EC8" w:rsidP="00165A4B">
      <w:pPr>
        <w:pStyle w:val="a3"/>
        <w:tabs>
          <w:tab w:val="left" w:pos="851"/>
        </w:tabs>
        <w:ind w:firstLine="567"/>
        <w:jc w:val="both"/>
        <w:rPr>
          <w:szCs w:val="28"/>
          <w:lang w:val="kk-KZ" w:eastAsia="ko-KR"/>
        </w:rPr>
      </w:pPr>
      <w:r w:rsidRPr="00165A4B">
        <w:rPr>
          <w:b/>
          <w:szCs w:val="28"/>
          <w:lang w:val="kk-KZ" w:eastAsia="ko-KR"/>
        </w:rPr>
        <w:t>Key words:</w:t>
      </w:r>
      <w:r w:rsidRPr="00165A4B">
        <w:rPr>
          <w:szCs w:val="28"/>
          <w:lang w:val="kk-KZ" w:eastAsia="ko-KR"/>
        </w:rPr>
        <w:t xml:space="preserve"> nuclear test site, the risk of public health.</w:t>
      </w:r>
    </w:p>
    <w:p w:rsidR="007C29AD" w:rsidRPr="00165A4B" w:rsidRDefault="007C29AD" w:rsidP="00165A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7C29AD" w:rsidRPr="00165A4B" w:rsidSect="0098316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E68" w:rsidRDefault="004F2E68" w:rsidP="000A37B2">
      <w:pPr>
        <w:spacing w:after="0" w:line="240" w:lineRule="auto"/>
      </w:pPr>
      <w:r>
        <w:separator/>
      </w:r>
    </w:p>
  </w:endnote>
  <w:endnote w:type="continuationSeparator" w:id="1">
    <w:p w:rsidR="004F2E68" w:rsidRDefault="004F2E68" w:rsidP="000A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E68" w:rsidRDefault="004F2E68" w:rsidP="000A37B2">
      <w:pPr>
        <w:spacing w:after="0" w:line="240" w:lineRule="auto"/>
      </w:pPr>
      <w:r>
        <w:separator/>
      </w:r>
    </w:p>
  </w:footnote>
  <w:footnote w:type="continuationSeparator" w:id="1">
    <w:p w:rsidR="004F2E68" w:rsidRDefault="004F2E68" w:rsidP="000A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847" w:rsidRDefault="000A37B2">
    <w:pPr>
      <w:pStyle w:val="a5"/>
      <w:jc w:val="right"/>
    </w:pPr>
    <w:r>
      <w:fldChar w:fldCharType="begin"/>
    </w:r>
    <w:r w:rsidR="007C29AD">
      <w:instrText xml:space="preserve"> PAGE   \* MERGEFORMAT </w:instrText>
    </w:r>
    <w:r>
      <w:fldChar w:fldCharType="separate"/>
    </w:r>
    <w:r w:rsidR="00165A4B">
      <w:rPr>
        <w:noProof/>
      </w:rPr>
      <w:t>1</w:t>
    </w:r>
    <w:r>
      <w:fldChar w:fldCharType="end"/>
    </w:r>
  </w:p>
  <w:p w:rsidR="00D15847" w:rsidRDefault="004F2E6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4FD0"/>
    <w:multiLevelType w:val="hybridMultilevel"/>
    <w:tmpl w:val="3FA61722"/>
    <w:lvl w:ilvl="0" w:tplc="9AC610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2EC8"/>
    <w:rsid w:val="000A37B2"/>
    <w:rsid w:val="00165A4B"/>
    <w:rsid w:val="004F2E68"/>
    <w:rsid w:val="00582EC8"/>
    <w:rsid w:val="007C2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2E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2EC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582E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82EC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Title">
    <w:name w:val="ConsTitle"/>
    <w:rsid w:val="00582E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rsid w:val="00582E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582E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1246</Words>
  <Characters>7108</Characters>
  <Application>Microsoft Office Word</Application>
  <DocSecurity>0</DocSecurity>
  <Lines>59</Lines>
  <Paragraphs>16</Paragraphs>
  <ScaleCrop>false</ScaleCrop>
  <Company>Microsoft</Company>
  <LinksUpToDate>false</LinksUpToDate>
  <CharactersWithSpaces>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казнму</dc:creator>
  <cp:keywords/>
  <dc:description/>
  <cp:lastModifiedBy>Владелец</cp:lastModifiedBy>
  <cp:revision>4</cp:revision>
  <dcterms:created xsi:type="dcterms:W3CDTF">2011-11-29T05:54:00Z</dcterms:created>
  <dcterms:modified xsi:type="dcterms:W3CDTF">2011-11-30T05:06:00Z</dcterms:modified>
</cp:coreProperties>
</file>