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BB" w:rsidRPr="00951D9A" w:rsidRDefault="00C331BB" w:rsidP="00C33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D9A">
        <w:rPr>
          <w:rFonts w:ascii="Times New Roman" w:hAnsi="Times New Roman" w:cs="Times New Roman"/>
          <w:b/>
          <w:sz w:val="28"/>
          <w:szCs w:val="28"/>
        </w:rPr>
        <w:t>ПОКАЗАНИЯ К ОПЕРАТИВНОМУ ЛЕЧЕНИЮ ОСТРОГО ПАНКРЕАТИТА</w:t>
      </w:r>
    </w:p>
    <w:p w:rsidR="00C331BB" w:rsidRPr="00951D9A" w:rsidRDefault="00C331BB" w:rsidP="00C33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1D9A">
        <w:rPr>
          <w:rFonts w:ascii="Times New Roman" w:hAnsi="Times New Roman" w:cs="Times New Roman"/>
          <w:b/>
          <w:sz w:val="28"/>
          <w:szCs w:val="28"/>
        </w:rPr>
        <w:t>Акрамов</w:t>
      </w:r>
      <w:proofErr w:type="spellEnd"/>
      <w:r w:rsidRPr="00951D9A">
        <w:rPr>
          <w:rFonts w:ascii="Times New Roman" w:hAnsi="Times New Roman" w:cs="Times New Roman"/>
          <w:b/>
          <w:sz w:val="28"/>
          <w:szCs w:val="28"/>
        </w:rPr>
        <w:t xml:space="preserve"> Э.Х.</w:t>
      </w:r>
    </w:p>
    <w:p w:rsidR="00C331BB" w:rsidRPr="00951D9A" w:rsidRDefault="00C331BB" w:rsidP="00C331BB">
      <w:pPr>
        <w:pStyle w:val="a3"/>
        <w:jc w:val="center"/>
        <w:rPr>
          <w:b/>
          <w:sz w:val="28"/>
          <w:szCs w:val="28"/>
        </w:rPr>
      </w:pPr>
      <w:r w:rsidRPr="00951D9A">
        <w:rPr>
          <w:b/>
          <w:sz w:val="28"/>
          <w:szCs w:val="28"/>
        </w:rPr>
        <w:t>Научный центр реконструктивно-восстановительной хирургии МЗ КР, г.</w:t>
      </w:r>
      <w:r w:rsidR="00951D9A">
        <w:rPr>
          <w:b/>
          <w:sz w:val="28"/>
          <w:szCs w:val="28"/>
        </w:rPr>
        <w:t xml:space="preserve"> </w:t>
      </w:r>
      <w:r w:rsidRPr="00951D9A">
        <w:rPr>
          <w:b/>
          <w:sz w:val="28"/>
          <w:szCs w:val="28"/>
        </w:rPr>
        <w:t xml:space="preserve">Бишкек, Кыргызстан; </w:t>
      </w:r>
    </w:p>
    <w:p w:rsidR="00C331BB" w:rsidRPr="00951D9A" w:rsidRDefault="00C331BB" w:rsidP="00C331BB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До настоящего времени существуют разногласия в определе</w:t>
      </w:r>
      <w:r w:rsidRPr="00951D9A">
        <w:rPr>
          <w:rFonts w:ascii="Times New Roman" w:hAnsi="Times New Roman" w:cs="Times New Roman"/>
          <w:sz w:val="28"/>
          <w:szCs w:val="28"/>
        </w:rPr>
        <w:softHyphen/>
        <w:t>нии показаний и противопоказаний к различным методам хи</w:t>
      </w:r>
      <w:r w:rsidRPr="00951D9A">
        <w:rPr>
          <w:rFonts w:ascii="Times New Roman" w:hAnsi="Times New Roman" w:cs="Times New Roman"/>
          <w:sz w:val="28"/>
          <w:szCs w:val="28"/>
        </w:rPr>
        <w:softHyphen/>
        <w:t>рургического лечения острого панкреатита.</w:t>
      </w:r>
    </w:p>
    <w:p w:rsidR="00C331BB" w:rsidRPr="00951D9A" w:rsidRDefault="00C331BB" w:rsidP="00C331BB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Хирургическое лечение острого панкреа</w:t>
      </w:r>
      <w:r w:rsidRPr="00951D9A">
        <w:rPr>
          <w:rFonts w:ascii="Times New Roman" w:hAnsi="Times New Roman" w:cs="Times New Roman"/>
          <w:sz w:val="28"/>
          <w:szCs w:val="28"/>
        </w:rPr>
        <w:softHyphen/>
        <w:t>тита обсуждалось на многочисленных форумах хирургов, и проведенные дискуссии показали, что хирурги едины в воп</w:t>
      </w:r>
      <w:r w:rsidRPr="00951D9A">
        <w:rPr>
          <w:rFonts w:ascii="Times New Roman" w:hAnsi="Times New Roman" w:cs="Times New Roman"/>
          <w:sz w:val="28"/>
          <w:szCs w:val="28"/>
        </w:rPr>
        <w:softHyphen/>
        <w:t>росе лечения отечной формы острого панкреатита - методом вы</w:t>
      </w:r>
      <w:r w:rsidRPr="00951D9A">
        <w:rPr>
          <w:rFonts w:ascii="Times New Roman" w:hAnsi="Times New Roman" w:cs="Times New Roman"/>
          <w:sz w:val="28"/>
          <w:szCs w:val="28"/>
        </w:rPr>
        <w:softHyphen/>
        <w:t xml:space="preserve">бора признана </w:t>
      </w:r>
      <w:proofErr w:type="spellStart"/>
      <w:proofErr w:type="gramStart"/>
      <w:r w:rsidRPr="00951D9A">
        <w:rPr>
          <w:rFonts w:ascii="Times New Roman" w:hAnsi="Times New Roman" w:cs="Times New Roman"/>
          <w:sz w:val="28"/>
          <w:szCs w:val="28"/>
        </w:rPr>
        <w:t>консерва-тивная</w:t>
      </w:r>
      <w:proofErr w:type="spellEnd"/>
      <w:proofErr w:type="gramEnd"/>
      <w:r w:rsidRPr="00951D9A">
        <w:rPr>
          <w:rFonts w:ascii="Times New Roman" w:hAnsi="Times New Roman" w:cs="Times New Roman"/>
          <w:sz w:val="28"/>
          <w:szCs w:val="28"/>
        </w:rPr>
        <w:t xml:space="preserve"> терапия. В отношении лечения деструктивных форм единого мнения не достигнуто. Оператив</w:t>
      </w:r>
      <w:r w:rsidRPr="00951D9A">
        <w:rPr>
          <w:rFonts w:ascii="Times New Roman" w:hAnsi="Times New Roman" w:cs="Times New Roman"/>
          <w:sz w:val="28"/>
          <w:szCs w:val="28"/>
        </w:rPr>
        <w:softHyphen/>
        <w:t>ное лечение большинство хирургов предпринимают по специаль</w:t>
      </w:r>
      <w:r w:rsidRPr="00951D9A">
        <w:rPr>
          <w:rFonts w:ascii="Times New Roman" w:hAnsi="Times New Roman" w:cs="Times New Roman"/>
          <w:sz w:val="28"/>
          <w:szCs w:val="28"/>
        </w:rPr>
        <w:softHyphen/>
        <w:t xml:space="preserve">ным показаниям, чаще при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панкреатогенном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 перитоните, абсцессах или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псевдокистах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 поджелудочной железы. Основные разногласия при определении тактики лечения возникают при трудно диагностируемых, осложненных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панкреатогенным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 пери</w:t>
      </w:r>
      <w:r w:rsidRPr="00951D9A">
        <w:rPr>
          <w:rFonts w:ascii="Times New Roman" w:hAnsi="Times New Roman" w:cs="Times New Roman"/>
          <w:sz w:val="28"/>
          <w:szCs w:val="28"/>
        </w:rPr>
        <w:softHyphen/>
        <w:t>тонитом формах острого панкреатита.</w:t>
      </w:r>
    </w:p>
    <w:p w:rsidR="00C331BB" w:rsidRPr="00951D9A" w:rsidRDefault="00C331BB" w:rsidP="00C331BB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Наиболее значительные противоречия касаются применяемых методов хирургического лечения острого панкреатита. Одни хи</w:t>
      </w:r>
      <w:r w:rsidRPr="00951D9A">
        <w:rPr>
          <w:rFonts w:ascii="Times New Roman" w:hAnsi="Times New Roman" w:cs="Times New Roman"/>
          <w:sz w:val="28"/>
          <w:szCs w:val="28"/>
        </w:rPr>
        <w:softHyphen/>
        <w:t xml:space="preserve">рурги (Шапкин В. С. и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., 1975; Виноградов В. В. и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>., 1979) считают, что хирургические методы лечения острого панкреатита неприемлемы, другие ограничивают вмешательство тампониро</w:t>
      </w:r>
      <w:r w:rsidRPr="00951D9A">
        <w:rPr>
          <w:rFonts w:ascii="Times New Roman" w:hAnsi="Times New Roman" w:cs="Times New Roman"/>
          <w:sz w:val="28"/>
          <w:szCs w:val="28"/>
        </w:rPr>
        <w:softHyphen/>
        <w:t xml:space="preserve">ванием и дренированием сальниковой сумки </w:t>
      </w:r>
      <w:proofErr w:type="gramStart"/>
      <w:r w:rsidRPr="00951D9A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951D9A">
        <w:rPr>
          <w:rFonts w:ascii="Times New Roman" w:hAnsi="Times New Roman" w:cs="Times New Roman"/>
          <w:sz w:val="28"/>
          <w:szCs w:val="28"/>
        </w:rPr>
        <w:t xml:space="preserve"> рассечения брюшины над поджелудочной железой (Лобачев С. В., 1953; Поливанов И., 1963;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Гомзяков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 Г. И. и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., 1969; Елецкая О. И., 1971; </w:t>
      </w:r>
      <w:proofErr w:type="spellStart"/>
      <w:r w:rsidRPr="00951D9A">
        <w:rPr>
          <w:rFonts w:ascii="Times New Roman" w:hAnsi="Times New Roman" w:cs="Times New Roman"/>
          <w:sz w:val="28"/>
          <w:szCs w:val="28"/>
          <w:lang w:val="en-US"/>
        </w:rPr>
        <w:t>Mattig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D9A">
        <w:rPr>
          <w:rFonts w:ascii="Times New Roman" w:hAnsi="Times New Roman" w:cs="Times New Roman"/>
          <w:sz w:val="28"/>
          <w:szCs w:val="28"/>
          <w:lang w:val="en-US"/>
        </w:rPr>
        <w:t>Clauss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, 1967). </w:t>
      </w:r>
      <w:proofErr w:type="gramStart"/>
      <w:r w:rsidRPr="00951D9A">
        <w:rPr>
          <w:rFonts w:ascii="Times New Roman" w:hAnsi="Times New Roman" w:cs="Times New Roman"/>
          <w:sz w:val="28"/>
          <w:szCs w:val="28"/>
        </w:rPr>
        <w:t>Сторонники так называемых закры</w:t>
      </w:r>
      <w:r w:rsidRPr="00951D9A">
        <w:rPr>
          <w:rFonts w:ascii="Times New Roman" w:hAnsi="Times New Roman" w:cs="Times New Roman"/>
          <w:sz w:val="28"/>
          <w:szCs w:val="28"/>
        </w:rPr>
        <w:softHyphen/>
        <w:t>тых операций отмечают отрицательный эффект рассечения кап</w:t>
      </w:r>
      <w:r w:rsidRPr="00951D9A">
        <w:rPr>
          <w:rFonts w:ascii="Times New Roman" w:hAnsi="Times New Roman" w:cs="Times New Roman"/>
          <w:sz w:val="28"/>
          <w:szCs w:val="28"/>
        </w:rPr>
        <w:softHyphen/>
        <w:t xml:space="preserve">сулы железы (Шалимов А. А., 1970; Мороз И. М., 1974;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Тоскин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 К. Д. и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., 1976; </w:t>
      </w:r>
      <w:proofErr w:type="spellStart"/>
      <w:r w:rsidRPr="00951D9A">
        <w:rPr>
          <w:rFonts w:ascii="Times New Roman" w:hAnsi="Times New Roman" w:cs="Times New Roman"/>
          <w:sz w:val="28"/>
          <w:szCs w:val="28"/>
          <w:lang w:val="en-US"/>
        </w:rPr>
        <w:t>Muresan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Pr="00951D9A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Pr="00951D9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51D9A">
        <w:rPr>
          <w:rFonts w:ascii="Times New Roman" w:hAnsi="Times New Roman" w:cs="Times New Roman"/>
          <w:sz w:val="28"/>
          <w:szCs w:val="28"/>
        </w:rPr>
        <w:t xml:space="preserve">., 1962), дополняют операцию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перипанкреатической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 новокаиновой блокадой и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оментопанкреопексией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Тоскин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 К. Д., 1966,1970, 1976;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Авдей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 Л. В. и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., 1974;.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Фиценко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 А. Я. и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>., 1979).</w:t>
      </w:r>
      <w:proofErr w:type="gramEnd"/>
      <w:r w:rsidRPr="00951D9A">
        <w:rPr>
          <w:rFonts w:ascii="Times New Roman" w:hAnsi="Times New Roman" w:cs="Times New Roman"/>
          <w:sz w:val="28"/>
          <w:szCs w:val="28"/>
        </w:rPr>
        <w:t xml:space="preserve"> Ряд авторов предложили за</w:t>
      </w:r>
      <w:r w:rsidRPr="00951D9A">
        <w:rPr>
          <w:rFonts w:ascii="Times New Roman" w:hAnsi="Times New Roman" w:cs="Times New Roman"/>
          <w:sz w:val="28"/>
          <w:szCs w:val="28"/>
        </w:rPr>
        <w:softHyphen/>
        <w:t>крытые методы, сочетающиеся с дренированием большого пан</w:t>
      </w:r>
      <w:r w:rsidRPr="00951D9A">
        <w:rPr>
          <w:rFonts w:ascii="Times New Roman" w:hAnsi="Times New Roman" w:cs="Times New Roman"/>
          <w:sz w:val="28"/>
          <w:szCs w:val="28"/>
        </w:rPr>
        <w:softHyphen/>
        <w:t>креатического протока (</w:t>
      </w:r>
      <w:proofErr w:type="spellStart"/>
      <w:r w:rsidRPr="00951D9A">
        <w:rPr>
          <w:rFonts w:ascii="Times New Roman" w:hAnsi="Times New Roman" w:cs="Times New Roman"/>
          <w:sz w:val="28"/>
          <w:szCs w:val="28"/>
          <w:lang w:val="en-US"/>
        </w:rPr>
        <w:t>Petresco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D9A">
        <w:rPr>
          <w:rFonts w:ascii="Times New Roman" w:hAnsi="Times New Roman" w:cs="Times New Roman"/>
          <w:sz w:val="28"/>
          <w:szCs w:val="28"/>
          <w:lang w:val="en-US"/>
        </w:rPr>
        <w:t>Blidaru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, </w:t>
      </w:r>
      <w:r w:rsidRPr="00951D9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51D9A">
        <w:rPr>
          <w:rFonts w:ascii="Times New Roman" w:hAnsi="Times New Roman" w:cs="Times New Roman"/>
          <w:sz w:val="28"/>
          <w:szCs w:val="28"/>
        </w:rPr>
        <w:t xml:space="preserve">970),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декомпрессивными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 операциями на желчных путях (Иванова В. М.,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Шаак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 Т. В., 1965;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Глускина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 В. М., 1972; </w:t>
      </w:r>
      <w:r w:rsidRPr="00951D9A">
        <w:rPr>
          <w:rFonts w:ascii="Times New Roman" w:hAnsi="Times New Roman" w:cs="Times New Roman"/>
          <w:sz w:val="28"/>
          <w:szCs w:val="28"/>
          <w:lang w:val="en-US"/>
        </w:rPr>
        <w:t>Glenn</w:t>
      </w:r>
      <w:r w:rsidRPr="00951D9A">
        <w:rPr>
          <w:rFonts w:ascii="Times New Roman" w:hAnsi="Times New Roman" w:cs="Times New Roman"/>
          <w:sz w:val="28"/>
          <w:szCs w:val="28"/>
        </w:rPr>
        <w:t xml:space="preserve">, </w:t>
      </w:r>
      <w:r w:rsidRPr="00951D9A">
        <w:rPr>
          <w:rFonts w:ascii="Times New Roman" w:hAnsi="Times New Roman" w:cs="Times New Roman"/>
          <w:sz w:val="28"/>
          <w:szCs w:val="28"/>
          <w:lang w:val="en-US"/>
        </w:rPr>
        <w:t>Frey</w:t>
      </w:r>
      <w:r w:rsidRPr="00951D9A">
        <w:rPr>
          <w:rFonts w:ascii="Times New Roman" w:hAnsi="Times New Roman" w:cs="Times New Roman"/>
          <w:sz w:val="28"/>
          <w:szCs w:val="28"/>
        </w:rPr>
        <w:t xml:space="preserve">, 1964) и даже с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папиллосфинктеротомией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1D9A">
        <w:rPr>
          <w:rFonts w:ascii="Times New Roman" w:hAnsi="Times New Roman" w:cs="Times New Roman"/>
          <w:sz w:val="28"/>
          <w:szCs w:val="28"/>
          <w:lang w:val="en-US"/>
        </w:rPr>
        <w:t>Goinard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Pr="00951D9A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Pr="00951D9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51D9A">
        <w:rPr>
          <w:rFonts w:ascii="Times New Roman" w:hAnsi="Times New Roman" w:cs="Times New Roman"/>
          <w:sz w:val="28"/>
          <w:szCs w:val="28"/>
        </w:rPr>
        <w:t>., 1968). В последующие годы увеличилось количество сообщений о резекции поджелудочной железы в острый период заболевания. Идея радикального хи</w:t>
      </w:r>
      <w:r w:rsidRPr="00951D9A">
        <w:rPr>
          <w:rFonts w:ascii="Times New Roman" w:hAnsi="Times New Roman" w:cs="Times New Roman"/>
          <w:sz w:val="28"/>
          <w:szCs w:val="28"/>
        </w:rPr>
        <w:softHyphen/>
        <w:t xml:space="preserve">рургического лечения </w:t>
      </w:r>
      <w:r w:rsidRPr="00951D9A">
        <w:rPr>
          <w:rFonts w:ascii="Times New Roman" w:hAnsi="Times New Roman" w:cs="Times New Roman"/>
          <w:sz w:val="28"/>
          <w:szCs w:val="28"/>
        </w:rPr>
        <w:lastRenderedPageBreak/>
        <w:t>острого панкреатита путем резекции под</w:t>
      </w:r>
      <w:r w:rsidRPr="00951D9A">
        <w:rPr>
          <w:rFonts w:ascii="Times New Roman" w:hAnsi="Times New Roman" w:cs="Times New Roman"/>
          <w:sz w:val="28"/>
          <w:szCs w:val="28"/>
        </w:rPr>
        <w:softHyphen/>
        <w:t xml:space="preserve">желудочной железы,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субтотальной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 или даже тотальной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панкреатэктомии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 возникла давно. В </w:t>
      </w:r>
      <w:smartTag w:uri="urn:schemas-microsoft-com:office:smarttags" w:element="metricconverter">
        <w:smartTagPr>
          <w:attr w:name="ProductID" w:val="1895 г"/>
        </w:smartTagPr>
        <w:r w:rsidRPr="00951D9A">
          <w:rPr>
            <w:rFonts w:ascii="Times New Roman" w:hAnsi="Times New Roman" w:cs="Times New Roman"/>
            <w:sz w:val="28"/>
            <w:szCs w:val="28"/>
          </w:rPr>
          <w:t>1895 г</w:t>
        </w:r>
      </w:smartTag>
      <w:r w:rsidRPr="00951D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1D9A">
        <w:rPr>
          <w:rFonts w:ascii="Times New Roman" w:hAnsi="Times New Roman" w:cs="Times New Roman"/>
          <w:sz w:val="28"/>
          <w:szCs w:val="28"/>
        </w:rPr>
        <w:t>К</w:t>
      </w:r>
      <w:proofErr w:type="spellStart"/>
      <w:proofErr w:type="gramEnd"/>
      <w:r w:rsidRPr="00951D9A">
        <w:rPr>
          <w:rFonts w:ascii="Times New Roman" w:hAnsi="Times New Roman" w:cs="Times New Roman"/>
          <w:sz w:val="28"/>
          <w:szCs w:val="28"/>
          <w:lang w:val="en-US"/>
        </w:rPr>
        <w:t>orte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1927 г"/>
        </w:smartTagPr>
        <w:r w:rsidRPr="00951D9A">
          <w:rPr>
            <w:rFonts w:ascii="Times New Roman" w:hAnsi="Times New Roman" w:cs="Times New Roman"/>
            <w:sz w:val="28"/>
            <w:szCs w:val="28"/>
          </w:rPr>
          <w:t>1927 г</w:t>
        </w:r>
      </w:smartTag>
      <w:r w:rsidRPr="00951D9A">
        <w:rPr>
          <w:rFonts w:ascii="Times New Roman" w:hAnsi="Times New Roman" w:cs="Times New Roman"/>
          <w:sz w:val="28"/>
          <w:szCs w:val="28"/>
        </w:rPr>
        <w:t xml:space="preserve">. </w:t>
      </w:r>
      <w:r w:rsidRPr="00951D9A">
        <w:rPr>
          <w:rFonts w:ascii="Times New Roman" w:hAnsi="Times New Roman" w:cs="Times New Roman"/>
          <w:sz w:val="28"/>
          <w:szCs w:val="28"/>
          <w:lang w:val="en-US"/>
        </w:rPr>
        <w:t>Hoffman</w:t>
      </w:r>
      <w:r w:rsidRPr="00951D9A">
        <w:rPr>
          <w:rFonts w:ascii="Times New Roman" w:hAnsi="Times New Roman" w:cs="Times New Roman"/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1949 г"/>
        </w:smartTagPr>
        <w:r w:rsidRPr="00951D9A">
          <w:rPr>
            <w:rFonts w:ascii="Times New Roman" w:hAnsi="Times New Roman" w:cs="Times New Roman"/>
            <w:sz w:val="28"/>
            <w:szCs w:val="28"/>
          </w:rPr>
          <w:t>1949 г</w:t>
        </w:r>
      </w:smartTag>
      <w:r w:rsidRPr="00951D9A">
        <w:rPr>
          <w:rFonts w:ascii="Times New Roman" w:hAnsi="Times New Roman" w:cs="Times New Roman"/>
          <w:sz w:val="28"/>
          <w:szCs w:val="28"/>
        </w:rPr>
        <w:t xml:space="preserve">. С. Г. Рукосуев выполнили резекцию поджелудочной железы при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панкреонекрозе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. Первая успешная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панкреатэктомия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панкреонекрозе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 была выполнена в </w:t>
      </w:r>
      <w:smartTag w:uri="urn:schemas-microsoft-com:office:smarttags" w:element="metricconverter">
        <w:smartTagPr>
          <w:attr w:name="ProductID" w:val="1963 г"/>
        </w:smartTagPr>
        <w:r w:rsidRPr="00951D9A">
          <w:rPr>
            <w:rFonts w:ascii="Times New Roman" w:hAnsi="Times New Roman" w:cs="Times New Roman"/>
            <w:sz w:val="28"/>
            <w:szCs w:val="28"/>
          </w:rPr>
          <w:t>1963 г</w:t>
        </w:r>
      </w:smartTag>
      <w:r w:rsidRPr="00951D9A">
        <w:rPr>
          <w:rFonts w:ascii="Times New Roman" w:hAnsi="Times New Roman" w:cs="Times New Roman"/>
          <w:sz w:val="28"/>
          <w:szCs w:val="28"/>
        </w:rPr>
        <w:t xml:space="preserve">. </w:t>
      </w:r>
      <w:r w:rsidRPr="00951D9A">
        <w:rPr>
          <w:rFonts w:ascii="Times New Roman" w:hAnsi="Times New Roman" w:cs="Times New Roman"/>
          <w:sz w:val="28"/>
          <w:szCs w:val="28"/>
          <w:lang w:val="en-US"/>
        </w:rPr>
        <w:t>Watts</w:t>
      </w:r>
      <w:r w:rsidRPr="00951D9A">
        <w:rPr>
          <w:rFonts w:ascii="Times New Roman" w:hAnsi="Times New Roman" w:cs="Times New Roman"/>
          <w:sz w:val="28"/>
          <w:szCs w:val="28"/>
        </w:rPr>
        <w:t>. О значи</w:t>
      </w:r>
      <w:r w:rsidRPr="00951D9A">
        <w:rPr>
          <w:rFonts w:ascii="Times New Roman" w:hAnsi="Times New Roman" w:cs="Times New Roman"/>
          <w:sz w:val="28"/>
          <w:szCs w:val="28"/>
        </w:rPr>
        <w:softHyphen/>
        <w:t xml:space="preserve">тельном числе подобных операций с благоприятными исходами сообщили Королев Б. А. и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. (1972), Филин В. И. (1979), Шалимов А. А. (1981), </w:t>
      </w:r>
      <w:proofErr w:type="spellStart"/>
      <w:r w:rsidRPr="00951D9A">
        <w:rPr>
          <w:rFonts w:ascii="Times New Roman" w:hAnsi="Times New Roman" w:cs="Times New Roman"/>
          <w:sz w:val="28"/>
          <w:szCs w:val="28"/>
          <w:lang w:val="en-US"/>
        </w:rPr>
        <w:t>Hollender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. (1970), </w:t>
      </w:r>
      <w:r w:rsidRPr="00951D9A">
        <w:rPr>
          <w:rFonts w:ascii="Times New Roman" w:hAnsi="Times New Roman" w:cs="Times New Roman"/>
          <w:sz w:val="28"/>
          <w:szCs w:val="28"/>
          <w:lang w:val="en-US"/>
        </w:rPr>
        <w:t>Alexander</w:t>
      </w:r>
      <w:r w:rsidRPr="00951D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. (1977), </w:t>
      </w:r>
      <w:r w:rsidRPr="00951D9A">
        <w:rPr>
          <w:rFonts w:ascii="Times New Roman" w:hAnsi="Times New Roman" w:cs="Times New Roman"/>
          <w:sz w:val="28"/>
          <w:szCs w:val="28"/>
          <w:lang w:val="en-US"/>
        </w:rPr>
        <w:t>Roy</w:t>
      </w:r>
      <w:r w:rsidRPr="00951D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>. (1977) и др.</w:t>
      </w:r>
    </w:p>
    <w:p w:rsidR="00C331BB" w:rsidRPr="00951D9A" w:rsidRDefault="00C331BB" w:rsidP="00C331BB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Однако большинство хирургов не разделяют мнения о необ</w:t>
      </w:r>
      <w:r w:rsidRPr="00951D9A">
        <w:rPr>
          <w:rFonts w:ascii="Times New Roman" w:hAnsi="Times New Roman" w:cs="Times New Roman"/>
          <w:sz w:val="28"/>
          <w:szCs w:val="28"/>
        </w:rPr>
        <w:softHyphen/>
        <w:t xml:space="preserve">ходимости и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показанности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панкреатэктомии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панкреонекрозе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Чаплинский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 В. В.,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Гнатышак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 А. И., 1972; Виноградов В.В. , 1974;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Акжигитов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 Г.Н., 1974; </w:t>
      </w:r>
      <w:r w:rsidRPr="00951D9A">
        <w:rPr>
          <w:rFonts w:ascii="Times New Roman" w:hAnsi="Times New Roman" w:cs="Times New Roman"/>
          <w:sz w:val="28"/>
          <w:szCs w:val="28"/>
          <w:lang w:val="en-US"/>
        </w:rPr>
        <w:t>Glazer</w:t>
      </w:r>
      <w:r w:rsidRPr="00951D9A">
        <w:rPr>
          <w:rFonts w:ascii="Times New Roman" w:hAnsi="Times New Roman" w:cs="Times New Roman"/>
          <w:sz w:val="28"/>
          <w:szCs w:val="28"/>
        </w:rPr>
        <w:t xml:space="preserve">, 1975; </w:t>
      </w:r>
      <w:proofErr w:type="spellStart"/>
      <w:r w:rsidRPr="00951D9A">
        <w:rPr>
          <w:rFonts w:ascii="Times New Roman" w:hAnsi="Times New Roman" w:cs="Times New Roman"/>
          <w:sz w:val="28"/>
          <w:szCs w:val="28"/>
          <w:lang w:val="en-US"/>
        </w:rPr>
        <w:t>Latasteet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Pr="00951D9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51D9A">
        <w:rPr>
          <w:rFonts w:ascii="Times New Roman" w:hAnsi="Times New Roman" w:cs="Times New Roman"/>
          <w:sz w:val="28"/>
          <w:szCs w:val="28"/>
        </w:rPr>
        <w:t xml:space="preserve">., 1977 и др.). </w:t>
      </w:r>
      <w:proofErr w:type="gramStart"/>
      <w:r w:rsidRPr="00951D9A">
        <w:rPr>
          <w:rFonts w:ascii="Times New Roman" w:hAnsi="Times New Roman" w:cs="Times New Roman"/>
          <w:sz w:val="28"/>
          <w:szCs w:val="28"/>
        </w:rPr>
        <w:t>Основные причины отказа от «радикальной» хирургиче</w:t>
      </w:r>
      <w:r w:rsidRPr="00951D9A">
        <w:rPr>
          <w:rFonts w:ascii="Times New Roman" w:hAnsi="Times New Roman" w:cs="Times New Roman"/>
          <w:sz w:val="28"/>
          <w:szCs w:val="28"/>
        </w:rPr>
        <w:softHyphen/>
        <w:t xml:space="preserve">ской тактики — трудность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интраоперационной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 диагностики рас</w:t>
      </w:r>
      <w:r w:rsidRPr="00951D9A">
        <w:rPr>
          <w:rFonts w:ascii="Times New Roman" w:hAnsi="Times New Roman" w:cs="Times New Roman"/>
          <w:sz w:val="28"/>
          <w:szCs w:val="28"/>
        </w:rPr>
        <w:softHyphen/>
        <w:t xml:space="preserve">пространенности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панкреонекроза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>, сложность оперативной техни</w:t>
      </w:r>
      <w:r w:rsidRPr="00951D9A">
        <w:rPr>
          <w:rFonts w:ascii="Times New Roman" w:hAnsi="Times New Roman" w:cs="Times New Roman"/>
          <w:sz w:val="28"/>
          <w:szCs w:val="28"/>
        </w:rPr>
        <w:softHyphen/>
        <w:t>ки, невозможность предотвращения некроза оставленной части поджелудочной железы, высокая послеоперационная леталь</w:t>
      </w:r>
      <w:r w:rsidRPr="00951D9A">
        <w:rPr>
          <w:rFonts w:ascii="Times New Roman" w:hAnsi="Times New Roman" w:cs="Times New Roman"/>
          <w:sz w:val="28"/>
          <w:szCs w:val="28"/>
        </w:rPr>
        <w:softHyphen/>
        <w:t>ность, угроза эндокринной и экзокринной панкреатической недо</w:t>
      </w:r>
      <w:r w:rsidRPr="00951D9A">
        <w:rPr>
          <w:rFonts w:ascii="Times New Roman" w:hAnsi="Times New Roman" w:cs="Times New Roman"/>
          <w:sz w:val="28"/>
          <w:szCs w:val="28"/>
        </w:rPr>
        <w:softHyphen/>
        <w:t>статочности после операции.</w:t>
      </w:r>
      <w:proofErr w:type="gramEnd"/>
      <w:r w:rsidRPr="00951D9A">
        <w:rPr>
          <w:rFonts w:ascii="Times New Roman" w:hAnsi="Times New Roman" w:cs="Times New Roman"/>
          <w:sz w:val="28"/>
          <w:szCs w:val="28"/>
        </w:rPr>
        <w:t xml:space="preserve"> Вследствие этого, из методов хирур</w:t>
      </w:r>
      <w:r w:rsidRPr="00951D9A">
        <w:rPr>
          <w:rFonts w:ascii="Times New Roman" w:hAnsi="Times New Roman" w:cs="Times New Roman"/>
          <w:sz w:val="28"/>
          <w:szCs w:val="28"/>
        </w:rPr>
        <w:softHyphen/>
        <w:t>гического лечения острого панкреатита в нашей стране наиболь</w:t>
      </w:r>
      <w:r w:rsidRPr="00951D9A">
        <w:rPr>
          <w:rFonts w:ascii="Times New Roman" w:hAnsi="Times New Roman" w:cs="Times New Roman"/>
          <w:sz w:val="28"/>
          <w:szCs w:val="28"/>
        </w:rPr>
        <w:softHyphen/>
        <w:t>шее распространение получили закрытые операции - дрениро</w:t>
      </w:r>
      <w:r w:rsidRPr="00951D9A">
        <w:rPr>
          <w:rFonts w:ascii="Times New Roman" w:hAnsi="Times New Roman" w:cs="Times New Roman"/>
          <w:sz w:val="28"/>
          <w:szCs w:val="28"/>
        </w:rPr>
        <w:softHyphen/>
        <w:t xml:space="preserve">вание сальниковой сумки с последующей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перитонеальной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 пер</w:t>
      </w:r>
      <w:r w:rsidRPr="00951D9A">
        <w:rPr>
          <w:rFonts w:ascii="Times New Roman" w:hAnsi="Times New Roman" w:cs="Times New Roman"/>
          <w:sz w:val="28"/>
          <w:szCs w:val="28"/>
        </w:rPr>
        <w:softHyphen/>
        <w:t xml:space="preserve">фузией, а также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оменто-панкреатопексия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>.</w:t>
      </w:r>
    </w:p>
    <w:p w:rsidR="00C331BB" w:rsidRPr="00951D9A" w:rsidRDefault="00C331BB" w:rsidP="00C331BB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По данным В.С. Савельева, В.М.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 и Ю.В. Огнева (1983) в факультетской хирургической клинике им. С. И.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Спасоку</w:t>
      </w:r>
      <w:r w:rsidRPr="00951D9A">
        <w:rPr>
          <w:rFonts w:ascii="Times New Roman" w:hAnsi="Times New Roman" w:cs="Times New Roman"/>
          <w:sz w:val="28"/>
          <w:szCs w:val="28"/>
        </w:rPr>
        <w:softHyphen/>
        <w:t>коцкого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Pr="00951D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1D9A">
        <w:rPr>
          <w:rFonts w:ascii="Times New Roman" w:hAnsi="Times New Roman" w:cs="Times New Roman"/>
          <w:sz w:val="28"/>
          <w:szCs w:val="28"/>
        </w:rPr>
        <w:t xml:space="preserve"> МОЛГМИ с 1936 по </w:t>
      </w:r>
      <w:smartTag w:uri="urn:schemas-microsoft-com:office:smarttags" w:element="metricconverter">
        <w:smartTagPr>
          <w:attr w:name="ProductID" w:val="1979 г"/>
        </w:smartTagPr>
        <w:r w:rsidRPr="00951D9A">
          <w:rPr>
            <w:rFonts w:ascii="Times New Roman" w:hAnsi="Times New Roman" w:cs="Times New Roman"/>
            <w:sz w:val="28"/>
            <w:szCs w:val="28"/>
          </w:rPr>
          <w:t>1979 г</w:t>
        </w:r>
      </w:smartTag>
      <w:r w:rsidRPr="00951D9A">
        <w:rPr>
          <w:rFonts w:ascii="Times New Roman" w:hAnsi="Times New Roman" w:cs="Times New Roman"/>
          <w:sz w:val="28"/>
          <w:szCs w:val="28"/>
        </w:rPr>
        <w:t xml:space="preserve">. было произведено 275 операций по поводу различных форм острого панкреатита и </w:t>
      </w:r>
      <w:proofErr w:type="gramStart"/>
      <w:r w:rsidRPr="00951D9A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951D9A">
        <w:rPr>
          <w:rFonts w:ascii="Times New Roman" w:hAnsi="Times New Roman" w:cs="Times New Roman"/>
          <w:sz w:val="28"/>
          <w:szCs w:val="28"/>
        </w:rPr>
        <w:t xml:space="preserve">го осложнений с общей послеоперационной летальностью 32%. В анализируемый период тактика лечения острого панкреатита в клинике изменялась. До </w:t>
      </w:r>
      <w:smartTag w:uri="urn:schemas-microsoft-com:office:smarttags" w:element="metricconverter">
        <w:smartTagPr>
          <w:attr w:name="ProductID" w:val="1966 г"/>
        </w:smartTagPr>
        <w:r w:rsidRPr="00951D9A">
          <w:rPr>
            <w:rFonts w:ascii="Times New Roman" w:hAnsi="Times New Roman" w:cs="Times New Roman"/>
            <w:sz w:val="28"/>
            <w:szCs w:val="28"/>
          </w:rPr>
          <w:t>1966 г</w:t>
        </w:r>
      </w:smartTag>
      <w:r w:rsidRPr="00951D9A">
        <w:rPr>
          <w:rFonts w:ascii="Times New Roman" w:hAnsi="Times New Roman" w:cs="Times New Roman"/>
          <w:sz w:val="28"/>
          <w:szCs w:val="28"/>
        </w:rPr>
        <w:t>. большинство больных с де</w:t>
      </w:r>
      <w:r w:rsidRPr="00951D9A">
        <w:rPr>
          <w:rFonts w:ascii="Times New Roman" w:hAnsi="Times New Roman" w:cs="Times New Roman"/>
          <w:sz w:val="28"/>
          <w:szCs w:val="28"/>
        </w:rPr>
        <w:softHyphen/>
        <w:t xml:space="preserve">структивными формами острого панкреатита подвергалось </w:t>
      </w:r>
      <w:proofErr w:type="gramStart"/>
      <w:r w:rsidRPr="00951D9A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951D9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51D9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51D9A">
        <w:rPr>
          <w:rFonts w:ascii="Times New Roman" w:hAnsi="Times New Roman" w:cs="Times New Roman"/>
          <w:sz w:val="28"/>
          <w:szCs w:val="28"/>
        </w:rPr>
        <w:t>рации. В этот период значительное число больных было оперировано по поводу отечных и отечно-геморрагических форм острого</w:t>
      </w:r>
      <w:r w:rsidRPr="00951D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51D9A">
        <w:rPr>
          <w:rFonts w:ascii="Times New Roman" w:hAnsi="Times New Roman" w:cs="Times New Roman"/>
          <w:sz w:val="28"/>
          <w:szCs w:val="28"/>
        </w:rPr>
        <w:t>панкреатита. Это объясняется не столько высокой хирургической активностью, сколько диагностической необходи</w:t>
      </w:r>
      <w:r w:rsidRPr="00951D9A">
        <w:rPr>
          <w:rFonts w:ascii="Times New Roman" w:hAnsi="Times New Roman" w:cs="Times New Roman"/>
          <w:sz w:val="28"/>
          <w:szCs w:val="28"/>
        </w:rPr>
        <w:softHyphen/>
        <w:t>мостью: операцию производили при неясной клинической карти</w:t>
      </w:r>
      <w:r w:rsidRPr="00951D9A">
        <w:rPr>
          <w:rFonts w:ascii="Times New Roman" w:hAnsi="Times New Roman" w:cs="Times New Roman"/>
          <w:sz w:val="28"/>
          <w:szCs w:val="28"/>
        </w:rPr>
        <w:softHyphen/>
        <w:t>не заболевания и наличии симптомов перитонита. Выполняли открытые операции: рассечение брюшины над тканью железы и тампонирование полости малого сальника через рассеченную желудочно-ободочную связку.</w:t>
      </w:r>
    </w:p>
    <w:p w:rsidR="00C331BB" w:rsidRPr="00951D9A" w:rsidRDefault="00C331BB" w:rsidP="00C331BB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lastRenderedPageBreak/>
        <w:t xml:space="preserve">За этот период более половины больных были оперированы по поводу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панкреонекроза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>, при этом отмечено наибольшее число послеоперационных осложнений и самая высокая после</w:t>
      </w:r>
      <w:r w:rsidRPr="00951D9A">
        <w:rPr>
          <w:rFonts w:ascii="Times New Roman" w:hAnsi="Times New Roman" w:cs="Times New Roman"/>
          <w:sz w:val="28"/>
          <w:szCs w:val="28"/>
        </w:rPr>
        <w:softHyphen/>
        <w:t>операционная летальность — 40,4%.</w:t>
      </w:r>
    </w:p>
    <w:p w:rsidR="00C331BB" w:rsidRPr="00951D9A" w:rsidRDefault="00C331BB" w:rsidP="00C331BB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Неудовлетворительные результаты активного хирургического лечения острого панкреатита, а также улучшение клинической и биохимической его диагностики наряду с внедрением в клини</w:t>
      </w:r>
      <w:r w:rsidRPr="00951D9A">
        <w:rPr>
          <w:rFonts w:ascii="Times New Roman" w:hAnsi="Times New Roman" w:cs="Times New Roman"/>
          <w:sz w:val="28"/>
          <w:szCs w:val="28"/>
        </w:rPr>
        <w:softHyphen/>
        <w:t xml:space="preserve">ческую практику новых эффективных методов консервативного лечения, в частности,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ингибиторотерапии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>, заставили нас перей</w:t>
      </w:r>
      <w:r w:rsidRPr="00951D9A">
        <w:rPr>
          <w:rFonts w:ascii="Times New Roman" w:hAnsi="Times New Roman" w:cs="Times New Roman"/>
          <w:sz w:val="28"/>
          <w:szCs w:val="28"/>
        </w:rPr>
        <w:softHyphen/>
        <w:t xml:space="preserve">ти преимущественно к консервативному лечению. Кроме того, большое количество послеоперационных осложнений привело нас к решению изменить и методы операций при </w:t>
      </w:r>
      <w:proofErr w:type="spellStart"/>
      <w:r w:rsidRPr="00951D9A">
        <w:rPr>
          <w:rFonts w:ascii="Times New Roman" w:hAnsi="Times New Roman" w:cs="Times New Roman"/>
          <w:sz w:val="28"/>
          <w:szCs w:val="28"/>
        </w:rPr>
        <w:t>панкреонекрозе</w:t>
      </w:r>
      <w:proofErr w:type="spellEnd"/>
      <w:r w:rsidRPr="00951D9A">
        <w:rPr>
          <w:rFonts w:ascii="Times New Roman" w:hAnsi="Times New Roman" w:cs="Times New Roman"/>
          <w:sz w:val="28"/>
          <w:szCs w:val="28"/>
        </w:rPr>
        <w:t>.</w:t>
      </w:r>
    </w:p>
    <w:p w:rsidR="00C331BB" w:rsidRPr="00951D9A" w:rsidRDefault="00C331BB" w:rsidP="00C331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A3B" w:rsidRPr="00951D9A" w:rsidRDefault="00296A3B">
      <w:pPr>
        <w:rPr>
          <w:rFonts w:ascii="Times New Roman" w:hAnsi="Times New Roman" w:cs="Times New Roman"/>
        </w:rPr>
      </w:pPr>
    </w:p>
    <w:sectPr w:rsidR="00296A3B" w:rsidRPr="00951D9A" w:rsidSect="0055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C331BB"/>
    <w:rsid w:val="00296A3B"/>
    <w:rsid w:val="005542F8"/>
    <w:rsid w:val="00951D9A"/>
    <w:rsid w:val="00C3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1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331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4547</Characters>
  <Application>Microsoft Office Word</Application>
  <DocSecurity>0</DocSecurity>
  <Lines>37</Lines>
  <Paragraphs>10</Paragraphs>
  <ScaleCrop>false</ScaleCrop>
  <Company>Grizli777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2011-11-30T06:03:00Z</dcterms:created>
  <dcterms:modified xsi:type="dcterms:W3CDTF">2011-11-30T06:11:00Z</dcterms:modified>
</cp:coreProperties>
</file>