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C0" w:rsidRPr="004726C0" w:rsidRDefault="004726C0" w:rsidP="004726C0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6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Права и обязанности медицинских и фармацевтических работников </w:t>
      </w:r>
    </w:p>
    <w:p w:rsidR="004726C0" w:rsidRPr="004726C0" w:rsidRDefault="004726C0" w:rsidP="006F0B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4726C0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Статья 51. Права и обязанности медицинских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6C0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              и фармацевтических работников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26C0" w:rsidRPr="004726C0" w:rsidRDefault="004726C0" w:rsidP="004726C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 1.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Медицинские и фармацевтические работники имеют право на: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обеспечение условий для осуществления профессиональной деятельности;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повышение своего квалификационного уровня за счет средств государственного бюджета или работодателя, если являются работниками организаций негосударственного сектора здравоохранения, не менее одного раза в пять лет;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переподготовку за счет бюджетных средств или работодателя в случаях высвобождения работников в связи с сокращением численности штата или ликвидации организаций здравоохранения;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возмещение вреда, причиненного их здоровью или имуществу в связи с исполнением трудовых обязанностей, в порядке, предусмотренном законодательством Республики Казахстан;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беспрепятственное и бесплатное использование средств связи, принадлежащих организациям или гражданам, а также любого имеющегося вида транспорта для перевозки гражданина в ближайшую медицинскую организацию в случаях, угрожающих его жизни;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возмещение транспортных расходов, связанных с разъездным характером деятельности, в соответствии с законодательством Республики Казахстан;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поощрение за выполнение своих профессиональных обязанностей на высоком качественном уровне;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защиту своей профессиональной чести и достоинства.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 2.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квалификации и переподготовка научно-педагогических кадров государственных организаций здравоохранения осуществляются за счет бюджетных средств, средств работодателя, собственных средств, а также за счет других источников, не запрещенных законодательством Республики Казахстан.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 3.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Медицинским и фармацевтическим работникам организаций государственного сектора здравоохранения, работающим в сельской местности и поселках городского типа, предоставляются следующие меры социальной поддержки: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возмещение расходов на коммунальные услуги и топливо за счет бюджетных средств в размерах, установленных местными представительными органами областей (города республиканского значения, столицы);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имеющие скот в личной собственности обеспечиваются кормами, земельными участками для пастьбы скота и сенокошения по решению местных представительных и исполнительных органов.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 4.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Медицинские и фармацевтические работники обязаны: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содействовать профилактике заболеваний и укреплению здоровья граждан, оказывать медицинскую помощь;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оказывать неотложную медицинскую помощь населению в экстренных случаях;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проводить работу по пропаганде медицинских знаний и здорового образа жизни среди населения;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соблюдать требования профессиональной этики, хранить врачебную тайну, не разглашать сведения о болезнях, интимной и семейной жизни граждан;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 постоянно повышать профессиональный уровень.  </w:t>
      </w:r>
    </w:p>
    <w:p w:rsidR="00EE4B14" w:rsidRPr="00500D11" w:rsidRDefault="004726C0" w:rsidP="00300F3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26C0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 </w:t>
      </w:r>
    </w:p>
    <w:p w:rsidR="00EE4B14" w:rsidRPr="00500D11" w:rsidRDefault="00EE4B14" w:rsidP="00300F3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</w:pPr>
    </w:p>
    <w:p w:rsidR="00300F31" w:rsidRPr="00EE4B14" w:rsidRDefault="004726C0" w:rsidP="00300F3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6C0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lastRenderedPageBreak/>
        <w:t> Статья 52. Трудовые отношения работников организации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6C0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                здравоохранения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6C0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lang w:eastAsia="ru-RU"/>
        </w:rPr>
        <w:t> 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 1.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 труда работников государственных организаций здравоохранения осуществляется в порядке, установленном законодательством Республики Казахстан.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 2.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Квалификационные требования к должностям работников организаций здравоохранения определяются уполномоченным органом в области здравоохранения в порядке, установленном законодательством Республики Казахстан.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 3.</w:t>
      </w:r>
      <w:r w:rsidRPr="0047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Трудовые отношения работников организаций здравоохранения регулируются трудовым законодательством Республики Казахстан. </w:t>
      </w:r>
    </w:p>
    <w:p w:rsidR="00300F31" w:rsidRPr="0088637F" w:rsidRDefault="00300F31" w:rsidP="00300F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00F31" w:rsidRPr="0088637F" w:rsidSect="002738F9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A8D" w:rsidRDefault="00987A8D" w:rsidP="004F3FBB">
      <w:pPr>
        <w:spacing w:after="0" w:line="240" w:lineRule="auto"/>
      </w:pPr>
      <w:r>
        <w:separator/>
      </w:r>
    </w:p>
  </w:endnote>
  <w:endnote w:type="continuationSeparator" w:id="1">
    <w:p w:rsidR="00987A8D" w:rsidRDefault="00987A8D" w:rsidP="004F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624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43076292"/>
          <w:docPartObj>
            <w:docPartGallery w:val="Page Numbers (Top of Page)"/>
            <w:docPartUnique/>
          </w:docPartObj>
        </w:sdtPr>
        <w:sdtContent>
          <w:p w:rsidR="004F3FBB" w:rsidRPr="00833074" w:rsidRDefault="004F3FBB" w:rsidP="004F3FBB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833074">
              <w:rPr>
                <w:rFonts w:ascii="Times New Roman" w:hAnsi="Times New Roman" w:cs="Times New Roman"/>
              </w:rPr>
              <w:t xml:space="preserve">Страница </w:t>
            </w:r>
            <w:r w:rsidR="00B863A6" w:rsidRPr="00833074">
              <w:rPr>
                <w:rFonts w:ascii="Times New Roman" w:hAnsi="Times New Roman" w:cs="Times New Roman"/>
              </w:rPr>
              <w:fldChar w:fldCharType="begin"/>
            </w:r>
            <w:r w:rsidRPr="00833074">
              <w:rPr>
                <w:rFonts w:ascii="Times New Roman" w:hAnsi="Times New Roman" w:cs="Times New Roman"/>
              </w:rPr>
              <w:instrText>PAGE</w:instrText>
            </w:r>
            <w:r w:rsidR="00B863A6" w:rsidRPr="00833074">
              <w:rPr>
                <w:rFonts w:ascii="Times New Roman" w:hAnsi="Times New Roman" w:cs="Times New Roman"/>
              </w:rPr>
              <w:fldChar w:fldCharType="separate"/>
            </w:r>
            <w:r w:rsidR="0088637F">
              <w:rPr>
                <w:rFonts w:ascii="Times New Roman" w:hAnsi="Times New Roman" w:cs="Times New Roman"/>
                <w:noProof/>
              </w:rPr>
              <w:t>1</w:t>
            </w:r>
            <w:r w:rsidR="00B863A6" w:rsidRPr="00833074">
              <w:rPr>
                <w:rFonts w:ascii="Times New Roman" w:hAnsi="Times New Roman" w:cs="Times New Roman"/>
              </w:rPr>
              <w:fldChar w:fldCharType="end"/>
            </w:r>
            <w:r w:rsidRPr="00833074">
              <w:rPr>
                <w:rFonts w:ascii="Times New Roman" w:hAnsi="Times New Roman" w:cs="Times New Roman"/>
              </w:rPr>
              <w:t xml:space="preserve"> из </w:t>
            </w:r>
            <w:r w:rsidR="00B863A6" w:rsidRPr="00833074">
              <w:rPr>
                <w:rFonts w:ascii="Times New Roman" w:hAnsi="Times New Roman" w:cs="Times New Roman"/>
              </w:rPr>
              <w:fldChar w:fldCharType="begin"/>
            </w:r>
            <w:r w:rsidRPr="00833074">
              <w:rPr>
                <w:rFonts w:ascii="Times New Roman" w:hAnsi="Times New Roman" w:cs="Times New Roman"/>
              </w:rPr>
              <w:instrText>NUMPAGES</w:instrText>
            </w:r>
            <w:r w:rsidR="00B863A6" w:rsidRPr="00833074">
              <w:rPr>
                <w:rFonts w:ascii="Times New Roman" w:hAnsi="Times New Roman" w:cs="Times New Roman"/>
              </w:rPr>
              <w:fldChar w:fldCharType="separate"/>
            </w:r>
            <w:r w:rsidR="0088637F">
              <w:rPr>
                <w:rFonts w:ascii="Times New Roman" w:hAnsi="Times New Roman" w:cs="Times New Roman"/>
                <w:noProof/>
              </w:rPr>
              <w:t>2</w:t>
            </w:r>
            <w:r w:rsidR="00B863A6" w:rsidRPr="00833074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4F3FBB" w:rsidRDefault="004F3FBB" w:rsidP="004F3FBB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A8D" w:rsidRDefault="00987A8D" w:rsidP="004F3FBB">
      <w:pPr>
        <w:spacing w:after="0" w:line="240" w:lineRule="auto"/>
      </w:pPr>
      <w:r>
        <w:separator/>
      </w:r>
    </w:p>
  </w:footnote>
  <w:footnote w:type="continuationSeparator" w:id="1">
    <w:p w:rsidR="00987A8D" w:rsidRDefault="00987A8D" w:rsidP="004F3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8F9"/>
    <w:rsid w:val="000F3F73"/>
    <w:rsid w:val="00105C82"/>
    <w:rsid w:val="00147A83"/>
    <w:rsid w:val="00164E4B"/>
    <w:rsid w:val="001C3C8D"/>
    <w:rsid w:val="001F5163"/>
    <w:rsid w:val="002738F9"/>
    <w:rsid w:val="002B7C96"/>
    <w:rsid w:val="002E3584"/>
    <w:rsid w:val="00300F31"/>
    <w:rsid w:val="003750F2"/>
    <w:rsid w:val="003C2162"/>
    <w:rsid w:val="003E6638"/>
    <w:rsid w:val="00412372"/>
    <w:rsid w:val="00434855"/>
    <w:rsid w:val="004726C0"/>
    <w:rsid w:val="004C0DCB"/>
    <w:rsid w:val="004F3FBB"/>
    <w:rsid w:val="00500D11"/>
    <w:rsid w:val="0069110B"/>
    <w:rsid w:val="006F0BC9"/>
    <w:rsid w:val="0077622D"/>
    <w:rsid w:val="007A402A"/>
    <w:rsid w:val="007D71D5"/>
    <w:rsid w:val="00807829"/>
    <w:rsid w:val="0088637F"/>
    <w:rsid w:val="008B772A"/>
    <w:rsid w:val="00987A8D"/>
    <w:rsid w:val="00A12899"/>
    <w:rsid w:val="00A635E3"/>
    <w:rsid w:val="00AB4B9A"/>
    <w:rsid w:val="00AD53E4"/>
    <w:rsid w:val="00B70B15"/>
    <w:rsid w:val="00B863A6"/>
    <w:rsid w:val="00BB00D9"/>
    <w:rsid w:val="00D14DDC"/>
    <w:rsid w:val="00D90605"/>
    <w:rsid w:val="00DF672D"/>
    <w:rsid w:val="00EE4B14"/>
    <w:rsid w:val="00EF444D"/>
    <w:rsid w:val="00F77DB3"/>
    <w:rsid w:val="00F7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5"/>
  </w:style>
  <w:style w:type="paragraph" w:styleId="3">
    <w:name w:val="heading 3"/>
    <w:basedOn w:val="a"/>
    <w:link w:val="30"/>
    <w:uiPriority w:val="9"/>
    <w:qFormat/>
    <w:rsid w:val="004726C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06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basedOn w:val="a"/>
    <w:rsid w:val="002738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638"/>
    <w:rPr>
      <w:b/>
      <w:bCs/>
    </w:rPr>
  </w:style>
  <w:style w:type="character" w:styleId="a6">
    <w:name w:val="Emphasis"/>
    <w:basedOn w:val="a0"/>
    <w:uiPriority w:val="20"/>
    <w:qFormat/>
    <w:rsid w:val="003E6638"/>
    <w:rPr>
      <w:i/>
      <w:iCs/>
    </w:rPr>
  </w:style>
  <w:style w:type="character" w:styleId="a7">
    <w:name w:val="Hyperlink"/>
    <w:basedOn w:val="a0"/>
    <w:uiPriority w:val="99"/>
    <w:semiHidden/>
    <w:unhideWhenUsed/>
    <w:rsid w:val="004C0DC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F3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3FBB"/>
  </w:style>
  <w:style w:type="paragraph" w:styleId="aa">
    <w:name w:val="footer"/>
    <w:basedOn w:val="a"/>
    <w:link w:val="ab"/>
    <w:uiPriority w:val="99"/>
    <w:unhideWhenUsed/>
    <w:rsid w:val="004F3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3FBB"/>
  </w:style>
  <w:style w:type="character" w:customStyle="1" w:styleId="30">
    <w:name w:val="Заголовок 3 Знак"/>
    <w:basedOn w:val="a0"/>
    <w:link w:val="3"/>
    <w:uiPriority w:val="9"/>
    <w:rsid w:val="004726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4726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2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4284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435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755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398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РКГП Казахский нац. медицинский университет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17</cp:revision>
  <dcterms:created xsi:type="dcterms:W3CDTF">2011-11-02T10:43:00Z</dcterms:created>
  <dcterms:modified xsi:type="dcterms:W3CDTF">2011-11-09T06:11:00Z</dcterms:modified>
</cp:coreProperties>
</file>