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0" w:rsidRDefault="00522520" w:rsidP="0052252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Бакирова Айгерим Аяткуловна</w:t>
      </w:r>
    </w:p>
    <w:p w:rsidR="00522520" w:rsidRDefault="00522520" w:rsidP="00522520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С.Асфендияров атындағы Қазақ Ұлттық Медициналық Университетінің «Қазақстан тарихы, мәдениеттану, философия, саясаттану, әлеуметтану» кафедрасының  оқытушысы.</w:t>
      </w:r>
    </w:p>
    <w:p w:rsidR="00522520" w:rsidRDefault="00522520" w:rsidP="005225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2005 жылы Абай атындағы Қазақ Ұлттық Педагогикалық Университетінің Тарих факультетін «Тарих, құқық негіздері және экономика» мамандығы бойынша тамамдап, Тарих, құқық негіздері және экономика пәндерінің оқытушысы деген біліктілік берілген. 2008-2010 жылдары Қазақ Мемлекеттік Қыздар Педагогикалық Университетінің магистратурасын 6</w:t>
      </w:r>
      <w:r w:rsidRPr="00115802">
        <w:rPr>
          <w:sz w:val="28"/>
          <w:szCs w:val="28"/>
          <w:lang w:val="kk-KZ"/>
        </w:rPr>
        <w:t>N</w:t>
      </w:r>
      <w:r>
        <w:rPr>
          <w:sz w:val="28"/>
          <w:szCs w:val="28"/>
          <w:lang w:val="kk-KZ"/>
        </w:rPr>
        <w:t xml:space="preserve">0103-«Педагогика және психология» мамандығы бойынша бітрді. </w:t>
      </w:r>
    </w:p>
    <w:p w:rsidR="00522520" w:rsidRDefault="00522520" w:rsidP="005225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2007 жылдан С.Асфендияров атындағы Қазақ Ұлттық Медициналық Университетінің «Қазақстан тарихы және мәдениеттану» кафедрасында қызмет атқарып келеді.</w:t>
      </w:r>
    </w:p>
    <w:p w:rsidR="00522520" w:rsidRDefault="00522520" w:rsidP="005225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Қазіргі таңдағы өзекті мәселелердің бірі  жастардың патриоттық сезімдерін арттыру  мақсатында зерттеу жұмыстарымен айналысқан,  зерттеу материалдары оқу орындарына, оқу процесінде және оқытушылардың пайдалануына мүмкіндік берді. Ғылыми тақырыбына қатысты бірнеше мақалалары бар.</w:t>
      </w:r>
    </w:p>
    <w:p w:rsidR="00522520" w:rsidRDefault="00522520" w:rsidP="005225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</w:p>
    <w:p w:rsidR="00522520" w:rsidRDefault="00522520" w:rsidP="0052252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522520" w:rsidRPr="00102F6E" w:rsidRDefault="00522520" w:rsidP="00522520">
      <w:pPr>
        <w:tabs>
          <w:tab w:val="left" w:pos="980"/>
        </w:tabs>
        <w:rPr>
          <w:rFonts w:ascii="KZ Times New Roman" w:hAnsi="KZ Times New Roman"/>
          <w:sz w:val="28"/>
          <w:szCs w:val="28"/>
          <w:lang w:val="kk-KZ"/>
        </w:rPr>
      </w:pPr>
    </w:p>
    <w:p w:rsidR="001E0E79" w:rsidRDefault="001E0E79">
      <w:bookmarkStart w:id="0" w:name="_GoBack"/>
      <w:bookmarkEnd w:id="0"/>
    </w:p>
    <w:sectPr w:rsidR="001E0E79" w:rsidSect="00DA1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20"/>
    <w:rsid w:val="001E0E79"/>
    <w:rsid w:val="005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2011-09-30T11:09:00Z</dcterms:created>
  <dcterms:modified xsi:type="dcterms:W3CDTF">2011-09-30T11:10:00Z</dcterms:modified>
</cp:coreProperties>
</file>