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ED" w:rsidRPr="000B2B49" w:rsidRDefault="00567DED" w:rsidP="00567DED">
      <w:pPr>
        <w:spacing w:line="240" w:lineRule="auto"/>
        <w:ind w:firstLine="567"/>
        <w:jc w:val="left"/>
        <w:rPr>
          <w:lang w:val="kk-KZ"/>
        </w:rPr>
      </w:pPr>
    </w:p>
    <w:p w:rsidR="00567DED" w:rsidRPr="000B2B49" w:rsidRDefault="00567DED" w:rsidP="00567DED">
      <w:pPr>
        <w:spacing w:line="240" w:lineRule="auto"/>
        <w:ind w:firstLine="567"/>
        <w:jc w:val="left"/>
        <w:rPr>
          <w:lang w:val="kk-KZ"/>
        </w:rPr>
      </w:pPr>
      <w:r w:rsidRPr="000B2B49">
        <w:rPr>
          <w:lang w:val="kk-KZ"/>
        </w:rPr>
        <w:t>Педагогическая нагрузка в часах:  44 рабочих недель х 36 часов=1584 часов.</w:t>
      </w:r>
    </w:p>
    <w:p w:rsidR="00567DED" w:rsidRPr="000B2B49" w:rsidRDefault="00567DED" w:rsidP="00567DED">
      <w:pPr>
        <w:spacing w:line="240" w:lineRule="auto"/>
        <w:ind w:firstLine="567"/>
        <w:jc w:val="left"/>
        <w:rPr>
          <w:lang w:val="kk-KZ"/>
        </w:rPr>
      </w:pPr>
      <w:r w:rsidRPr="000B2B49">
        <w:rPr>
          <w:lang w:val="kk-KZ"/>
        </w:rPr>
        <w:t>Педагогическая нагрузка в кредитах:1 кредит равен 45 часам  1584 часов : 45 часов = 35,2 кредита в год.</w:t>
      </w:r>
    </w:p>
    <w:p w:rsidR="00567DED" w:rsidRPr="000B2B49" w:rsidRDefault="00567DED" w:rsidP="00567DED">
      <w:pPr>
        <w:spacing w:line="240" w:lineRule="auto"/>
        <w:jc w:val="right"/>
      </w:pPr>
      <w:r w:rsidRPr="000B2B49">
        <w:t>Таблица №1</w:t>
      </w:r>
    </w:p>
    <w:p w:rsidR="00567DED" w:rsidRDefault="00567DED" w:rsidP="00567DED">
      <w:pPr>
        <w:spacing w:line="240" w:lineRule="auto"/>
        <w:jc w:val="center"/>
        <w:rPr>
          <w:lang w:val="kk-KZ"/>
        </w:rPr>
      </w:pPr>
      <w:r w:rsidRPr="000B2B49">
        <w:t>Нормативы расчета часов (без дополнительной оплаты)</w:t>
      </w:r>
    </w:p>
    <w:p w:rsidR="00567DED" w:rsidRPr="000B2B49" w:rsidRDefault="00567DED" w:rsidP="00567DED">
      <w:pPr>
        <w:spacing w:line="240" w:lineRule="auto"/>
        <w:jc w:val="center"/>
        <w:rPr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4351"/>
        <w:gridCol w:w="751"/>
        <w:gridCol w:w="22"/>
        <w:gridCol w:w="118"/>
        <w:gridCol w:w="611"/>
        <w:gridCol w:w="21"/>
        <w:gridCol w:w="24"/>
        <w:gridCol w:w="663"/>
        <w:gridCol w:w="19"/>
        <w:gridCol w:w="24"/>
        <w:gridCol w:w="67"/>
        <w:gridCol w:w="639"/>
        <w:gridCol w:w="45"/>
        <w:gridCol w:w="45"/>
        <w:gridCol w:w="43"/>
        <w:gridCol w:w="597"/>
        <w:gridCol w:w="66"/>
        <w:gridCol w:w="22"/>
        <w:gridCol w:w="88"/>
        <w:gridCol w:w="646"/>
      </w:tblGrid>
      <w:tr w:rsidR="00567DED" w:rsidRPr="000B2B49" w:rsidTr="00567DED">
        <w:trPr>
          <w:trHeight w:val="276"/>
        </w:trPr>
        <w:tc>
          <w:tcPr>
            <w:tcW w:w="268" w:type="pct"/>
            <w:vMerge w:val="restart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№</w:t>
            </w:r>
          </w:p>
        </w:tc>
        <w:tc>
          <w:tcPr>
            <w:tcW w:w="2323" w:type="pct"/>
            <w:vMerge w:val="restart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Вид работы</w:t>
            </w:r>
          </w:p>
        </w:tc>
        <w:tc>
          <w:tcPr>
            <w:tcW w:w="1238" w:type="pct"/>
            <w:gridSpan w:val="10"/>
            <w:tcBorders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Часы</w:t>
            </w:r>
          </w:p>
        </w:tc>
        <w:tc>
          <w:tcPr>
            <w:tcW w:w="1172" w:type="pct"/>
            <w:gridSpan w:val="9"/>
            <w:tcBorders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rPr>
                <w:lang w:val="kk-KZ"/>
              </w:rPr>
              <w:t>Кредиты</w:t>
            </w:r>
          </w:p>
        </w:tc>
      </w:tr>
      <w:tr w:rsidR="00567DED" w:rsidRPr="000B2B49" w:rsidTr="00567DED">
        <w:trPr>
          <w:trHeight w:val="180"/>
        </w:trPr>
        <w:tc>
          <w:tcPr>
            <w:tcW w:w="268" w:type="pct"/>
            <w:vMerge/>
            <w:tcBorders>
              <w:bottom w:val="doub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vMerge/>
            <w:tcBorders>
              <w:bottom w:val="doub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Зав. каф</w:t>
            </w:r>
            <w:proofErr w:type="gramStart"/>
            <w:r w:rsidRPr="000B2B49">
              <w:t>.</w:t>
            </w:r>
            <w:proofErr w:type="gramEnd"/>
            <w:r w:rsidRPr="000B2B49">
              <w:t xml:space="preserve"> </w:t>
            </w:r>
            <w:proofErr w:type="gramStart"/>
            <w:r w:rsidRPr="000B2B49">
              <w:t>д</w:t>
            </w:r>
            <w:proofErr w:type="gramEnd"/>
            <w:r w:rsidRPr="000B2B49">
              <w:t>.м.н.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Зав. каф. к.м</w:t>
            </w:r>
            <w:proofErr w:type="gramStart"/>
            <w:r w:rsidRPr="000B2B49">
              <w:t>.н</w:t>
            </w:r>
            <w:proofErr w:type="gramEnd"/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 xml:space="preserve">ППС 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Зав. каф</w:t>
            </w:r>
            <w:proofErr w:type="gramStart"/>
            <w:r w:rsidRPr="000B2B49">
              <w:t>.</w:t>
            </w:r>
            <w:proofErr w:type="gramEnd"/>
            <w:r w:rsidRPr="000B2B49">
              <w:t xml:space="preserve"> </w:t>
            </w:r>
            <w:proofErr w:type="gramStart"/>
            <w:r w:rsidRPr="000B2B49">
              <w:t>д</w:t>
            </w:r>
            <w:proofErr w:type="gramEnd"/>
            <w:r w:rsidRPr="000B2B49">
              <w:t>.м.н.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Зав. каф. к.м</w:t>
            </w:r>
            <w:proofErr w:type="gramStart"/>
            <w:r w:rsidRPr="000B2B49">
              <w:t>.н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bottom w:val="doub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ind w:right="-108"/>
              <w:jc w:val="center"/>
            </w:pPr>
            <w:r w:rsidRPr="000B2B49">
              <w:t xml:space="preserve">ППС </w:t>
            </w:r>
          </w:p>
        </w:tc>
      </w:tr>
      <w:tr w:rsidR="00567DED" w:rsidRPr="000B2B49" w:rsidTr="00567DED">
        <w:trPr>
          <w:trHeight w:val="180"/>
        </w:trPr>
        <w:tc>
          <w:tcPr>
            <w:tcW w:w="268" w:type="pct"/>
            <w:tcBorders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323" w:type="pct"/>
            <w:tcBorders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left"/>
              <w:rPr>
                <w:lang w:val="kk-KZ"/>
              </w:rPr>
            </w:pPr>
            <w:r w:rsidRPr="000B2B49">
              <w:rPr>
                <w:lang w:val="kk-KZ"/>
              </w:rPr>
              <w:t>Учебная работа *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540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660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900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12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14,7</w:t>
            </w:r>
          </w:p>
        </w:tc>
        <w:tc>
          <w:tcPr>
            <w:tcW w:w="348" w:type="pct"/>
            <w:tcBorders>
              <w:top w:val="single" w:sz="4" w:space="0" w:color="auto"/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rPr>
                <w:lang w:val="kk-KZ"/>
              </w:rPr>
              <w:t>20</w:t>
            </w:r>
          </w:p>
        </w:tc>
      </w:tr>
      <w:tr w:rsidR="00567DED" w:rsidRPr="000B2B49" w:rsidTr="00567DED">
        <w:tc>
          <w:tcPr>
            <w:tcW w:w="268" w:type="pct"/>
            <w:vMerge w:val="restart"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lang w:val="kk-KZ"/>
              </w:rPr>
            </w:pPr>
            <w:r w:rsidRPr="000B2B49">
              <w:rPr>
                <w:lang w:val="kk-KZ"/>
              </w:rPr>
              <w:t xml:space="preserve">Контактные часы </w:t>
            </w:r>
            <w:r w:rsidRPr="000B2B49">
              <w:t>(л</w:t>
            </w:r>
            <w:r>
              <w:rPr>
                <w:lang w:val="kk-KZ"/>
              </w:rPr>
              <w:t>екций, практические занятия</w:t>
            </w:r>
            <w:r w:rsidRPr="000B2B49">
              <w:rPr>
                <w:lang w:val="kk-KZ"/>
              </w:rPr>
              <w:t>)</w:t>
            </w:r>
          </w:p>
        </w:tc>
        <w:tc>
          <w:tcPr>
            <w:tcW w:w="1238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15</w:t>
            </w:r>
          </w:p>
        </w:tc>
        <w:tc>
          <w:tcPr>
            <w:tcW w:w="1172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0,34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</w:t>
            </w:r>
            <w:r w:rsidRPr="000B2B49">
              <w:rPr>
                <w:lang w:val="kk-KZ"/>
              </w:rPr>
              <w:t xml:space="preserve">СРСП </w:t>
            </w:r>
          </w:p>
        </w:tc>
        <w:tc>
          <w:tcPr>
            <w:tcW w:w="1238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7</w:t>
            </w:r>
          </w:p>
        </w:tc>
        <w:tc>
          <w:tcPr>
            <w:tcW w:w="1172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0,16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</w:p>
        </w:tc>
        <w:tc>
          <w:tcPr>
            <w:tcW w:w="2323" w:type="pct"/>
            <w:tcBorders>
              <w:left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ind w:left="36"/>
              <w:jc w:val="left"/>
              <w:rPr>
                <w:i/>
                <w:lang w:val="kk-KZ"/>
              </w:rPr>
            </w:pPr>
          </w:p>
        </w:tc>
        <w:tc>
          <w:tcPr>
            <w:tcW w:w="1238" w:type="pct"/>
            <w:gridSpan w:val="10"/>
            <w:tcBorders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</w:p>
        </w:tc>
        <w:tc>
          <w:tcPr>
            <w:tcW w:w="1172" w:type="pct"/>
            <w:gridSpan w:val="9"/>
            <w:tcBorders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i/>
                <w:lang w:val="kk-KZ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lang w:val="kk-KZ"/>
              </w:rPr>
            </w:pPr>
            <w:r w:rsidRPr="000B2B49">
              <w:rPr>
                <w:lang w:val="kk-KZ"/>
              </w:rPr>
              <w:t>Учебная практика</w:t>
            </w:r>
          </w:p>
        </w:tc>
        <w:tc>
          <w:tcPr>
            <w:tcW w:w="123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15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1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i/>
                <w:lang w:val="kk-KZ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lang w:val="kk-KZ"/>
              </w:rPr>
            </w:pPr>
            <w:r w:rsidRPr="000B2B49">
              <w:rPr>
                <w:lang w:val="kk-KZ"/>
              </w:rPr>
              <w:t>Учебно-производственная и учебно-клиническая практика приравнивается к педагогической практике</w:t>
            </w:r>
          </w:p>
        </w:tc>
        <w:tc>
          <w:tcPr>
            <w:tcW w:w="123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30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1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i/>
                <w:lang w:val="kk-KZ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lang w:val="kk-KZ"/>
              </w:rPr>
            </w:pPr>
            <w:r w:rsidRPr="000B2B49">
              <w:rPr>
                <w:lang w:val="kk-KZ"/>
              </w:rPr>
              <w:t>Производственная, преддипломная практика</w:t>
            </w:r>
          </w:p>
        </w:tc>
        <w:tc>
          <w:tcPr>
            <w:tcW w:w="123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75</w:t>
            </w:r>
          </w:p>
        </w:tc>
        <w:tc>
          <w:tcPr>
            <w:tcW w:w="117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>1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i/>
                <w:lang w:val="kk-KZ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  <w:rPr>
                <w:lang w:val="kk-KZ"/>
              </w:rPr>
            </w:pPr>
            <w:r w:rsidRPr="000B2B49">
              <w:rPr>
                <w:lang w:val="kk-KZ"/>
              </w:rPr>
              <w:t xml:space="preserve">Экзамены и дифференцированные зачеты </w:t>
            </w:r>
          </w:p>
        </w:tc>
        <w:tc>
          <w:tcPr>
            <w:tcW w:w="1238" w:type="pct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 w:rsidRPr="000B2B49">
              <w:rPr>
                <w:lang w:val="kk-KZ"/>
              </w:rPr>
              <w:t xml:space="preserve">0,4 ч. </w:t>
            </w:r>
            <w:r w:rsidRPr="000B2B49">
              <w:t>×</w:t>
            </w:r>
            <w:r w:rsidRPr="000B2B49">
              <w:rPr>
                <w:lang w:val="kk-KZ"/>
              </w:rPr>
              <w:t xml:space="preserve"> кол</w:t>
            </w:r>
            <w:proofErr w:type="gramStart"/>
            <w:r w:rsidRPr="000B2B49">
              <w:rPr>
                <w:lang w:val="kk-KZ"/>
              </w:rPr>
              <w:t>.</w:t>
            </w:r>
            <w:proofErr w:type="gramEnd"/>
            <w:r w:rsidRPr="000B2B49">
              <w:rPr>
                <w:lang w:val="kk-KZ"/>
              </w:rPr>
              <w:t xml:space="preserve"> </w:t>
            </w:r>
            <w:proofErr w:type="gramStart"/>
            <w:r w:rsidRPr="000B2B49">
              <w:rPr>
                <w:lang w:val="kk-KZ"/>
              </w:rPr>
              <w:t>с</w:t>
            </w:r>
            <w:proofErr w:type="gramEnd"/>
            <w:r w:rsidRPr="000B2B49">
              <w:rPr>
                <w:lang w:val="kk-KZ"/>
              </w:rPr>
              <w:t>туд.</w:t>
            </w:r>
          </w:p>
        </w:tc>
        <w:tc>
          <w:tcPr>
            <w:tcW w:w="1172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</w:p>
        </w:tc>
      </w:tr>
      <w:tr w:rsidR="00567DED" w:rsidRPr="000B2B49" w:rsidTr="00567DED">
        <w:tc>
          <w:tcPr>
            <w:tcW w:w="268" w:type="pct"/>
            <w:tcBorders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left"/>
              <w:rPr>
                <w:i/>
                <w:lang w:val="kk-KZ"/>
              </w:rPr>
            </w:pPr>
            <w:r>
              <w:rPr>
                <w:i/>
                <w:lang w:val="kk-KZ"/>
              </w:rPr>
              <w:t>2.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left"/>
              <w:rPr>
                <w:lang w:val="kk-KZ"/>
              </w:rPr>
            </w:pPr>
            <w:r w:rsidRPr="000B2B49">
              <w:t>Учебно-методическая работа*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360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315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315</w:t>
            </w:r>
          </w:p>
        </w:tc>
        <w:tc>
          <w:tcPr>
            <w:tcW w:w="389" w:type="pct"/>
            <w:gridSpan w:val="3"/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89" w:type="pct"/>
            <w:gridSpan w:val="4"/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4" w:type="pct"/>
            <w:gridSpan w:val="2"/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567DED" w:rsidRPr="000B2B49" w:rsidTr="00567DED">
        <w:tc>
          <w:tcPr>
            <w:tcW w:w="268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Разработка УМКД (количество часов делится на количество авторов) (за 1 комплекс)</w:t>
            </w:r>
          </w:p>
        </w:tc>
        <w:tc>
          <w:tcPr>
            <w:tcW w:w="1190" w:type="pct"/>
            <w:gridSpan w:val="8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  <w:rPr>
                <w:lang w:val="en-US"/>
              </w:rPr>
            </w:pPr>
            <w:r w:rsidRPr="000B2B49">
              <w:rPr>
                <w:lang w:val="en-US"/>
              </w:rPr>
              <w:t>90</w:t>
            </w:r>
          </w:p>
        </w:tc>
        <w:tc>
          <w:tcPr>
            <w:tcW w:w="1220" w:type="pct"/>
            <w:gridSpan w:val="11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Проверка самостоятельных работ студентов (за 1 работу)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rPr>
                <w:lang w:val="en-US"/>
              </w:rPr>
              <w:t>1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Рецензирование рабочих программ (за 1 программу)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rPr>
                <w:lang w:val="en-US"/>
              </w:rPr>
              <w:t>2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Выпуск учебно–методических, методических, наглядных пособий, рекомендаций для учебного процесса (типографическим способом, утвержденных Методическим Советом КазНМУ) (количество часов делиться на количество авторов)</w:t>
            </w:r>
          </w:p>
          <w:p w:rsidR="00567DED" w:rsidRPr="000B2B49" w:rsidRDefault="00567DED" w:rsidP="008162C7">
            <w:pPr>
              <w:spacing w:line="240" w:lineRule="auto"/>
              <w:jc w:val="left"/>
              <w:rPr>
                <w:lang w:val="en-US"/>
              </w:rPr>
            </w:pPr>
            <w:r w:rsidRPr="000B2B49">
              <w:t xml:space="preserve">- объемом до </w:t>
            </w:r>
            <w:r w:rsidRPr="000B2B49">
              <w:rPr>
                <w:lang w:val="en-US"/>
              </w:rPr>
              <w:t>100</w:t>
            </w:r>
            <w:r w:rsidRPr="000B2B49">
              <w:t xml:space="preserve"> страниц</w:t>
            </w:r>
          </w:p>
        </w:tc>
        <w:tc>
          <w:tcPr>
            <w:tcW w:w="1203" w:type="pct"/>
            <w:gridSpan w:val="9"/>
          </w:tcPr>
          <w:p w:rsidR="00567DED" w:rsidRDefault="00567DED" w:rsidP="008162C7">
            <w:pPr>
              <w:spacing w:line="240" w:lineRule="auto"/>
              <w:jc w:val="center"/>
              <w:rPr>
                <w:lang w:val="kk-KZ"/>
              </w:rPr>
            </w:pPr>
          </w:p>
          <w:p w:rsidR="00567DED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Рецензирование учебного, учебно-методического пособия, методических рекомендаций, разработок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rPr>
                <w:lang w:val="en-US"/>
              </w:rPr>
              <w:t>2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Разработка новых текстов лекций (за 1 лекцию)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rPr>
                <w:lang w:val="en-US"/>
              </w:rPr>
              <w:t>10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Разработка новых текстов лекций на иностранном языке (за 1 лекцию)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rPr>
                <w:lang w:val="en-US"/>
              </w:rPr>
              <w:t>20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Разработка и внедрение инновационных методов обучения в свою учебную деятельность (на 1 тему практического занятия)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45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Разработка 100 тестовых заданий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90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Переработка 100 тестовых заданий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45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Консультация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2 часа в неделю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Проверка историй болезни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0,25 академ. часа × кол</w:t>
            </w:r>
            <w:proofErr w:type="gramStart"/>
            <w:r w:rsidRPr="000B2B49">
              <w:t>.</w:t>
            </w:r>
            <w:proofErr w:type="gramEnd"/>
            <w:r w:rsidRPr="000B2B49">
              <w:t xml:space="preserve"> </w:t>
            </w:r>
            <w:proofErr w:type="gramStart"/>
            <w:r w:rsidRPr="000B2B49">
              <w:t>с</w:t>
            </w:r>
            <w:proofErr w:type="gramEnd"/>
            <w:r w:rsidRPr="000B2B49">
              <w:t>тудентов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Разработка дидактических материалов на электронных носителях (мультимедийные лекции, презентации) за 1 тему</w:t>
            </w:r>
          </w:p>
        </w:tc>
        <w:tc>
          <w:tcPr>
            <w:tcW w:w="1203" w:type="pct"/>
            <w:gridSpan w:val="9"/>
          </w:tcPr>
          <w:p w:rsidR="00567DED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07" w:type="pct"/>
            <w:gridSpan w:val="10"/>
          </w:tcPr>
          <w:p w:rsidR="00567DED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*</w:t>
            </w:r>
          </w:p>
        </w:tc>
      </w:tr>
      <w:tr w:rsidR="00567DED" w:rsidRPr="000B2B49" w:rsidTr="00567DED">
        <w:tc>
          <w:tcPr>
            <w:tcW w:w="268" w:type="pct"/>
            <w:tcBorders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323" w:type="pct"/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Научно-исследовательская работа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225</w:t>
            </w:r>
          </w:p>
        </w:tc>
        <w:tc>
          <w:tcPr>
            <w:tcW w:w="401" w:type="pct"/>
            <w:gridSpan w:val="3"/>
            <w:tcBorders>
              <w:right w:val="single" w:sz="4" w:space="0" w:color="auto"/>
            </w:tcBorders>
            <w:shd w:val="clear" w:color="auto" w:fill="E5B8B7"/>
          </w:tcPr>
          <w:p w:rsidR="00567DED" w:rsidRDefault="00567DED" w:rsidP="008162C7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401" w:type="pct"/>
            <w:gridSpan w:val="5"/>
            <w:tcBorders>
              <w:right w:val="single" w:sz="4" w:space="0" w:color="auto"/>
            </w:tcBorders>
            <w:shd w:val="clear" w:color="auto" w:fill="E5B8B7"/>
          </w:tcPr>
          <w:p w:rsidR="00567DED" w:rsidRDefault="00567DED" w:rsidP="008162C7">
            <w:pPr>
              <w:spacing w:line="240" w:lineRule="auto"/>
              <w:jc w:val="center"/>
            </w:pPr>
            <w:r>
              <w:t>135</w:t>
            </w:r>
          </w:p>
        </w:tc>
        <w:tc>
          <w:tcPr>
            <w:tcW w:w="40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67DED" w:rsidRDefault="00567DED" w:rsidP="008162C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67DED" w:rsidRDefault="00567DED" w:rsidP="008162C7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67DED" w:rsidRDefault="00567DED" w:rsidP="008162C7">
            <w:pPr>
              <w:spacing w:line="240" w:lineRule="auto"/>
              <w:jc w:val="center"/>
            </w:pPr>
            <w:r>
              <w:t>3</w:t>
            </w:r>
          </w:p>
        </w:tc>
      </w:tr>
      <w:tr w:rsidR="00567DED" w:rsidRPr="000B2B49" w:rsidTr="00567DED">
        <w:tc>
          <w:tcPr>
            <w:tcW w:w="268" w:type="pct"/>
            <w:vMerge w:val="restart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 xml:space="preserve">Работа </w:t>
            </w:r>
            <w:proofErr w:type="gramStart"/>
            <w:r w:rsidRPr="000B2B49">
              <w:t>ответственного</w:t>
            </w:r>
            <w:proofErr w:type="gramEnd"/>
            <w:r w:rsidRPr="000B2B49">
              <w:t xml:space="preserve"> за научно-исследовательскую работу кафедры</w:t>
            </w:r>
          </w:p>
        </w:tc>
        <w:tc>
          <w:tcPr>
            <w:tcW w:w="1190" w:type="pct"/>
            <w:gridSpan w:val="8"/>
          </w:tcPr>
          <w:p w:rsidR="00567DED" w:rsidRDefault="00567DED" w:rsidP="008162C7">
            <w:pPr>
              <w:spacing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220" w:type="pct"/>
            <w:gridSpan w:val="11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Руководство НИРС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факультета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кафедры</w:t>
            </w:r>
          </w:p>
        </w:tc>
        <w:tc>
          <w:tcPr>
            <w:tcW w:w="1203" w:type="pct"/>
            <w:gridSpan w:val="9"/>
          </w:tcPr>
          <w:p w:rsidR="00567DED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  <w:r>
              <w:t>100</w:t>
            </w:r>
          </w:p>
          <w:p w:rsidR="00567DED" w:rsidRPr="000B2B49" w:rsidRDefault="00567DED" w:rsidP="008162C7">
            <w:pPr>
              <w:spacing w:line="240" w:lineRule="auto"/>
              <w:jc w:val="center"/>
            </w:pPr>
            <w:r>
              <w:t>5</w:t>
            </w:r>
            <w:r w:rsidRPr="000B2B49">
              <w:t>0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rPr>
          <w:trHeight w:val="755"/>
        </w:trPr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Консультант НИР студента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20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Руководство подготовкой студенческих публикаций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10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Статьи в изданиях республиканского значения за 1 статью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Тезисы докладов в изданиях республиканского значения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5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 xml:space="preserve">4. </w:t>
            </w:r>
          </w:p>
        </w:tc>
        <w:tc>
          <w:tcPr>
            <w:tcW w:w="2323" w:type="pct"/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Воспитательная работа</w:t>
            </w:r>
          </w:p>
        </w:tc>
        <w:tc>
          <w:tcPr>
            <w:tcW w:w="401" w:type="pct"/>
            <w:tcBorders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401" w:type="pct"/>
            <w:gridSpan w:val="3"/>
            <w:tcBorders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401" w:type="pct"/>
            <w:gridSpan w:val="5"/>
            <w:tcBorders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135</w:t>
            </w:r>
          </w:p>
        </w:tc>
        <w:tc>
          <w:tcPr>
            <w:tcW w:w="40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0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3</w:t>
            </w:r>
          </w:p>
        </w:tc>
      </w:tr>
      <w:tr w:rsidR="00567DED" w:rsidRPr="000B2B49" w:rsidTr="00567DED">
        <w:tc>
          <w:tcPr>
            <w:tcW w:w="268" w:type="pct"/>
            <w:vMerge w:val="restart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 xml:space="preserve">Работа </w:t>
            </w:r>
            <w:proofErr w:type="gramStart"/>
            <w:r w:rsidRPr="000B2B49">
              <w:t>ответственного</w:t>
            </w:r>
            <w:proofErr w:type="gramEnd"/>
            <w:r w:rsidRPr="000B2B49">
              <w:t xml:space="preserve"> за воспитательную работу кафедры</w:t>
            </w:r>
          </w:p>
        </w:tc>
        <w:tc>
          <w:tcPr>
            <w:tcW w:w="1190" w:type="pct"/>
            <w:gridSpan w:val="8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90</w:t>
            </w:r>
          </w:p>
        </w:tc>
        <w:tc>
          <w:tcPr>
            <w:tcW w:w="1220" w:type="pct"/>
            <w:gridSpan w:val="11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Кураторство над группой студентов, интернов или комнатой в общежитии (в течение года за 1 группу)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45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Профессиональное и трудовое воспитание студентов: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подготовка студентов к предметным олимпиадам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подготовка, организация и проведение встреч с заслуженными людьми (врачи, ветераны и др.)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подготовка участия студентов в волонтерских проектах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  <w:r>
              <w:t>10</w:t>
            </w:r>
          </w:p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10</w:t>
            </w:r>
          </w:p>
          <w:p w:rsidR="00567DED" w:rsidRDefault="00567DED" w:rsidP="008162C7">
            <w:pPr>
              <w:spacing w:line="240" w:lineRule="auto"/>
              <w:jc w:val="center"/>
            </w:pPr>
          </w:p>
          <w:p w:rsidR="00567DED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Участие в организации и проведении  общеуниверситетских мероприятиях (1 мероприятие)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5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Методическое и информационное обеспечение воспитательного процесса: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оформление информационных стендов (1)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выпуск стенгазет, листовок и т.п. (1)</w:t>
            </w:r>
          </w:p>
        </w:tc>
        <w:tc>
          <w:tcPr>
            <w:tcW w:w="1203" w:type="pct"/>
            <w:gridSpan w:val="9"/>
          </w:tcPr>
          <w:p w:rsidR="00567DED" w:rsidRDefault="00567DED" w:rsidP="008162C7">
            <w:pPr>
              <w:spacing w:line="240" w:lineRule="auto"/>
              <w:jc w:val="center"/>
            </w:pPr>
          </w:p>
          <w:p w:rsidR="00567DED" w:rsidRDefault="00567DED" w:rsidP="008162C7">
            <w:pPr>
              <w:spacing w:line="240" w:lineRule="auto"/>
              <w:jc w:val="center"/>
            </w:pPr>
          </w:p>
          <w:p w:rsidR="00567DED" w:rsidRDefault="00567DED" w:rsidP="008162C7">
            <w:pPr>
              <w:spacing w:line="240" w:lineRule="auto"/>
              <w:jc w:val="center"/>
            </w:pPr>
            <w:r>
              <w:t>10</w:t>
            </w:r>
          </w:p>
          <w:p w:rsidR="00567DED" w:rsidRPr="000B2B49" w:rsidRDefault="00567DED" w:rsidP="008162C7">
            <w:pPr>
              <w:spacing w:line="240" w:lineRule="auto"/>
              <w:jc w:val="center"/>
            </w:pPr>
            <w:r>
              <w:t>10</w:t>
            </w:r>
          </w:p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Дежурство в общежитиях: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В праздничные дни, по экстренной необходимости (за 1 дежурство)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vMerge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</w:tcPr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Культурно-массовые мероприятия (за каждое мероприятие)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 xml:space="preserve">- организация и проведение праздников, </w:t>
            </w:r>
            <w:r w:rsidRPr="000B2B49">
              <w:lastRenderedPageBreak/>
              <w:t>вечеров, конкурсов, концертов, игр, творческих встреч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участие в художественной самодеятельности, клубах</w:t>
            </w:r>
          </w:p>
          <w:p w:rsidR="00567DED" w:rsidRPr="000B2B49" w:rsidRDefault="00567DED" w:rsidP="008162C7">
            <w:pPr>
              <w:spacing w:line="240" w:lineRule="auto"/>
              <w:jc w:val="left"/>
            </w:pPr>
            <w:r w:rsidRPr="000B2B49">
              <w:t>- организация культпоходов в музеи, театры, кино, культурные центры</w:t>
            </w:r>
          </w:p>
        </w:tc>
        <w:tc>
          <w:tcPr>
            <w:tcW w:w="1203" w:type="pct"/>
            <w:gridSpan w:val="9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Default="00567DED" w:rsidP="008162C7">
            <w:pPr>
              <w:spacing w:line="240" w:lineRule="auto"/>
              <w:jc w:val="center"/>
            </w:pPr>
            <w:r w:rsidRPr="000B2B49">
              <w:lastRenderedPageBreak/>
              <w:t>10</w:t>
            </w:r>
          </w:p>
          <w:p w:rsidR="00567DED" w:rsidRDefault="00567DED" w:rsidP="008162C7">
            <w:pPr>
              <w:spacing w:line="240" w:lineRule="auto"/>
              <w:jc w:val="center"/>
            </w:pPr>
          </w:p>
          <w:p w:rsidR="00567DED" w:rsidRDefault="00567DED" w:rsidP="008162C7">
            <w:pPr>
              <w:spacing w:line="240" w:lineRule="auto"/>
              <w:jc w:val="center"/>
            </w:pPr>
            <w:r>
              <w:t>10</w:t>
            </w:r>
          </w:p>
          <w:p w:rsidR="00567DED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207" w:type="pct"/>
            <w:gridSpan w:val="10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  <w:p w:rsidR="00567DED" w:rsidRPr="000B2B49" w:rsidRDefault="00567DED" w:rsidP="008162C7">
            <w:pPr>
              <w:spacing w:line="240" w:lineRule="auto"/>
              <w:jc w:val="center"/>
            </w:pPr>
            <w:r>
              <w:t>*</w:t>
            </w:r>
          </w:p>
        </w:tc>
      </w:tr>
      <w:tr w:rsidR="00567DED" w:rsidRPr="000B2B49" w:rsidTr="00567DED">
        <w:tc>
          <w:tcPr>
            <w:tcW w:w="268" w:type="pct"/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2323" w:type="pct"/>
            <w:tcBorders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i/>
              </w:rPr>
            </w:pPr>
            <w:r w:rsidRPr="000B2B49">
              <w:t>Общественно-организационная работа</w:t>
            </w: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369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339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99</w:t>
            </w:r>
          </w:p>
        </w:tc>
        <w:tc>
          <w:tcPr>
            <w:tcW w:w="400" w:type="pct"/>
            <w:gridSpan w:val="4"/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8,2</w:t>
            </w:r>
          </w:p>
        </w:tc>
        <w:tc>
          <w:tcPr>
            <w:tcW w:w="390" w:type="pct"/>
            <w:gridSpan w:val="4"/>
            <w:tcBorders>
              <w:righ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7,5</w:t>
            </w:r>
          </w:p>
        </w:tc>
        <w:tc>
          <w:tcPr>
            <w:tcW w:w="439" w:type="pct"/>
            <w:gridSpan w:val="4"/>
            <w:tcBorders>
              <w:left w:val="single" w:sz="4" w:space="0" w:color="auto"/>
            </w:tcBorders>
            <w:shd w:val="clear" w:color="auto" w:fill="E5B8B7"/>
          </w:tcPr>
          <w:p w:rsidR="00567DED" w:rsidRPr="000B2B49" w:rsidRDefault="00567DED" w:rsidP="008162C7">
            <w:pPr>
              <w:spacing w:line="240" w:lineRule="auto"/>
              <w:jc w:val="center"/>
            </w:pPr>
            <w:r w:rsidRPr="000B2B49">
              <w:t>2,2</w:t>
            </w:r>
          </w:p>
        </w:tc>
      </w:tr>
      <w:tr w:rsidR="00567DED" w:rsidRPr="000B2B49" w:rsidTr="00567DED">
        <w:tc>
          <w:tcPr>
            <w:tcW w:w="268" w:type="pct"/>
            <w:vMerge w:val="restart"/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right w:val="single" w:sz="4" w:space="0" w:color="auto"/>
            </w:tcBorders>
            <w:shd w:val="clear" w:color="auto" w:fill="FFFFFF"/>
          </w:tcPr>
          <w:p w:rsidR="00567DED" w:rsidRPr="00A7356B" w:rsidRDefault="00567DED" w:rsidP="008162C7">
            <w:pPr>
              <w:spacing w:line="240" w:lineRule="auto"/>
            </w:pPr>
            <w:r w:rsidRPr="00A7356B">
              <w:t xml:space="preserve">Участие в работе </w:t>
            </w:r>
            <w:r>
              <w:t>Ученого С</w:t>
            </w:r>
            <w:r w:rsidRPr="00A7356B">
              <w:t>овет</w:t>
            </w:r>
            <w:r>
              <w:t>а</w:t>
            </w:r>
            <w:r w:rsidRPr="00A7356B">
              <w:t>:</w:t>
            </w:r>
          </w:p>
          <w:p w:rsidR="00567DED" w:rsidRDefault="00567DED" w:rsidP="008162C7">
            <w:pPr>
              <w:spacing w:line="240" w:lineRule="auto"/>
            </w:pPr>
            <w:r>
              <w:t xml:space="preserve">                        - на факультетском уровне</w:t>
            </w:r>
          </w:p>
          <w:p w:rsidR="00567DED" w:rsidRPr="00A7356B" w:rsidRDefault="00567DED" w:rsidP="008162C7">
            <w:pPr>
              <w:spacing w:line="240" w:lineRule="auto"/>
            </w:pPr>
            <w:r>
              <w:t xml:space="preserve">                    - на университетском  уровне</w:t>
            </w:r>
            <w:r w:rsidRPr="00A7356B">
              <w:t xml:space="preserve"> </w:t>
            </w:r>
          </w:p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</w:p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</w:p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</w:pPr>
          </w:p>
          <w:p w:rsidR="00567DED" w:rsidRDefault="00567DED" w:rsidP="008162C7">
            <w:pPr>
              <w:spacing w:line="240" w:lineRule="auto"/>
              <w:jc w:val="center"/>
            </w:pPr>
            <w:r>
              <w:t>20</w:t>
            </w:r>
          </w:p>
          <w:p w:rsidR="00567DED" w:rsidRDefault="00567DED" w:rsidP="008162C7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400" w:type="pct"/>
            <w:gridSpan w:val="4"/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390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439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</w:tr>
      <w:tr w:rsidR="00567DED" w:rsidRPr="000B2B49" w:rsidTr="00567DED">
        <w:tc>
          <w:tcPr>
            <w:tcW w:w="268" w:type="pct"/>
            <w:vMerge/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right w:val="single" w:sz="4" w:space="0" w:color="auto"/>
            </w:tcBorders>
            <w:shd w:val="clear" w:color="auto" w:fill="FFFFFF"/>
          </w:tcPr>
          <w:p w:rsidR="00567DED" w:rsidRPr="00A7356B" w:rsidRDefault="00567DED" w:rsidP="008162C7">
            <w:pPr>
              <w:spacing w:line="240" w:lineRule="auto"/>
            </w:pPr>
            <w:r w:rsidRPr="00A7356B">
              <w:t xml:space="preserve">Участие в работе </w:t>
            </w:r>
            <w:r>
              <w:t xml:space="preserve"> Методического Совета</w:t>
            </w:r>
          </w:p>
          <w:p w:rsidR="00567DED" w:rsidRPr="00A7356B" w:rsidRDefault="00567DED" w:rsidP="008162C7">
            <w:pPr>
              <w:spacing w:line="240" w:lineRule="auto"/>
            </w:pP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400" w:type="pct"/>
            <w:gridSpan w:val="4"/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390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439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</w:tr>
      <w:tr w:rsidR="00567DED" w:rsidRPr="000B2B49" w:rsidTr="00567DED">
        <w:tc>
          <w:tcPr>
            <w:tcW w:w="268" w:type="pct"/>
            <w:vMerge/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right w:val="single" w:sz="4" w:space="0" w:color="auto"/>
            </w:tcBorders>
            <w:shd w:val="clear" w:color="auto" w:fill="FFFFFF"/>
          </w:tcPr>
          <w:p w:rsidR="00567DED" w:rsidRPr="00A7356B" w:rsidRDefault="00567DED" w:rsidP="008162C7">
            <w:pPr>
              <w:spacing w:line="240" w:lineRule="auto"/>
            </w:pPr>
            <w:r w:rsidRPr="00A7356B">
              <w:t>Участие в работе комиссий,  рабочих групп:</w:t>
            </w:r>
          </w:p>
          <w:p w:rsidR="00567DED" w:rsidRDefault="00567DED" w:rsidP="008162C7">
            <w:pPr>
              <w:spacing w:line="240" w:lineRule="auto"/>
            </w:pPr>
            <w:r>
              <w:t xml:space="preserve">                        - на факультетском уровне</w:t>
            </w:r>
          </w:p>
          <w:p w:rsidR="00567DED" w:rsidRPr="000B2B49" w:rsidRDefault="00567DED" w:rsidP="008162C7">
            <w:pPr>
              <w:spacing w:line="240" w:lineRule="auto"/>
            </w:pPr>
            <w:r>
              <w:t xml:space="preserve">                    - на университетском  уровне</w:t>
            </w:r>
            <w:r w:rsidRPr="00A7356B">
              <w:t xml:space="preserve"> </w:t>
            </w: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</w:p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</w:p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:rsidR="00567DED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DED" w:rsidRDefault="00567DED" w:rsidP="008162C7">
            <w:pPr>
              <w:spacing w:line="240" w:lineRule="auto"/>
              <w:jc w:val="center"/>
            </w:pPr>
          </w:p>
          <w:p w:rsidR="00567DED" w:rsidRDefault="00567DED" w:rsidP="008162C7">
            <w:pPr>
              <w:spacing w:line="240" w:lineRule="auto"/>
              <w:jc w:val="center"/>
            </w:pPr>
            <w:r>
              <w:t>-</w:t>
            </w:r>
          </w:p>
          <w:p w:rsidR="00567DED" w:rsidRDefault="00567DED" w:rsidP="008162C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400" w:type="pct"/>
            <w:gridSpan w:val="4"/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390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439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</w:tr>
      <w:tr w:rsidR="00567DED" w:rsidRPr="000B2B49" w:rsidTr="00567DED">
        <w:tc>
          <w:tcPr>
            <w:tcW w:w="268" w:type="pct"/>
          </w:tcPr>
          <w:p w:rsidR="00567DED" w:rsidRPr="000B2B49" w:rsidRDefault="00567DED" w:rsidP="008162C7">
            <w:pPr>
              <w:spacing w:line="240" w:lineRule="auto"/>
              <w:jc w:val="center"/>
            </w:pPr>
          </w:p>
        </w:tc>
        <w:tc>
          <w:tcPr>
            <w:tcW w:w="2323" w:type="pct"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4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i/>
              </w:rPr>
            </w:pPr>
            <w:r w:rsidRPr="000B2B49">
              <w:rPr>
                <w:i/>
              </w:rPr>
              <w:t>1584</w:t>
            </w:r>
          </w:p>
        </w:tc>
        <w:tc>
          <w:tcPr>
            <w:tcW w:w="337" w:type="pct"/>
            <w:gridSpan w:val="2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  <w:rPr>
                <w:i/>
              </w:rPr>
            </w:pPr>
            <w:r w:rsidRPr="000B2B49">
              <w:rPr>
                <w:i/>
              </w:rPr>
              <w:t>1584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1584</w:t>
            </w:r>
          </w:p>
        </w:tc>
        <w:tc>
          <w:tcPr>
            <w:tcW w:w="400" w:type="pct"/>
            <w:gridSpan w:val="4"/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35</w:t>
            </w:r>
            <w:r w:rsidRPr="000B2B49">
              <w:t>,2</w:t>
            </w:r>
          </w:p>
        </w:tc>
        <w:tc>
          <w:tcPr>
            <w:tcW w:w="390" w:type="pct"/>
            <w:gridSpan w:val="4"/>
            <w:tcBorders>
              <w:righ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35</w:t>
            </w:r>
            <w:r w:rsidRPr="000B2B49">
              <w:t>,</w:t>
            </w:r>
            <w:r>
              <w:t>2</w:t>
            </w:r>
            <w:r w:rsidRPr="000B2B49">
              <w:t>5</w:t>
            </w:r>
          </w:p>
        </w:tc>
        <w:tc>
          <w:tcPr>
            <w:tcW w:w="439" w:type="pct"/>
            <w:gridSpan w:val="4"/>
            <w:tcBorders>
              <w:left w:val="single" w:sz="4" w:space="0" w:color="auto"/>
            </w:tcBorders>
          </w:tcPr>
          <w:p w:rsidR="00567DED" w:rsidRPr="000B2B49" w:rsidRDefault="00567DED" w:rsidP="008162C7">
            <w:pPr>
              <w:spacing w:line="240" w:lineRule="auto"/>
              <w:jc w:val="center"/>
            </w:pPr>
            <w:r>
              <w:t>35</w:t>
            </w:r>
            <w:r w:rsidRPr="000B2B49">
              <w:t>,2</w:t>
            </w:r>
          </w:p>
        </w:tc>
      </w:tr>
    </w:tbl>
    <w:p w:rsidR="00567DED" w:rsidRDefault="00567DED" w:rsidP="00567DED">
      <w:pPr>
        <w:spacing w:line="240" w:lineRule="auto"/>
        <w:jc w:val="left"/>
      </w:pPr>
    </w:p>
    <w:p w:rsidR="00567DED" w:rsidRPr="000B2B49" w:rsidRDefault="00567DED" w:rsidP="00567DED">
      <w:pPr>
        <w:spacing w:line="240" w:lineRule="auto"/>
        <w:jc w:val="left"/>
      </w:pPr>
    </w:p>
    <w:p w:rsidR="00567DED" w:rsidRDefault="00567DED" w:rsidP="00567DED">
      <w:pPr>
        <w:spacing w:line="240" w:lineRule="auto"/>
      </w:pPr>
      <w:r>
        <w:t>Примечание*</w:t>
      </w:r>
    </w:p>
    <w:p w:rsidR="00567DED" w:rsidRDefault="00567DED" w:rsidP="00567DED">
      <w:pPr>
        <w:spacing w:line="240" w:lineRule="auto"/>
      </w:pPr>
      <w:proofErr w:type="gramStart"/>
      <w:r>
        <w:t>- Для перевода на кредит нагрузки часов по учебно-методической, научно-исследовательской, воспитательной и общественно-организационной работам необходимо сумму часов по всем видам работ разделить на 45 часов;</w:t>
      </w:r>
      <w:proofErr w:type="gramEnd"/>
    </w:p>
    <w:p w:rsidR="00567DED" w:rsidRPr="000B2B49" w:rsidRDefault="00567DED" w:rsidP="00567DED">
      <w:pPr>
        <w:spacing w:line="240" w:lineRule="auto"/>
      </w:pPr>
      <w:r>
        <w:t xml:space="preserve">- </w:t>
      </w:r>
      <w:r w:rsidRPr="000B2B49">
        <w:t xml:space="preserve">Лечебно-диагностическая работа не входит в педагогическую </w:t>
      </w:r>
      <w:r>
        <w:t>нагрузку</w:t>
      </w:r>
      <w:r w:rsidRPr="000B2B49">
        <w:t>.</w:t>
      </w:r>
    </w:p>
    <w:p w:rsidR="00253CEA" w:rsidRDefault="00567DED"/>
    <w:sectPr w:rsidR="00253CEA" w:rsidSect="0078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67DED"/>
    <w:rsid w:val="00007F22"/>
    <w:rsid w:val="00026C9A"/>
    <w:rsid w:val="000C3B35"/>
    <w:rsid w:val="00156984"/>
    <w:rsid w:val="00157375"/>
    <w:rsid w:val="001814BA"/>
    <w:rsid w:val="001E2F79"/>
    <w:rsid w:val="00203E3E"/>
    <w:rsid w:val="00214859"/>
    <w:rsid w:val="00295A00"/>
    <w:rsid w:val="00321239"/>
    <w:rsid w:val="00322313"/>
    <w:rsid w:val="00333F7C"/>
    <w:rsid w:val="00352ED6"/>
    <w:rsid w:val="00410044"/>
    <w:rsid w:val="00410571"/>
    <w:rsid w:val="004150E5"/>
    <w:rsid w:val="00424503"/>
    <w:rsid w:val="00450827"/>
    <w:rsid w:val="00460DF6"/>
    <w:rsid w:val="00477983"/>
    <w:rsid w:val="00487EAE"/>
    <w:rsid w:val="004A2C7C"/>
    <w:rsid w:val="004A5934"/>
    <w:rsid w:val="004A7580"/>
    <w:rsid w:val="004E2506"/>
    <w:rsid w:val="00567DED"/>
    <w:rsid w:val="005A721D"/>
    <w:rsid w:val="005D0749"/>
    <w:rsid w:val="006E0ABE"/>
    <w:rsid w:val="00717D66"/>
    <w:rsid w:val="00722307"/>
    <w:rsid w:val="00784E49"/>
    <w:rsid w:val="007858FA"/>
    <w:rsid w:val="007B7AD5"/>
    <w:rsid w:val="00832CF2"/>
    <w:rsid w:val="008500B0"/>
    <w:rsid w:val="00891C23"/>
    <w:rsid w:val="008B16A9"/>
    <w:rsid w:val="008B3CEC"/>
    <w:rsid w:val="00900E7E"/>
    <w:rsid w:val="009171C2"/>
    <w:rsid w:val="00981B63"/>
    <w:rsid w:val="00985E18"/>
    <w:rsid w:val="009C5716"/>
    <w:rsid w:val="00A123E4"/>
    <w:rsid w:val="00A265D9"/>
    <w:rsid w:val="00AB1CF0"/>
    <w:rsid w:val="00AE0AB2"/>
    <w:rsid w:val="00AF7499"/>
    <w:rsid w:val="00B65428"/>
    <w:rsid w:val="00B953BF"/>
    <w:rsid w:val="00BE1106"/>
    <w:rsid w:val="00C210B9"/>
    <w:rsid w:val="00CC5798"/>
    <w:rsid w:val="00CF3F7B"/>
    <w:rsid w:val="00D2203D"/>
    <w:rsid w:val="00D3091E"/>
    <w:rsid w:val="00D471B2"/>
    <w:rsid w:val="00D87916"/>
    <w:rsid w:val="00DB5F54"/>
    <w:rsid w:val="00DE5FAE"/>
    <w:rsid w:val="00E00D05"/>
    <w:rsid w:val="00E4744C"/>
    <w:rsid w:val="00E5226F"/>
    <w:rsid w:val="00E66C97"/>
    <w:rsid w:val="00E674DC"/>
    <w:rsid w:val="00E80822"/>
    <w:rsid w:val="00EB0C32"/>
    <w:rsid w:val="00F53C43"/>
    <w:rsid w:val="00F625E6"/>
    <w:rsid w:val="00F71D78"/>
    <w:rsid w:val="00FD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D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>Grizli777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2011-09-03T07:38:00Z</dcterms:created>
  <dcterms:modified xsi:type="dcterms:W3CDTF">2011-09-03T07:39:00Z</dcterms:modified>
</cp:coreProperties>
</file>