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B1" w:rsidRPr="00D86103" w:rsidRDefault="00CE08A3" w:rsidP="00CE08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8610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Экзаменационные в</w:t>
      </w:r>
      <w:r w:rsidR="00B442B1" w:rsidRPr="00D8610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опросы вступительного экзамена в резидентуру по специальности «общая врачебная практика»</w:t>
      </w:r>
    </w:p>
    <w:p w:rsidR="00B442B1" w:rsidRDefault="00B442B1" w:rsidP="00B442B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</w:rPr>
      </w:pPr>
    </w:p>
    <w:p w:rsidR="00194644" w:rsidRPr="00D86103" w:rsidRDefault="00B442B1" w:rsidP="00CE08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 w:rsidR="00194644"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Алгоритм рациональной диагностики при кашле. Лечение, ведение больных с кашлем</w:t>
      </w:r>
      <w:r w:rsidR="00194644"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D861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воспалительной этиологии.</w:t>
      </w:r>
    </w:p>
    <w:p w:rsidR="00194644" w:rsidRPr="00CE08A3" w:rsidRDefault="00B442B1" w:rsidP="00CE08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94644" w:rsidRPr="00CE08A3">
        <w:rPr>
          <w:rFonts w:ascii="Times New Roman" w:hAnsi="Times New Roman" w:cs="Times New Roman"/>
          <w:color w:val="000000"/>
          <w:sz w:val="24"/>
          <w:szCs w:val="24"/>
        </w:rPr>
        <w:t>Антенатальная охрана плода и новорожденных.</w:t>
      </w:r>
    </w:p>
    <w:p w:rsidR="00194644" w:rsidRPr="00CE08A3" w:rsidRDefault="00B442B1" w:rsidP="00CE08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2"/>
          <w:sz w:val="24"/>
          <w:szCs w:val="24"/>
        </w:rPr>
        <w:t>3.</w:t>
      </w:r>
      <w:r w:rsidR="00194644" w:rsidRPr="00CE08A3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беременности в условиях СВА.</w:t>
      </w:r>
    </w:p>
    <w:p w:rsidR="00194644" w:rsidRPr="00CE08A3" w:rsidRDefault="00B442B1" w:rsidP="00CE08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>4.</w:t>
      </w:r>
      <w:r w:rsidR="00194644"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Алгоритм рациональной диагностики при очаговых образованиях в легких. Лечение,</w:t>
      </w:r>
      <w:r w:rsidR="00194644"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CE08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="00194644" w:rsidRPr="00CE08A3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ведение больных с воспалительным инфильтратом в легких.</w:t>
      </w:r>
    </w:p>
    <w:p w:rsidR="00194644" w:rsidRPr="00CE08A3" w:rsidRDefault="00B442B1" w:rsidP="00CE08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5.</w:t>
      </w:r>
      <w:r w:rsidR="00194644"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групп здоровья детей на участке.</w:t>
      </w:r>
    </w:p>
    <w:p w:rsidR="00194644" w:rsidRPr="00CE08A3" w:rsidRDefault="00B442B1" w:rsidP="00CE08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>6.</w:t>
      </w:r>
      <w:r w:rsidR="00194644"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Алгоритм диагностики и тактика врача общей практики при острой гнойной инфекции у</w:t>
      </w:r>
      <w:r w:rsidR="00194644"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взрослых и детей (панариций, флегмона, фурункулез).</w:t>
      </w:r>
    </w:p>
    <w:p w:rsidR="00CE08A3" w:rsidRDefault="003505E2" w:rsidP="00CE08A3">
      <w:pPr>
        <w:shd w:val="clear" w:color="auto" w:fill="FFFFFF"/>
        <w:tabs>
          <w:tab w:val="left" w:pos="367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4"/>
          <w:sz w:val="24"/>
          <w:szCs w:val="24"/>
        </w:rPr>
        <w:t>7.</w:t>
      </w:r>
      <w:r w:rsidR="00194644" w:rsidRPr="00CE08A3">
        <w:rPr>
          <w:rFonts w:ascii="Times New Roman" w:hAnsi="Times New Roman" w:cs="Times New Roman"/>
          <w:color w:val="000000"/>
          <w:spacing w:val="-4"/>
          <w:sz w:val="24"/>
          <w:szCs w:val="24"/>
        </w:rPr>
        <w:t>Алгоритм рациональной диагностики при приступе удушья. Лечение, ведение больных с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приступами </w:t>
      </w:r>
    </w:p>
    <w:p w:rsidR="00CE08A3" w:rsidRDefault="00CE08A3" w:rsidP="00CE08A3">
      <w:pPr>
        <w:shd w:val="clear" w:color="auto" w:fill="FFFFFF"/>
        <w:tabs>
          <w:tab w:val="left" w:pos="3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бронхиальной астмы легкой и средней степени тяжести.</w:t>
      </w:r>
    </w:p>
    <w:p w:rsidR="00194644" w:rsidRPr="00CE08A3" w:rsidRDefault="003505E2" w:rsidP="00CE08A3">
      <w:pPr>
        <w:shd w:val="clear" w:color="auto" w:fill="FFFFFF"/>
        <w:tabs>
          <w:tab w:val="left" w:pos="3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8.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Хронические расстройства питания у детей. Профилактические программы.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2"/>
          <w:sz w:val="24"/>
          <w:szCs w:val="24"/>
        </w:rPr>
        <w:t>9.</w:t>
      </w:r>
      <w:r w:rsidR="00194644" w:rsidRPr="00CE08A3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Ведение физиологической беременности   в условиях СВА.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2"/>
          <w:sz w:val="24"/>
          <w:szCs w:val="24"/>
        </w:rPr>
        <w:t>10.</w:t>
      </w:r>
      <w:r w:rsidR="00194644" w:rsidRPr="00CE08A3">
        <w:rPr>
          <w:rFonts w:ascii="Times New Roman" w:hAnsi="Times New Roman" w:cs="Times New Roman"/>
          <w:color w:val="000000"/>
          <w:spacing w:val="-2"/>
          <w:sz w:val="24"/>
          <w:szCs w:val="24"/>
        </w:rPr>
        <w:t>Алгоритм  диагностики  при  длительной  гипертермии.  Лечение,   ведение  больных  с</w:t>
      </w:r>
      <w:r w:rsidR="00194644" w:rsidRPr="00CE08A3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="00CE08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-7"/>
          <w:sz w:val="24"/>
          <w:szCs w:val="24"/>
        </w:rPr>
        <w:t>хроническим холангитом.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4"/>
          <w:sz w:val="24"/>
          <w:szCs w:val="24"/>
        </w:rPr>
        <w:t>11.</w:t>
      </w:r>
      <w:r w:rsidR="00194644" w:rsidRPr="00CE08A3">
        <w:rPr>
          <w:rFonts w:ascii="Times New Roman" w:hAnsi="Times New Roman" w:cs="Times New Roman"/>
          <w:color w:val="000000"/>
          <w:spacing w:val="-4"/>
          <w:sz w:val="24"/>
          <w:szCs w:val="24"/>
        </w:rPr>
        <w:t>Железодефицитные анемии у детей раннего возраста.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>12.</w:t>
      </w:r>
      <w:r w:rsidR="00194644"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Алгоритм диагностики и тактика врача общей практики при гнилостной, анаэробной</w:t>
      </w:r>
      <w:r w:rsidR="00194644"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CE08A3">
        <w:rPr>
          <w:rFonts w:ascii="Times New Roman" w:hAnsi="Times New Roman" w:cs="Times New Roman"/>
          <w:sz w:val="24"/>
          <w:szCs w:val="24"/>
        </w:rPr>
        <w:t xml:space="preserve">     </w:t>
      </w:r>
      <w:r w:rsidR="00194644" w:rsidRPr="00CE08A3">
        <w:rPr>
          <w:rFonts w:ascii="Times New Roman" w:hAnsi="Times New Roman" w:cs="Times New Roman"/>
          <w:sz w:val="24"/>
          <w:szCs w:val="24"/>
        </w:rPr>
        <w:t>специфической инфекции (столбняк, сибирская язва).</w:t>
      </w:r>
    </w:p>
    <w:p w:rsidR="00194644" w:rsidRPr="00CE08A3" w:rsidRDefault="003505E2" w:rsidP="00CE08A3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13.</w:t>
      </w:r>
      <w:r w:rsidR="00194644"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Алгоритм диагностики при синдроме артериальной гипертензии. Лечение, ведение</w:t>
      </w:r>
    </w:p>
    <w:p w:rsidR="00CE08A3" w:rsidRDefault="00CE08A3" w:rsidP="00CE08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194644"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больных с эссенциальной гипертонией.</w:t>
      </w:r>
    </w:p>
    <w:p w:rsidR="00194644" w:rsidRPr="00CE08A3" w:rsidRDefault="003505E2" w:rsidP="00CE08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>14.</w:t>
      </w:r>
      <w:r w:rsidR="00194644"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Железодефицитные анемии у детей старшего возраста.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>15.</w:t>
      </w:r>
      <w:r w:rsidR="00194644"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Диагностика острого аднексита и тактика врача СВА.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16.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Алгоритм     диагностики     при     кардиалгиях.     Лечение,     ведение     больных     с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194644"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вегетососудистой дистонией.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17.</w:t>
      </w:r>
      <w:r w:rsidR="00194644"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Питание     здорового     ребенка.     Вскармливание     новорожденных.     Естественное</w:t>
      </w:r>
      <w:r w:rsidR="00194644"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вскармливание. Питание и режим кормления матери.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>18.</w:t>
      </w:r>
      <w:r w:rsidR="00194644"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Диагностика, лечение и тактика врача общей практики больных с маститами. Первичная</w:t>
      </w:r>
      <w:r w:rsidR="00194644"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CE08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профилактика маститов.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6"/>
          <w:sz w:val="24"/>
          <w:szCs w:val="24"/>
        </w:rPr>
        <w:t>19.</w:t>
      </w:r>
      <w:r w:rsidR="00194644" w:rsidRPr="00CE08A3">
        <w:rPr>
          <w:rFonts w:ascii="Times New Roman" w:hAnsi="Times New Roman" w:cs="Times New Roman"/>
          <w:color w:val="000000"/>
          <w:spacing w:val="6"/>
          <w:sz w:val="24"/>
          <w:szCs w:val="24"/>
        </w:rPr>
        <w:t>Алгоритм диагностики при выраженном болевом синдроме в сердце. Тактика ВОП в</w:t>
      </w:r>
      <w:r w:rsidR="00194644" w:rsidRPr="00CE08A3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194644"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зависимости от этиологии и тяжести состояния больных.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194644" w:rsidRPr="00CE08A3">
        <w:rPr>
          <w:rFonts w:ascii="Times New Roman" w:hAnsi="Times New Roman" w:cs="Times New Roman"/>
          <w:color w:val="000000"/>
          <w:sz w:val="24"/>
          <w:szCs w:val="24"/>
        </w:rPr>
        <w:t>Специфическая и неспецифическая иммунопрофилактика. Календарь прививок.</w:t>
      </w:r>
    </w:p>
    <w:p w:rsidR="00194644" w:rsidRPr="00CE08A3" w:rsidRDefault="003505E2" w:rsidP="00CE08A3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21.</w:t>
      </w:r>
      <w:r w:rsidR="00194644"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Ведение физиологического послеродового периода.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8"/>
          <w:sz w:val="24"/>
          <w:szCs w:val="24"/>
        </w:rPr>
        <w:t>22.</w:t>
      </w:r>
      <w:r w:rsidR="00194644" w:rsidRPr="00CE08A3">
        <w:rPr>
          <w:rFonts w:ascii="Times New Roman" w:hAnsi="Times New Roman" w:cs="Times New Roman"/>
          <w:color w:val="000000"/>
          <w:spacing w:val="8"/>
          <w:sz w:val="24"/>
          <w:szCs w:val="24"/>
        </w:rPr>
        <w:t>Алгоритм диагностики при нарушениях ритма сердца. Лечение, ведение больных с</w:t>
      </w:r>
      <w:r w:rsidR="00194644" w:rsidRPr="00CE08A3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="00CE08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мерцательной аритмией.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23.</w:t>
      </w:r>
      <w:r w:rsidR="00194644"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Поствакцинальные осложнения, лечение и профилактика.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="00194644" w:rsidRPr="00CE08A3">
        <w:rPr>
          <w:rFonts w:ascii="Times New Roman" w:hAnsi="Times New Roman" w:cs="Times New Roman"/>
          <w:color w:val="000000"/>
          <w:sz w:val="24"/>
          <w:szCs w:val="24"/>
        </w:rPr>
        <w:t>Алгоритм диагностики острого живота врачом общей практики.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8"/>
          <w:sz w:val="24"/>
          <w:szCs w:val="24"/>
        </w:rPr>
        <w:t>25.</w:t>
      </w:r>
      <w:r w:rsidR="00194644" w:rsidRPr="00CE08A3">
        <w:rPr>
          <w:rFonts w:ascii="Times New Roman" w:hAnsi="Times New Roman" w:cs="Times New Roman"/>
          <w:color w:val="000000"/>
          <w:spacing w:val="8"/>
          <w:sz w:val="24"/>
          <w:szCs w:val="24"/>
        </w:rPr>
        <w:t>Алгоритм диагностики при нарушениях ритма сердца. Лечение, ведение больных с</w:t>
      </w:r>
      <w:r w:rsidR="00194644" w:rsidRPr="00CE08A3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="00CE08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мерцательной аритмией.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26.</w:t>
      </w:r>
      <w:r w:rsidR="00194644"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Поствакцинальные осложнения, лечение и профилактика.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z w:val="24"/>
          <w:szCs w:val="24"/>
        </w:rPr>
        <w:t>27.</w:t>
      </w:r>
      <w:r w:rsidR="00194644" w:rsidRPr="00CE08A3">
        <w:rPr>
          <w:rFonts w:ascii="Times New Roman" w:hAnsi="Times New Roman" w:cs="Times New Roman"/>
          <w:color w:val="000000"/>
          <w:sz w:val="24"/>
          <w:szCs w:val="24"/>
        </w:rPr>
        <w:t>Алгоритм диагностики острого живота врачом общей практики.</w:t>
      </w:r>
    </w:p>
    <w:p w:rsidR="00D86103" w:rsidRDefault="003505E2" w:rsidP="00CE0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z w:val="24"/>
          <w:szCs w:val="24"/>
        </w:rPr>
        <w:t>28.</w:t>
      </w:r>
      <w:r w:rsidR="00194644" w:rsidRPr="00CE08A3">
        <w:rPr>
          <w:rFonts w:ascii="Times New Roman" w:hAnsi="Times New Roman" w:cs="Times New Roman"/>
          <w:color w:val="000000"/>
          <w:sz w:val="24"/>
          <w:szCs w:val="24"/>
        </w:rPr>
        <w:t>Алгоритм диагностики при пороках сердца. Лечение, ведение больных</w:t>
      </w:r>
      <w:r w:rsidR="00D86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644" w:rsidRPr="00CE08A3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D86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644" w:rsidRPr="00CE08A3">
        <w:rPr>
          <w:rFonts w:ascii="Times New Roman" w:hAnsi="Times New Roman" w:cs="Times New Roman"/>
          <w:color w:val="000000"/>
          <w:sz w:val="24"/>
          <w:szCs w:val="24"/>
        </w:rPr>
        <w:t xml:space="preserve">ревматическими         </w:t>
      </w:r>
    </w:p>
    <w:p w:rsidR="00194644" w:rsidRPr="00CE08A3" w:rsidRDefault="00D86103" w:rsidP="00CE0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94644" w:rsidRPr="00CE08A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пороками сердца.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z w:val="24"/>
          <w:szCs w:val="24"/>
        </w:rPr>
        <w:lastRenderedPageBreak/>
        <w:t>29.</w:t>
      </w:r>
      <w:r w:rsidR="00194644" w:rsidRPr="00CE08A3">
        <w:rPr>
          <w:rFonts w:ascii="Times New Roman" w:hAnsi="Times New Roman" w:cs="Times New Roman"/>
          <w:color w:val="000000"/>
          <w:sz w:val="24"/>
          <w:szCs w:val="24"/>
        </w:rPr>
        <w:t>Проблемы часто болеющих детей. Пути и методы оздоровления.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7"/>
          <w:sz w:val="24"/>
          <w:szCs w:val="24"/>
        </w:rPr>
        <w:t>30.</w:t>
      </w:r>
      <w:r w:rsidR="00194644" w:rsidRPr="00CE08A3">
        <w:rPr>
          <w:rFonts w:ascii="Times New Roman" w:hAnsi="Times New Roman" w:cs="Times New Roman"/>
          <w:color w:val="000000"/>
          <w:spacing w:val="7"/>
          <w:sz w:val="24"/>
          <w:szCs w:val="24"/>
        </w:rPr>
        <w:t>Алгоритм тактики ведения врачом общей практики ран и раневой инфекции на фоне</w:t>
      </w:r>
      <w:r w:rsidR="00194644" w:rsidRPr="00CE08A3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соматических заболеваний.</w:t>
      </w:r>
    </w:p>
    <w:p w:rsidR="00CE08A3" w:rsidRDefault="003505E2" w:rsidP="00CE08A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31.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Алгоритм   диагностики    при   суставном    синдроме.    Лечение,    ведение   больных   с </w:t>
      </w:r>
    </w:p>
    <w:p w:rsidR="00194644" w:rsidRPr="00CE08A3" w:rsidRDefault="00CE08A3" w:rsidP="00CE08A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остеоартрозом</w:t>
      </w:r>
    </w:p>
    <w:p w:rsidR="00CE08A3" w:rsidRDefault="003505E2" w:rsidP="00CE08A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>32.</w:t>
      </w:r>
      <w:r w:rsidR="00194644"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Аномалии    конституции    у    детей.    Корригирующие    мероприятия.  Диспансерное  </w:t>
      </w:r>
    </w:p>
    <w:p w:rsidR="00194644" w:rsidRPr="00CE08A3" w:rsidRDefault="00CE08A3" w:rsidP="00CE08A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наблюдение,</w:t>
      </w:r>
    </w:p>
    <w:p w:rsidR="00194644" w:rsidRPr="00CE08A3" w:rsidRDefault="003505E2" w:rsidP="00CE08A3">
      <w:pPr>
        <w:shd w:val="clear" w:color="auto" w:fill="FFFFFF"/>
        <w:tabs>
          <w:tab w:val="left" w:pos="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16"/>
          <w:sz w:val="24"/>
          <w:szCs w:val="24"/>
        </w:rPr>
        <w:t>33.</w:t>
      </w:r>
      <w:r w:rsidR="00194644" w:rsidRPr="00CE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Диагностика неотложных состояний во время беременности (преэклампсия, эклампсия,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  <w:t xml:space="preserve">     </w:t>
      </w:r>
      <w:r w:rsidR="00194644" w:rsidRPr="00CE08A3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отслойка нормально расположенной плаценты). Тактика врача СВА.</w:t>
      </w:r>
    </w:p>
    <w:p w:rsidR="00194644" w:rsidRPr="001653F7" w:rsidRDefault="003505E2" w:rsidP="00CE08A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34.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Алгоритм диагностики при мочевом синдроме. Лечение, ведение больных с хроническим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="001653F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-8"/>
          <w:sz w:val="24"/>
          <w:szCs w:val="24"/>
        </w:rPr>
        <w:t>пиелонефритом.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35.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Рахит у детей. Профилактика. Диспансерное наблюдение.</w:t>
      </w:r>
    </w:p>
    <w:p w:rsidR="003505E2" w:rsidRPr="00CE08A3" w:rsidRDefault="003505E2" w:rsidP="00CE08A3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36. </w:t>
      </w:r>
      <w:r w:rsidR="00194644" w:rsidRPr="00CE08A3">
        <w:rPr>
          <w:rFonts w:ascii="Times New Roman" w:hAnsi="Times New Roman" w:cs="Times New Roman"/>
          <w:color w:val="000000"/>
          <w:spacing w:val="-6"/>
          <w:sz w:val="24"/>
          <w:szCs w:val="24"/>
        </w:rPr>
        <w:t>Алгоритм диагностики наружного, внутреннего и скрытого кровотечений в условиях СВА.</w:t>
      </w:r>
      <w:r w:rsidR="00194644" w:rsidRPr="00CE08A3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 xml:space="preserve">     Тактика врача общей практики.</w:t>
      </w:r>
    </w:p>
    <w:p w:rsidR="00194644" w:rsidRPr="00CE08A3" w:rsidRDefault="003505E2" w:rsidP="00CE08A3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6"/>
          <w:sz w:val="24"/>
          <w:szCs w:val="24"/>
        </w:rPr>
        <w:t>37.</w:t>
      </w:r>
      <w:r w:rsidR="00194644" w:rsidRPr="00CE08A3">
        <w:rPr>
          <w:rFonts w:ascii="Times New Roman" w:hAnsi="Times New Roman" w:cs="Times New Roman"/>
          <w:color w:val="000000"/>
          <w:spacing w:val="-2"/>
          <w:sz w:val="24"/>
          <w:szCs w:val="24"/>
        </w:rPr>
        <w:t>Алгоритм диагностики при дисфагиях. Лечение, ведение больных с гастроэзофагальной</w:t>
      </w:r>
    </w:p>
    <w:p w:rsidR="003505E2" w:rsidRPr="00CE08A3" w:rsidRDefault="001653F7" w:rsidP="00CE08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</w:t>
      </w:r>
      <w:r w:rsidR="00194644" w:rsidRPr="00CE08A3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рефлюксной болезнью.</w:t>
      </w:r>
    </w:p>
    <w:p w:rsidR="00194644" w:rsidRPr="00CE08A3" w:rsidRDefault="003505E2" w:rsidP="00CE08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8A3">
        <w:rPr>
          <w:rFonts w:ascii="Times New Roman" w:hAnsi="Times New Roman" w:cs="Times New Roman"/>
          <w:sz w:val="24"/>
          <w:szCs w:val="24"/>
        </w:rPr>
        <w:t>38.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Заболевания полости рта у детей. Клинические проявления. Лечение. Профилактика.</w:t>
      </w:r>
    </w:p>
    <w:p w:rsidR="00194644" w:rsidRPr="00CE08A3" w:rsidRDefault="003505E2" w:rsidP="001653F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39.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Возрастная последовательность пубертатных изменений у девочек по 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S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Frasier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1980 г.</w:t>
      </w:r>
    </w:p>
    <w:p w:rsidR="00194644" w:rsidRPr="001653F7" w:rsidRDefault="003505E2" w:rsidP="00CE08A3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2"/>
          <w:sz w:val="24"/>
          <w:szCs w:val="24"/>
        </w:rPr>
        <w:t>40.</w:t>
      </w:r>
      <w:r w:rsidR="00194644" w:rsidRPr="00CE08A3">
        <w:rPr>
          <w:rFonts w:ascii="Times New Roman" w:hAnsi="Times New Roman" w:cs="Times New Roman"/>
          <w:color w:val="000000"/>
          <w:spacing w:val="-2"/>
          <w:sz w:val="24"/>
          <w:szCs w:val="24"/>
        </w:rPr>
        <w:t>Алгоритм  диагностики  при  желудочных  диспепсиях.   Лечение,  ведение  больных  с</w:t>
      </w:r>
      <w:r w:rsidR="00194644" w:rsidRPr="00CE08A3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 </w:t>
      </w:r>
      <w:r w:rsidR="001653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="00194644" w:rsidRPr="00CE08A3">
        <w:rPr>
          <w:rFonts w:ascii="Times New Roman" w:hAnsi="Times New Roman" w:cs="Times New Roman"/>
          <w:color w:val="000000"/>
          <w:spacing w:val="-6"/>
          <w:sz w:val="24"/>
          <w:szCs w:val="24"/>
        </w:rPr>
        <w:t>хроническим атрофическим и антральным (НР) гастритом.</w:t>
      </w:r>
    </w:p>
    <w:p w:rsidR="00194644" w:rsidRPr="00CE08A3" w:rsidRDefault="001653F7" w:rsidP="00CE08A3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41.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Запоры у детей младшего возраста. Принципы лечения.</w:t>
      </w:r>
    </w:p>
    <w:p w:rsidR="00194644" w:rsidRPr="001653F7" w:rsidRDefault="003505E2" w:rsidP="00CE08A3">
      <w:pPr>
        <w:shd w:val="clear" w:color="auto" w:fill="FFFFFF"/>
        <w:tabs>
          <w:tab w:val="left" w:pos="194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16"/>
          <w:sz w:val="24"/>
          <w:szCs w:val="24"/>
        </w:rPr>
        <w:t>42.</w:t>
      </w:r>
      <w:r w:rsidR="001653F7">
        <w:rPr>
          <w:rFonts w:ascii="Times New Roman" w:hAnsi="Times New Roman" w:cs="Times New Roman"/>
          <w:color w:val="000000"/>
          <w:spacing w:val="-16"/>
          <w:sz w:val="24"/>
          <w:szCs w:val="24"/>
        </w:rPr>
        <w:t>.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Диагностика и тактика ведения врачом общей практики больных с нарушением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  <w:t xml:space="preserve">  </w:t>
      </w:r>
      <w:r w:rsidR="001653F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194644" w:rsidRPr="00CE08A3">
        <w:rPr>
          <w:rFonts w:ascii="Times New Roman" w:hAnsi="Times New Roman" w:cs="Times New Roman"/>
          <w:color w:val="000000"/>
          <w:spacing w:val="-6"/>
          <w:sz w:val="24"/>
          <w:szCs w:val="24"/>
        </w:rPr>
        <w:t>кровообращения в артериях нижних конечностей ( облитерирующим, атеросклеротическим</w:t>
      </w:r>
      <w:r w:rsidR="00194644" w:rsidRPr="00CE08A3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 xml:space="preserve">  </w:t>
      </w:r>
      <w:r w:rsidR="001653F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194644" w:rsidRPr="00CE08A3">
        <w:rPr>
          <w:rFonts w:ascii="Times New Roman" w:hAnsi="Times New Roman" w:cs="Times New Roman"/>
          <w:color w:val="000000"/>
          <w:spacing w:val="-8"/>
          <w:sz w:val="24"/>
          <w:szCs w:val="24"/>
        </w:rPr>
        <w:t>эндартериитом).</w:t>
      </w:r>
    </w:p>
    <w:p w:rsidR="00194644" w:rsidRPr="001653F7" w:rsidRDefault="003505E2" w:rsidP="00CE08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z w:val="24"/>
          <w:szCs w:val="24"/>
        </w:rPr>
        <w:t>43.</w:t>
      </w:r>
      <w:r w:rsidR="00194644" w:rsidRPr="00CE08A3">
        <w:rPr>
          <w:rFonts w:ascii="Times New Roman" w:hAnsi="Times New Roman" w:cs="Times New Roman"/>
          <w:color w:val="000000"/>
          <w:sz w:val="24"/>
          <w:szCs w:val="24"/>
        </w:rPr>
        <w:t>Алгоритм диагностики при болях в животе. Лечение, ведение больных с хроническим</w:t>
      </w:r>
      <w:r w:rsidR="00194644" w:rsidRPr="00CE08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53F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</w:t>
      </w:r>
      <w:r w:rsidR="00194644" w:rsidRPr="00CE08A3">
        <w:rPr>
          <w:rFonts w:ascii="Times New Roman" w:hAnsi="Times New Roman" w:cs="Times New Roman"/>
          <w:color w:val="000000"/>
          <w:spacing w:val="-9"/>
          <w:sz w:val="24"/>
          <w:szCs w:val="24"/>
        </w:rPr>
        <w:t>панкреатитом.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44.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Бронхиты у детей. Клиника, диагностика, лечение и наблюдение на участке ВОП.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7"/>
          <w:sz w:val="24"/>
          <w:szCs w:val="24"/>
        </w:rPr>
        <w:t>45.</w:t>
      </w:r>
      <w:r w:rsidR="00194644" w:rsidRPr="00CE08A3">
        <w:rPr>
          <w:rFonts w:ascii="Times New Roman" w:hAnsi="Times New Roman" w:cs="Times New Roman"/>
          <w:color w:val="000000"/>
          <w:spacing w:val="7"/>
          <w:sz w:val="24"/>
          <w:szCs w:val="24"/>
        </w:rPr>
        <w:t>Современные методы планирования семьи.</w:t>
      </w:r>
    </w:p>
    <w:p w:rsidR="001653F7" w:rsidRDefault="003505E2" w:rsidP="00CE08A3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7"/>
          <w:sz w:val="24"/>
          <w:szCs w:val="24"/>
        </w:rPr>
        <w:t>46.</w:t>
      </w:r>
      <w:r w:rsidR="00194644" w:rsidRPr="00CE08A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Тактика врача общей  практики     в зависимости     от этиологии  и тяжести  состояния </w:t>
      </w:r>
    </w:p>
    <w:p w:rsidR="00194644" w:rsidRPr="00CE08A3" w:rsidRDefault="001653F7" w:rsidP="00CE08A3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больных при болях в животе.</w:t>
      </w:r>
    </w:p>
    <w:p w:rsidR="001653F7" w:rsidRDefault="003505E2" w:rsidP="00CE08A3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>47.</w:t>
      </w:r>
      <w:r w:rsidR="00194644"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Организация  диспансерного   наблюдения  за  детьми   с  хроническими   заболеваниями </w:t>
      </w:r>
    </w:p>
    <w:p w:rsidR="001653F7" w:rsidRDefault="001653F7" w:rsidP="00CE08A3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</w:t>
      </w:r>
      <w:r w:rsidR="00194644"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>желудочно-кишечного тракта:  хронический  гастрит,  язвенная  болезнь  желудка  и   12-</w:t>
      </w:r>
    </w:p>
    <w:p w:rsidR="00194644" w:rsidRPr="00CE08A3" w:rsidRDefault="001653F7" w:rsidP="00CE08A3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</w:t>
      </w:r>
      <w:r w:rsidR="00194644"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перстной кишки.</w:t>
      </w:r>
    </w:p>
    <w:p w:rsidR="001653F7" w:rsidRDefault="003505E2" w:rsidP="00CE08A3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48.</w:t>
      </w:r>
      <w:r w:rsidR="00194644"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Диагностика   и   тактика   ведения   врачом   общей   практики   больных   с   нарушением </w:t>
      </w:r>
    </w:p>
    <w:p w:rsidR="001653F7" w:rsidRDefault="001653F7" w:rsidP="00CE08A3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кровообращения    в    венах    нижних    конечностей    (варикозным    расширением    вен, </w:t>
      </w:r>
    </w:p>
    <w:p w:rsidR="00194644" w:rsidRPr="00CE08A3" w:rsidRDefault="001653F7" w:rsidP="00CE08A3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тромбофлебитами, флебитами).</w:t>
      </w:r>
    </w:p>
    <w:p w:rsidR="00194644" w:rsidRPr="001653F7" w:rsidRDefault="003505E2" w:rsidP="00CE08A3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49.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Алгоритм диагностики при синдроме желтухи. Лечение, ведение больных с хроническим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="001653F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</w:t>
      </w:r>
      <w:r w:rsidR="00194644" w:rsidRPr="00CE08A3">
        <w:rPr>
          <w:rFonts w:ascii="Times New Roman" w:hAnsi="Times New Roman" w:cs="Times New Roman"/>
          <w:color w:val="000000"/>
          <w:spacing w:val="-7"/>
          <w:sz w:val="24"/>
          <w:szCs w:val="24"/>
        </w:rPr>
        <w:t>вирусным гепатитом В.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50.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Затяжные и рецидивирующие пневмонии у детей на участке СВА</w:t>
      </w:r>
    </w:p>
    <w:p w:rsidR="00194644" w:rsidRPr="00CE08A3" w:rsidRDefault="003505E2" w:rsidP="00CE08A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51.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Физиология климактерического периода.</w:t>
      </w:r>
    </w:p>
    <w:p w:rsidR="001653F7" w:rsidRDefault="003505E2" w:rsidP="00CE08A3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z w:val="24"/>
          <w:szCs w:val="24"/>
        </w:rPr>
        <w:t>52.</w:t>
      </w:r>
      <w:r w:rsidR="00194644" w:rsidRPr="00CE08A3">
        <w:rPr>
          <w:rFonts w:ascii="Times New Roman" w:hAnsi="Times New Roman" w:cs="Times New Roman"/>
          <w:color w:val="000000"/>
          <w:sz w:val="24"/>
          <w:szCs w:val="24"/>
        </w:rPr>
        <w:t>Алгоритм диагностики при синдроме диареи. Лечение, ведение больных с синдромом</w:t>
      </w:r>
      <w:r w:rsidRPr="00CE08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644" w:rsidRPr="00CE08A3" w:rsidRDefault="001653F7" w:rsidP="00CE08A3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4644" w:rsidRPr="00CE08A3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раздраженной кишки.</w:t>
      </w:r>
    </w:p>
    <w:p w:rsidR="001653F7" w:rsidRDefault="003505E2" w:rsidP="00CE08A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53.</w:t>
      </w:r>
      <w:r w:rsidR="00194644"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Внебольничные пневмонии у детей раннего возраста. Ранняя диагностика, лечение, </w:t>
      </w:r>
    </w:p>
    <w:p w:rsidR="00194644" w:rsidRPr="00CE08A3" w:rsidRDefault="001653F7" w:rsidP="00CE08A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</w:t>
      </w:r>
      <w:r w:rsidR="00194644"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диспансерное </w:t>
      </w:r>
      <w:r w:rsidR="00194644"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наблюдение.</w:t>
      </w:r>
    </w:p>
    <w:p w:rsidR="00194644" w:rsidRPr="001653F7" w:rsidRDefault="003505E2" w:rsidP="00CE08A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54.</w:t>
      </w:r>
      <w:r w:rsidR="00194644"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Диагностика и тактика ведения врачом общей практики больных с нарушением</w:t>
      </w:r>
      <w:r w:rsidR="00194644"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="001653F7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     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кровообращения в венах нижних конечностей (варикозным расширением вен,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1653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</w:t>
      </w:r>
      <w:r w:rsidR="00194644"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тромбофлебитами, флебитами).</w:t>
      </w:r>
    </w:p>
    <w:p w:rsidR="00194644" w:rsidRPr="001653F7" w:rsidRDefault="003505E2" w:rsidP="00CE08A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6"/>
          <w:sz w:val="24"/>
          <w:szCs w:val="24"/>
        </w:rPr>
        <w:t>55.</w:t>
      </w:r>
      <w:r w:rsidR="00194644" w:rsidRPr="00CE08A3">
        <w:rPr>
          <w:rFonts w:ascii="Times New Roman" w:hAnsi="Times New Roman" w:cs="Times New Roman"/>
          <w:color w:val="000000"/>
          <w:spacing w:val="-6"/>
          <w:sz w:val="24"/>
          <w:szCs w:val="24"/>
        </w:rPr>
        <w:t>Алгоритм диагностики при кишечной диспепсии. Лечение, ведение больных с</w:t>
      </w:r>
      <w:r w:rsidR="00194644" w:rsidRPr="00CE08A3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="001653F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-7"/>
          <w:sz w:val="24"/>
          <w:szCs w:val="24"/>
        </w:rPr>
        <w:t>хроническим энтеритом.</w:t>
      </w:r>
    </w:p>
    <w:p w:rsidR="001653F7" w:rsidRDefault="003505E2" w:rsidP="00CE08A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56.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Внебольничные   пневмонии    у   детей    старшего    возраста.    Ранняя    диагностика,    лечение, </w:t>
      </w:r>
    </w:p>
    <w:p w:rsidR="00194644" w:rsidRPr="00CE08A3" w:rsidRDefault="001653F7" w:rsidP="00CE08A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диспансерное наблюдение.</w:t>
      </w:r>
    </w:p>
    <w:p w:rsidR="001653F7" w:rsidRDefault="003505E2" w:rsidP="00CE08A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7"/>
          <w:sz w:val="24"/>
          <w:szCs w:val="24"/>
        </w:rPr>
        <w:t>57.</w:t>
      </w:r>
      <w:r w:rsidR="00194644" w:rsidRPr="00CE08A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Климактерический синдром:  ранние симптомы,  средневременные симптомы,  поздние </w:t>
      </w:r>
    </w:p>
    <w:p w:rsidR="00194644" w:rsidRPr="00CE08A3" w:rsidRDefault="001653F7" w:rsidP="00CE08A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обменные нарушения. Тактика врача СВА.  </w:t>
      </w:r>
    </w:p>
    <w:p w:rsidR="001653F7" w:rsidRDefault="00B442B1" w:rsidP="00CE08A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58.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Алгоритм диагностики при отечном синдроме. Лечение, ведение больных с хронической </w:t>
      </w:r>
    </w:p>
    <w:p w:rsidR="00194644" w:rsidRPr="00CE08A3" w:rsidRDefault="001653F7" w:rsidP="00CE08A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(застойной) сердечной недостаточностью.</w:t>
      </w:r>
    </w:p>
    <w:p w:rsidR="00194644" w:rsidRPr="00CE08A3" w:rsidRDefault="00B442B1" w:rsidP="00CE08A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59.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Гельминтозы у детей. Клиника. Профилактика в семье и в организованных       коллективах.</w:t>
      </w:r>
    </w:p>
    <w:p w:rsidR="001653F7" w:rsidRDefault="00B442B1" w:rsidP="00CE08A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60.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Тактика ведения больных с заболеваниями прямой кишки: геморрой, трещины ануса в </w:t>
      </w:r>
      <w:r w:rsidR="001653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194644" w:rsidRPr="00CE08A3" w:rsidRDefault="001653F7" w:rsidP="00CE08A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</w:t>
      </w:r>
      <w:r w:rsidR="00194644" w:rsidRPr="00CE08A3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условиях СВА.</w:t>
      </w:r>
    </w:p>
    <w:p w:rsidR="00194644" w:rsidRPr="00CE08A3" w:rsidRDefault="00B442B1" w:rsidP="00CE08A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>61.</w:t>
      </w:r>
      <w:r w:rsidR="00194644"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>Алгоритм диагностики при асцитах. Лечение, ведение больных с циррозом печени.</w:t>
      </w:r>
    </w:p>
    <w:p w:rsidR="001653F7" w:rsidRDefault="00B442B1" w:rsidP="00CE08A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>62.</w:t>
      </w:r>
      <w:r w:rsidR="00194644"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Диагностика,  лечение,  профилактика  острой  респираторной  инфекции   и  гриппа  на </w:t>
      </w:r>
    </w:p>
    <w:p w:rsidR="00194644" w:rsidRPr="00CE08A3" w:rsidRDefault="001653F7" w:rsidP="00CE08A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</w:t>
      </w:r>
      <w:r w:rsidR="00194644" w:rsidRPr="00CE08A3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участке СВА.</w:t>
      </w:r>
    </w:p>
    <w:p w:rsidR="00194644" w:rsidRPr="00CE08A3" w:rsidRDefault="00B442B1" w:rsidP="00CE08A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63.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Профилактика патологии климактерического периода. </w:t>
      </w:r>
    </w:p>
    <w:p w:rsidR="00194644" w:rsidRPr="001653F7" w:rsidRDefault="00B442B1" w:rsidP="00CE08A3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64.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Алгоритм диагностики при гипергликемиях. Лечение, ведение больных с сахарным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="001653F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диабетом 2 типа (инсулинонезависимым).</w:t>
      </w:r>
    </w:p>
    <w:p w:rsidR="00194644" w:rsidRPr="00CE08A3" w:rsidRDefault="00B442B1" w:rsidP="00CE08A3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65.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Гипертермический синдром у детей. Причины, неотложная терапия.</w:t>
      </w:r>
    </w:p>
    <w:p w:rsidR="00194644" w:rsidRPr="00CE08A3" w:rsidRDefault="00B442B1" w:rsidP="00CE08A3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>66.</w:t>
      </w:r>
      <w:r w:rsidR="00194644"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>Оказание первой врачебной помощи при обморожениях в условиях СВА.</w:t>
      </w:r>
    </w:p>
    <w:p w:rsidR="001653F7" w:rsidRDefault="00B442B1" w:rsidP="00CE08A3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z w:val="24"/>
          <w:szCs w:val="24"/>
        </w:rPr>
        <w:t>67.</w:t>
      </w:r>
      <w:r w:rsidR="00194644" w:rsidRPr="00CE08A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Алгоритм диагностики при нарушениях функции щитовидной железы. Лечение,          </w:t>
      </w:r>
    </w:p>
    <w:p w:rsidR="00194644" w:rsidRPr="00CE08A3" w:rsidRDefault="001653F7" w:rsidP="00CE08A3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ведение 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больных с гипотиреозом, гипертиреозом.</w:t>
      </w:r>
    </w:p>
    <w:p w:rsidR="00194644" w:rsidRPr="00CE08A3" w:rsidRDefault="00B442B1" w:rsidP="00CE08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68.</w:t>
      </w:r>
      <w:r w:rsidR="00194644"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Геморрагический  синдром у детей.  Алгоритм диагностики.  Лечение,  профилактика,</w:t>
      </w:r>
      <w:r w:rsidR="00194644"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1653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94644" w:rsidRPr="00CE08A3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диспансерное наблюдение.</w:t>
      </w:r>
    </w:p>
    <w:p w:rsidR="00194644" w:rsidRPr="00CE08A3" w:rsidRDefault="00B442B1" w:rsidP="00CE08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69.</w:t>
      </w:r>
      <w:r w:rsidR="00194644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Диагностика заболеваний мочеполовой системы у беременных. Тактика врача СВА.</w:t>
      </w:r>
    </w:p>
    <w:p w:rsidR="001653F7" w:rsidRDefault="00B442B1" w:rsidP="00CE08A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>70.</w:t>
      </w:r>
      <w:r w:rsidR="00194644"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>Алгоритм диагностики при лимфоаденопатиях. Тактика врача общей практики в</w:t>
      </w:r>
      <w:r w:rsidRPr="00CE0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644" w:rsidRPr="00CE08A3" w:rsidRDefault="001653F7" w:rsidP="00CE08A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4644"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зависимости от этиологии и тяжести состояния больных.</w:t>
      </w:r>
    </w:p>
    <w:p w:rsidR="00194644" w:rsidRPr="00CE08A3" w:rsidRDefault="00B442B1" w:rsidP="00CE08A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71.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Ранняя диагностика, лечение, диспансеризация пиелонефрита у детей.</w:t>
      </w:r>
    </w:p>
    <w:p w:rsidR="00194644" w:rsidRPr="00CE08A3" w:rsidRDefault="00B442B1" w:rsidP="00CE08A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72.</w:t>
      </w:r>
      <w:r w:rsidR="00194644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Оказание первой врачебной помощи при ожогах в условиях СВА. </w:t>
      </w:r>
    </w:p>
    <w:p w:rsidR="001653F7" w:rsidRDefault="00B442B1" w:rsidP="00CE08A3">
      <w:pPr>
        <w:shd w:val="clear" w:color="auto" w:fill="FFFFFF"/>
        <w:tabs>
          <w:tab w:val="left" w:pos="367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73.</w:t>
      </w:r>
      <w:r w:rsidR="00EA0010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Алгоритм   диагностики   при   анемическом   синдроме.   Лечение,   ведение   больных   с </w:t>
      </w:r>
    </w:p>
    <w:p w:rsidR="00EA0010" w:rsidRPr="00CE08A3" w:rsidRDefault="001653F7" w:rsidP="00CE08A3">
      <w:pPr>
        <w:shd w:val="clear" w:color="auto" w:fill="FFFFFF"/>
        <w:tabs>
          <w:tab w:val="left" w:pos="3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</w:t>
      </w:r>
      <w:r w:rsidR="00EA0010"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железодефицитной анемией.</w:t>
      </w:r>
    </w:p>
    <w:p w:rsidR="001653F7" w:rsidRDefault="00B442B1" w:rsidP="00CE08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74.</w:t>
      </w:r>
      <w:r w:rsidR="00EA0010"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Хронические     наследственные     неспецифические     заболевания     легких     у     детей </w:t>
      </w:r>
    </w:p>
    <w:p w:rsidR="00EA0010" w:rsidRPr="00CE08A3" w:rsidRDefault="001653F7" w:rsidP="00CE08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</w:t>
      </w:r>
      <w:r w:rsidR="00EA0010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(муковисцидоз), мониторинг обследования.</w:t>
      </w:r>
    </w:p>
    <w:p w:rsidR="00EA0010" w:rsidRPr="00CE08A3" w:rsidRDefault="00B442B1" w:rsidP="00CE08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75.</w:t>
      </w:r>
      <w:r w:rsidR="00EA0010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Диагностика анемии у беременных. Тактика врача СВА.</w:t>
      </w:r>
    </w:p>
    <w:p w:rsidR="00EA0010" w:rsidRPr="00CE08A3" w:rsidRDefault="00B442B1" w:rsidP="00CE08A3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76.</w:t>
      </w:r>
      <w:r w:rsidR="00EA0010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Атопические дерматиты у детей.</w:t>
      </w:r>
    </w:p>
    <w:p w:rsidR="00EA0010" w:rsidRPr="00CE08A3" w:rsidRDefault="00B442B1" w:rsidP="00CE08A3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77.</w:t>
      </w:r>
      <w:r w:rsidR="00EA0010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Диагностика сердечно-сосудистых заболеваний у беременных, тактика врача СВА.</w:t>
      </w:r>
    </w:p>
    <w:p w:rsidR="00EA0010" w:rsidRPr="00CE08A3" w:rsidRDefault="00B442B1" w:rsidP="00CE08A3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78.</w:t>
      </w:r>
      <w:r w:rsidR="00EA0010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Диагностика и лечение травм мягких тканей в условиях СВА</w:t>
      </w:r>
    </w:p>
    <w:p w:rsidR="00EA0010" w:rsidRPr="001653F7" w:rsidRDefault="00B442B1" w:rsidP="00CE08A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7"/>
          <w:sz w:val="24"/>
          <w:szCs w:val="24"/>
        </w:rPr>
        <w:t>79.</w:t>
      </w:r>
      <w:r w:rsidR="00EA0010" w:rsidRPr="00CE08A3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Рахитоподобные заболевания у детей. Ранняя диагностика, клиника, диспансерное</w:t>
      </w:r>
      <w:r w:rsidR="00EA0010" w:rsidRPr="00CE08A3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="001653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</w:t>
      </w:r>
      <w:r w:rsidR="00EA0010"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наблюдение на участке СВА.</w:t>
      </w:r>
    </w:p>
    <w:p w:rsidR="00EA0010" w:rsidRPr="00CE08A3" w:rsidRDefault="00B442B1" w:rsidP="00CE08A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80.</w:t>
      </w:r>
      <w:r w:rsidR="00D86103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="00EA0010"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актика врача общей практики при неотложных состояниях во время беременности.</w:t>
      </w:r>
    </w:p>
    <w:p w:rsidR="00EA0010" w:rsidRPr="00CE08A3" w:rsidRDefault="00B442B1" w:rsidP="00CE08A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81.</w:t>
      </w:r>
      <w:r w:rsidR="00EA0010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Диагностика и лечение неосложненных переломов в условиях СВА.</w:t>
      </w:r>
    </w:p>
    <w:p w:rsidR="00EA0010" w:rsidRPr="00CE08A3" w:rsidRDefault="00B442B1" w:rsidP="00CE08A3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82.</w:t>
      </w:r>
      <w:r w:rsidR="00EA0010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Лимфоаденопатии у детей, дифференциальная диагностика.</w:t>
      </w:r>
    </w:p>
    <w:p w:rsidR="00EA0010" w:rsidRPr="00CE08A3" w:rsidRDefault="00B442B1" w:rsidP="00CE08A3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83.</w:t>
      </w:r>
      <w:r w:rsidR="00EA0010"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Методы обследования гинекологических больных и беременных в условиях СВА.</w:t>
      </w:r>
    </w:p>
    <w:p w:rsidR="001653F7" w:rsidRDefault="00B442B1" w:rsidP="00CE08A3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84.</w:t>
      </w:r>
      <w:r w:rsidR="00EA0010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Диагностика и тактика врача общей практики при поверхностно  расположенных </w:t>
      </w:r>
    </w:p>
    <w:p w:rsidR="00EA0010" w:rsidRPr="001653F7" w:rsidRDefault="001653F7" w:rsidP="001653F7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      </w:t>
      </w:r>
      <w:r w:rsidR="00EA0010"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новообразованиях (липомы, папилломы, фибромы, гемангиомы, рак кожи).</w:t>
      </w:r>
    </w:p>
    <w:p w:rsidR="001653F7" w:rsidRDefault="00B442B1" w:rsidP="00CE08A3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85.</w:t>
      </w:r>
      <w:r w:rsidR="00EA0010"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Экссудативный катаральный диатез, нервно-артритический, лимфатико-гипопластический </w:t>
      </w:r>
    </w:p>
    <w:p w:rsidR="00EA0010" w:rsidRPr="00CE08A3" w:rsidRDefault="001653F7" w:rsidP="00CE08A3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</w:t>
      </w:r>
      <w:r w:rsidR="00EA0010"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>диатезы. Диагностика. Профилактические мероприятия на участке СВА.</w:t>
      </w:r>
    </w:p>
    <w:p w:rsidR="00EA0010" w:rsidRPr="00CE08A3" w:rsidRDefault="00B442B1" w:rsidP="00CE08A3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6"/>
          <w:sz w:val="24"/>
          <w:szCs w:val="24"/>
        </w:rPr>
        <w:t>86.</w:t>
      </w:r>
      <w:r w:rsidR="00EA0010" w:rsidRPr="00CE08A3">
        <w:rPr>
          <w:rFonts w:ascii="Times New Roman" w:hAnsi="Times New Roman" w:cs="Times New Roman"/>
          <w:color w:val="000000"/>
          <w:spacing w:val="6"/>
          <w:sz w:val="24"/>
          <w:szCs w:val="24"/>
        </w:rPr>
        <w:t>Ведение физиологической беременности   в условиях СВА.</w:t>
      </w:r>
    </w:p>
    <w:p w:rsidR="001653F7" w:rsidRDefault="00B442B1" w:rsidP="00CE08A3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87.</w:t>
      </w:r>
      <w:r w:rsidR="00EA0010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Роль врача общей практики в профилактике послеоперационных осложнений в условиях </w:t>
      </w:r>
    </w:p>
    <w:p w:rsidR="001653F7" w:rsidRDefault="001653F7" w:rsidP="00CE08A3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</w:t>
      </w:r>
      <w:r w:rsidR="00EA0010"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СВА (постхолецистэктомический синдром, болезнь оперированного желудка).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D86103" w:rsidRDefault="001653F7" w:rsidP="00CE08A3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="00D8610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EA0010"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Необходимость коррекции заболеваний общетерапевтического профиля (сахарного </w:t>
      </w:r>
      <w:r w:rsidR="00EA0010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диабета, </w:t>
      </w:r>
      <w:r w:rsidR="00D8610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EA0010" w:rsidRPr="00CE08A3" w:rsidRDefault="00D86103" w:rsidP="00CE08A3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</w:t>
      </w:r>
      <w:r w:rsidR="00EA0010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артериальной гипертензии).</w:t>
      </w:r>
    </w:p>
    <w:p w:rsidR="00D86103" w:rsidRDefault="00B442B1" w:rsidP="00CE08A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7"/>
          <w:sz w:val="24"/>
          <w:szCs w:val="24"/>
        </w:rPr>
        <w:t>88.</w:t>
      </w:r>
      <w:r w:rsidR="00EA0010" w:rsidRPr="00CE08A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Заболевания желчевыделительной системы у детей: дискинезии, острый и хронический </w:t>
      </w:r>
    </w:p>
    <w:p w:rsidR="00EA0010" w:rsidRPr="00CE08A3" w:rsidRDefault="00D86103" w:rsidP="00CE08A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</w:t>
      </w:r>
      <w:r w:rsidR="00EA0010" w:rsidRPr="00CE08A3">
        <w:rPr>
          <w:rFonts w:ascii="Times New Roman" w:hAnsi="Times New Roman" w:cs="Times New Roman"/>
          <w:color w:val="000000"/>
          <w:spacing w:val="4"/>
          <w:sz w:val="24"/>
          <w:szCs w:val="24"/>
        </w:rPr>
        <w:t>холецистит, ранняя диагностика, тактика, лечение, диспансерное наблюдение.</w:t>
      </w:r>
    </w:p>
    <w:p w:rsidR="00D86103" w:rsidRDefault="00B442B1" w:rsidP="00CE08A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>89.</w:t>
      </w:r>
      <w:r w:rsidR="00EA0010" w:rsidRPr="00CE08A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Планирование семьи - сущность, цели. Роль врача общей практики в решении вопросов </w:t>
      </w:r>
    </w:p>
    <w:p w:rsidR="00EA0010" w:rsidRPr="00CE08A3" w:rsidRDefault="00D86103" w:rsidP="00CE08A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</w:t>
      </w:r>
      <w:r w:rsidR="00EA0010" w:rsidRPr="00CE08A3">
        <w:rPr>
          <w:rFonts w:ascii="Times New Roman" w:hAnsi="Times New Roman" w:cs="Times New Roman"/>
          <w:color w:val="000000"/>
          <w:spacing w:val="2"/>
          <w:sz w:val="24"/>
          <w:szCs w:val="24"/>
        </w:rPr>
        <w:t>планирования семьи.</w:t>
      </w:r>
    </w:p>
    <w:p w:rsidR="00EA0010" w:rsidRPr="00CE08A3" w:rsidRDefault="00B442B1" w:rsidP="00CE08A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>90.</w:t>
      </w:r>
      <w:r w:rsidR="00EA0010" w:rsidRPr="00CE08A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Врожденный вывих бедра. Диагностика и тактика врача общей практики в    условиях </w:t>
      </w:r>
      <w:r w:rsidR="00EA0010" w:rsidRPr="00CE08A3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СВА.</w:t>
      </w:r>
    </w:p>
    <w:p w:rsidR="00EA0010" w:rsidRPr="00CE08A3" w:rsidRDefault="00EA0010" w:rsidP="00CE08A3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EA0010" w:rsidRPr="00CE08A3" w:rsidRDefault="00EA0010" w:rsidP="00CE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18D" w:rsidRDefault="002C018D" w:rsidP="002C018D">
      <w:pPr>
        <w:pStyle w:val="a3"/>
        <w:widowControl w:val="0"/>
        <w:rPr>
          <w:sz w:val="24"/>
        </w:rPr>
      </w:pPr>
      <w:r>
        <w:rPr>
          <w:sz w:val="24"/>
        </w:rPr>
        <w:t xml:space="preserve">     Зав.кафедрой постдипломной подготовки</w:t>
      </w:r>
    </w:p>
    <w:p w:rsidR="002C018D" w:rsidRDefault="002C018D" w:rsidP="002C018D">
      <w:pPr>
        <w:pStyle w:val="a3"/>
        <w:widowControl w:val="0"/>
        <w:jc w:val="center"/>
        <w:rPr>
          <w:sz w:val="24"/>
        </w:rPr>
      </w:pPr>
      <w:r>
        <w:rPr>
          <w:sz w:val="24"/>
        </w:rPr>
        <w:t>врачей общей практики, профессор                                                              Култаев М.С.</w:t>
      </w:r>
    </w:p>
    <w:p w:rsidR="002C018D" w:rsidRDefault="002C018D" w:rsidP="002C018D">
      <w:pPr>
        <w:jc w:val="center"/>
      </w:pPr>
    </w:p>
    <w:p w:rsidR="00EA0010" w:rsidRPr="00CE08A3" w:rsidRDefault="00EA0010" w:rsidP="00CE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10" w:rsidRPr="00CE08A3" w:rsidRDefault="00EA0010" w:rsidP="00CE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644" w:rsidRPr="00CE08A3" w:rsidRDefault="00194644" w:rsidP="00CE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644" w:rsidRPr="00CE08A3" w:rsidRDefault="00194644" w:rsidP="00CE08A3">
      <w:pPr>
        <w:shd w:val="clear" w:color="auto" w:fill="FFFFFF"/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644" w:rsidRPr="00CE08A3" w:rsidRDefault="00194644" w:rsidP="00CE08A3">
      <w:pPr>
        <w:shd w:val="clear" w:color="auto" w:fill="FFFFFF"/>
        <w:tabs>
          <w:tab w:val="left" w:pos="48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94644" w:rsidRPr="00CE08A3" w:rsidRDefault="00194644" w:rsidP="00CE08A3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94644" w:rsidRPr="00CE08A3" w:rsidRDefault="00194644" w:rsidP="00CE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644" w:rsidRPr="00CE08A3" w:rsidRDefault="00194644" w:rsidP="00CE08A3">
      <w:pPr>
        <w:shd w:val="clear" w:color="auto" w:fill="FFFFFF"/>
        <w:tabs>
          <w:tab w:val="left" w:pos="38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644" w:rsidRPr="00CE08A3" w:rsidRDefault="00194644" w:rsidP="00CE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644" w:rsidRPr="00CE08A3" w:rsidRDefault="00194644" w:rsidP="00CE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644" w:rsidRPr="00CE08A3" w:rsidRDefault="00194644" w:rsidP="00CE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644" w:rsidRDefault="00194644" w:rsidP="00194644">
      <w:pPr>
        <w:pStyle w:val="a3"/>
        <w:widowControl w:val="0"/>
        <w:rPr>
          <w:sz w:val="24"/>
        </w:rPr>
      </w:pPr>
    </w:p>
    <w:p w:rsidR="00194644" w:rsidRDefault="00194644" w:rsidP="00194644">
      <w:pPr>
        <w:rPr>
          <w:sz w:val="20"/>
          <w:szCs w:val="20"/>
        </w:rPr>
      </w:pPr>
    </w:p>
    <w:p w:rsidR="00194644" w:rsidRDefault="00194644" w:rsidP="00194644">
      <w:pPr>
        <w:pStyle w:val="a3"/>
        <w:widowControl w:val="0"/>
        <w:rPr>
          <w:sz w:val="24"/>
        </w:rPr>
      </w:pPr>
    </w:p>
    <w:p w:rsidR="00194644" w:rsidRDefault="00194644" w:rsidP="00194644">
      <w:pPr>
        <w:rPr>
          <w:sz w:val="20"/>
          <w:szCs w:val="20"/>
        </w:rPr>
      </w:pPr>
    </w:p>
    <w:p w:rsidR="00194644" w:rsidRPr="004C33AC" w:rsidRDefault="00194644" w:rsidP="00194644"/>
    <w:p w:rsidR="00194644" w:rsidRDefault="00194644" w:rsidP="00194644">
      <w:pPr>
        <w:rPr>
          <w:sz w:val="20"/>
          <w:szCs w:val="20"/>
        </w:rPr>
      </w:pPr>
    </w:p>
    <w:p w:rsidR="00374BC0" w:rsidRDefault="00374BC0"/>
    <w:sectPr w:rsidR="00374BC0" w:rsidSect="00EA0010">
      <w:headerReference w:type="default" r:id="rId8"/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C0" w:rsidRDefault="00374BC0" w:rsidP="00EA0010">
      <w:pPr>
        <w:spacing w:after="0" w:line="240" w:lineRule="auto"/>
      </w:pPr>
      <w:r>
        <w:separator/>
      </w:r>
    </w:p>
  </w:endnote>
  <w:endnote w:type="continuationSeparator" w:id="1">
    <w:p w:rsidR="00374BC0" w:rsidRDefault="00374BC0" w:rsidP="00EA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73" w:rsidRPr="00B23B73" w:rsidRDefault="00B23B73" w:rsidP="00B23B73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B23B73">
      <w:rPr>
        <w:rFonts w:ascii="Times New Roman" w:hAnsi="Times New Roman" w:cs="Times New Roman"/>
        <w:sz w:val="24"/>
        <w:szCs w:val="24"/>
      </w:rPr>
      <w:t xml:space="preserve">Страница </w:t>
    </w:r>
    <w:r w:rsidRPr="00B23B73">
      <w:rPr>
        <w:rFonts w:ascii="Times New Roman" w:hAnsi="Times New Roman" w:cs="Times New Roman"/>
        <w:sz w:val="24"/>
        <w:szCs w:val="24"/>
      </w:rPr>
      <w:fldChar w:fldCharType="begin"/>
    </w:r>
    <w:r w:rsidRPr="00B23B73">
      <w:rPr>
        <w:rFonts w:ascii="Times New Roman" w:hAnsi="Times New Roman" w:cs="Times New Roman"/>
        <w:sz w:val="24"/>
        <w:szCs w:val="24"/>
      </w:rPr>
      <w:instrText>PAGE</w:instrText>
    </w:r>
    <w:r w:rsidRPr="00B23B73">
      <w:rPr>
        <w:rFonts w:ascii="Times New Roman" w:hAnsi="Times New Roman" w:cs="Times New Roman"/>
        <w:sz w:val="24"/>
        <w:szCs w:val="24"/>
      </w:rPr>
      <w:fldChar w:fldCharType="separate"/>
    </w:r>
    <w:r w:rsidR="002C018D">
      <w:rPr>
        <w:rFonts w:ascii="Times New Roman" w:hAnsi="Times New Roman" w:cs="Times New Roman"/>
        <w:noProof/>
        <w:sz w:val="24"/>
        <w:szCs w:val="24"/>
      </w:rPr>
      <w:t>4</w:t>
    </w:r>
    <w:r w:rsidRPr="00B23B73">
      <w:rPr>
        <w:rFonts w:ascii="Times New Roman" w:hAnsi="Times New Roman" w:cs="Times New Roman"/>
        <w:sz w:val="24"/>
        <w:szCs w:val="24"/>
      </w:rPr>
      <w:fldChar w:fldCharType="end"/>
    </w:r>
    <w:r w:rsidRPr="00B23B73">
      <w:rPr>
        <w:rFonts w:ascii="Times New Roman" w:hAnsi="Times New Roman" w:cs="Times New Roman"/>
        <w:sz w:val="24"/>
        <w:szCs w:val="24"/>
      </w:rPr>
      <w:t xml:space="preserve"> из </w:t>
    </w:r>
    <w:r w:rsidRPr="00B23B73">
      <w:rPr>
        <w:rFonts w:ascii="Times New Roman" w:hAnsi="Times New Roman" w:cs="Times New Roman"/>
        <w:sz w:val="24"/>
        <w:szCs w:val="24"/>
      </w:rPr>
      <w:fldChar w:fldCharType="begin"/>
    </w:r>
    <w:r w:rsidRPr="00B23B73">
      <w:rPr>
        <w:rFonts w:ascii="Times New Roman" w:hAnsi="Times New Roman" w:cs="Times New Roman"/>
        <w:sz w:val="24"/>
        <w:szCs w:val="24"/>
      </w:rPr>
      <w:instrText>NUMPAGES</w:instrText>
    </w:r>
    <w:r w:rsidRPr="00B23B73">
      <w:rPr>
        <w:rFonts w:ascii="Times New Roman" w:hAnsi="Times New Roman" w:cs="Times New Roman"/>
        <w:sz w:val="24"/>
        <w:szCs w:val="24"/>
      </w:rPr>
      <w:fldChar w:fldCharType="separate"/>
    </w:r>
    <w:r w:rsidR="002C018D">
      <w:rPr>
        <w:rFonts w:ascii="Times New Roman" w:hAnsi="Times New Roman" w:cs="Times New Roman"/>
        <w:noProof/>
        <w:sz w:val="24"/>
        <w:szCs w:val="24"/>
      </w:rPr>
      <w:t>4</w:t>
    </w:r>
    <w:r w:rsidRPr="00B23B73">
      <w:rPr>
        <w:rFonts w:ascii="Times New Roman" w:hAnsi="Times New Roman" w:cs="Times New Roman"/>
        <w:sz w:val="24"/>
        <w:szCs w:val="24"/>
      </w:rPr>
      <w:fldChar w:fldCharType="end"/>
    </w:r>
  </w:p>
  <w:p w:rsidR="00B23B73" w:rsidRDefault="00B23B73" w:rsidP="00B23B73">
    <w:pPr>
      <w:pStyle w:val="a8"/>
    </w:pPr>
  </w:p>
  <w:p w:rsidR="00EA0010" w:rsidRDefault="00EA00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C0" w:rsidRDefault="00374BC0" w:rsidP="00EA0010">
      <w:pPr>
        <w:spacing w:after="0" w:line="240" w:lineRule="auto"/>
      </w:pPr>
      <w:r>
        <w:separator/>
      </w:r>
    </w:p>
  </w:footnote>
  <w:footnote w:type="continuationSeparator" w:id="1">
    <w:p w:rsidR="00374BC0" w:rsidRDefault="00374BC0" w:rsidP="00EA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10" w:rsidRDefault="00EA0010">
    <w:pPr>
      <w:pStyle w:val="a6"/>
    </w:pPr>
  </w:p>
  <w:tbl>
    <w:tblPr>
      <w:tblW w:w="9923" w:type="dxa"/>
      <w:tblInd w:w="-7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360"/>
      <w:gridCol w:w="1506"/>
      <w:gridCol w:w="4057"/>
    </w:tblGrid>
    <w:tr w:rsidR="00EA0010" w:rsidRPr="00A00EC8" w:rsidTr="00085ACC">
      <w:trPr>
        <w:cantSplit/>
        <w:trHeight w:val="767"/>
      </w:trPr>
      <w:tc>
        <w:tcPr>
          <w:tcW w:w="4360" w:type="dxa"/>
          <w:vAlign w:val="center"/>
        </w:tcPr>
        <w:p w:rsidR="00EA0010" w:rsidRPr="00A00EC8" w:rsidRDefault="00EA0010" w:rsidP="00EA001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EA0010" w:rsidRPr="00A00EC8" w:rsidRDefault="00EA0010" w:rsidP="00EA001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06" w:type="dxa"/>
          <w:vAlign w:val="center"/>
        </w:tcPr>
        <w:p w:rsidR="00EA0010" w:rsidRPr="00A00EC8" w:rsidRDefault="00EA0010" w:rsidP="00EA0010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7" w:type="dxa"/>
          <w:vAlign w:val="center"/>
        </w:tcPr>
        <w:p w:rsidR="00EA0010" w:rsidRPr="00A00EC8" w:rsidRDefault="00EA0010" w:rsidP="00EA001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EA0010" w:rsidRPr="000F6688" w:rsidTr="00085ACC">
      <w:trPr>
        <w:cantSplit/>
        <w:trHeight w:val="580"/>
      </w:trPr>
      <w:tc>
        <w:tcPr>
          <w:tcW w:w="9923" w:type="dxa"/>
          <w:gridSpan w:val="3"/>
          <w:vAlign w:val="center"/>
        </w:tcPr>
        <w:p w:rsidR="00EA0010" w:rsidRDefault="00EA0010" w:rsidP="00EA001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ПОСТДИПЛОМНОЙ ПОДГОТОВКИ ВРАЧЕЙ ОБЩЕЙ ПРАКТИКИ</w:t>
          </w:r>
        </w:p>
        <w:p w:rsidR="00EA0010" w:rsidRPr="000F6688" w:rsidRDefault="00CE08A3" w:rsidP="00CE08A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ЭКЗАМЕНАЦИОННЫЕ ВОПРОСЫ</w:t>
          </w:r>
        </w:p>
      </w:tc>
    </w:tr>
  </w:tbl>
  <w:p w:rsidR="00EA0010" w:rsidRDefault="00EA00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B94"/>
    <w:multiLevelType w:val="singleLevel"/>
    <w:tmpl w:val="B11AA44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B06698"/>
    <w:multiLevelType w:val="singleLevel"/>
    <w:tmpl w:val="4E3A7872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5D7C33"/>
    <w:multiLevelType w:val="singleLevel"/>
    <w:tmpl w:val="18E2060C"/>
    <w:lvl w:ilvl="0">
      <w:start w:val="2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657FF5"/>
    <w:multiLevelType w:val="singleLevel"/>
    <w:tmpl w:val="403A46C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B3178C"/>
    <w:multiLevelType w:val="singleLevel"/>
    <w:tmpl w:val="025CC37E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BD0229"/>
    <w:multiLevelType w:val="singleLevel"/>
    <w:tmpl w:val="476EAA92"/>
    <w:lvl w:ilvl="0">
      <w:start w:val="2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8BC171F"/>
    <w:multiLevelType w:val="singleLevel"/>
    <w:tmpl w:val="2D84ADDC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995F8D"/>
    <w:multiLevelType w:val="singleLevel"/>
    <w:tmpl w:val="E17E4130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7F218CA"/>
    <w:multiLevelType w:val="singleLevel"/>
    <w:tmpl w:val="6218B12A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FF4570F"/>
    <w:multiLevelType w:val="singleLevel"/>
    <w:tmpl w:val="6150B5C6"/>
    <w:lvl w:ilvl="0">
      <w:start w:val="1"/>
      <w:numFmt w:val="decimal"/>
      <w:lvlText w:val="%1.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4E627EA"/>
    <w:multiLevelType w:val="singleLevel"/>
    <w:tmpl w:val="FE78DCAC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46635C"/>
    <w:multiLevelType w:val="singleLevel"/>
    <w:tmpl w:val="F320B5F4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B6C6FE2"/>
    <w:multiLevelType w:val="singleLevel"/>
    <w:tmpl w:val="0BFE5A62"/>
    <w:lvl w:ilvl="0">
      <w:start w:val="2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2B2712A"/>
    <w:multiLevelType w:val="singleLevel"/>
    <w:tmpl w:val="F320B5F4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BFF3F82"/>
    <w:multiLevelType w:val="singleLevel"/>
    <w:tmpl w:val="2D84ADDC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E6F2B6F"/>
    <w:multiLevelType w:val="singleLevel"/>
    <w:tmpl w:val="B11AA44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0BD1DBB"/>
    <w:multiLevelType w:val="singleLevel"/>
    <w:tmpl w:val="991EAF8A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7BE2B70"/>
    <w:multiLevelType w:val="singleLevel"/>
    <w:tmpl w:val="0BFE5A62"/>
    <w:lvl w:ilvl="0">
      <w:start w:val="2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CAC5784"/>
    <w:multiLevelType w:val="singleLevel"/>
    <w:tmpl w:val="476EAA92"/>
    <w:lvl w:ilvl="0">
      <w:start w:val="2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E5164D9"/>
    <w:multiLevelType w:val="singleLevel"/>
    <w:tmpl w:val="5740CC9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19C3E1C"/>
    <w:multiLevelType w:val="singleLevel"/>
    <w:tmpl w:val="002C013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20C0738"/>
    <w:multiLevelType w:val="singleLevel"/>
    <w:tmpl w:val="B11AA44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24E6CEC"/>
    <w:multiLevelType w:val="singleLevel"/>
    <w:tmpl w:val="B11AA44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5E82792"/>
    <w:multiLevelType w:val="singleLevel"/>
    <w:tmpl w:val="A732A316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90878B0"/>
    <w:multiLevelType w:val="singleLevel"/>
    <w:tmpl w:val="A5809CDA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9FF7F46"/>
    <w:multiLevelType w:val="singleLevel"/>
    <w:tmpl w:val="FBF0EA7A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C812557"/>
    <w:multiLevelType w:val="singleLevel"/>
    <w:tmpl w:val="4E3A7872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D044A10"/>
    <w:multiLevelType w:val="singleLevel"/>
    <w:tmpl w:val="403A46C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8"/>
    <w:lvlOverride w:ilvl="0">
      <w:startOverride w:val="2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8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5"/>
    <w:lvlOverride w:ilvl="0">
      <w:startOverride w:val="2"/>
    </w:lvlOverride>
  </w:num>
  <w:num w:numId="14">
    <w:abstractNumId w:val="3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24"/>
    <w:lvlOverride w:ilvl="0">
      <w:startOverride w:val="2"/>
    </w:lvlOverride>
  </w:num>
  <w:num w:numId="18">
    <w:abstractNumId w:val="25"/>
    <w:lvlOverride w:ilvl="0">
      <w:startOverride w:val="2"/>
    </w:lvlOverride>
  </w:num>
  <w:num w:numId="19">
    <w:abstractNumId w:val="0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6"/>
    <w:lvlOverride w:ilvl="0">
      <w:lvl w:ilvl="0">
        <w:start w:val="1"/>
        <w:numFmt w:val="decimal"/>
        <w:lvlText w:val="%1."/>
        <w:legacy w:legacy="1" w:legacySpace="0" w:legacyIndent="4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lvl w:ilvl="0">
        <w:start w:val="1"/>
        <w:numFmt w:val="decimal"/>
        <w:lvlText w:val="%1."/>
        <w:legacy w:legacy="1" w:legacySpace="0" w:legacyIndent="3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2"/>
    <w:lvlOverride w:ilvl="0">
      <w:startOverride w:val="2"/>
    </w:lvlOverride>
  </w:num>
  <w:num w:numId="26">
    <w:abstractNumId w:val="12"/>
    <w:lvlOverride w:ilvl="0">
      <w:lvl w:ilvl="0">
        <w:start w:val="2"/>
        <w:numFmt w:val="decimal"/>
        <w:lvlText w:val="%1.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7"/>
    <w:lvlOverride w:ilvl="0">
      <w:startOverride w:val="2"/>
    </w:lvlOverride>
  </w:num>
  <w:num w:numId="28">
    <w:abstractNumId w:val="17"/>
    <w:lvlOverride w:ilvl="0">
      <w:lvl w:ilvl="0">
        <w:start w:val="2"/>
        <w:numFmt w:val="decimal"/>
        <w:lvlText w:val="%1.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6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2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4644"/>
    <w:rsid w:val="001653F7"/>
    <w:rsid w:val="00194644"/>
    <w:rsid w:val="002C018D"/>
    <w:rsid w:val="003505E2"/>
    <w:rsid w:val="00374BC0"/>
    <w:rsid w:val="00B23B73"/>
    <w:rsid w:val="00B442B1"/>
    <w:rsid w:val="00CE08A3"/>
    <w:rsid w:val="00D86103"/>
    <w:rsid w:val="00EA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46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9464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946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010"/>
  </w:style>
  <w:style w:type="paragraph" w:styleId="a8">
    <w:name w:val="footer"/>
    <w:basedOn w:val="a"/>
    <w:link w:val="a9"/>
    <w:uiPriority w:val="99"/>
    <w:unhideWhenUsed/>
    <w:rsid w:val="00EA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010"/>
  </w:style>
  <w:style w:type="paragraph" w:styleId="aa">
    <w:name w:val="Balloon Text"/>
    <w:basedOn w:val="a"/>
    <w:link w:val="ab"/>
    <w:uiPriority w:val="99"/>
    <w:semiHidden/>
    <w:unhideWhenUsed/>
    <w:rsid w:val="00EA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D46F-A7D0-4CD1-8282-D0EFF691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2011-08-10T04:36:00Z</dcterms:created>
  <dcterms:modified xsi:type="dcterms:W3CDTF">2011-08-10T05:38:00Z</dcterms:modified>
</cp:coreProperties>
</file>