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B1" w:rsidRPr="00A1082A" w:rsidRDefault="00FC217B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rect id="_x0000_s1028" style="position:absolute;left:0;text-align:left;margin-left:-63.45pt;margin-top:-35.1pt;width:605.25pt;height:64.75pt;z-index:251659264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DE2839" w:rsidRDefault="00DE2839" w:rsidP="00A152B1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</w:p>
                <w:p w:rsidR="00DE2839" w:rsidRPr="00F62900" w:rsidRDefault="00DE2839" w:rsidP="00E9438C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>С.Ж. АСФЕНДИЯРОВ АТЫНДАҒЫ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ҚАЗАҚ ҰЛТТЫҚ 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МЕДИЦИН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>А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УНИВЕРСИТЕТ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І  </w:t>
                  </w:r>
                </w:p>
                <w:p w:rsidR="00DE2839" w:rsidRPr="00F62900" w:rsidRDefault="00DE2839" w:rsidP="00F62900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>КАЗАХСК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ИЙ 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НАЦИОНАЛЬН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ЫЙ 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МЕДИЦИНСК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>ИЙ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УНИВЕРСИТЕТ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ИМЕНИ С.Д. АСФЕНДИЯРОВА</w:t>
                  </w:r>
                  <w:r w:rsidRPr="00F6290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DE2839" w:rsidRDefault="00DE2839"/>
              </w:txbxContent>
            </v:textbox>
          </v:rect>
        </w:pict>
      </w:r>
    </w:p>
    <w:p w:rsidR="00A152B1" w:rsidRPr="00A1082A" w:rsidRDefault="00A152B1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152B1" w:rsidRPr="00A1082A" w:rsidRDefault="00A152B1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152B1" w:rsidRPr="00A1082A" w:rsidRDefault="00FC217B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FC217B">
        <w:rPr>
          <w:rFonts w:ascii="Times New Roman" w:hAnsi="Times New Roman"/>
          <w:b/>
          <w:bCs/>
          <w:noProof/>
          <w:color w:val="2336E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5.95pt;margin-top:10.45pt;width:552.75pt;height:123pt;z-index:251682816" fillcolor="#4bacc6 [3208]" strokecolor="#f2f2f2 [3041]" strokeweight="3pt">
            <v:shadow type="perspective" color="#205867 [1608]" opacity=".5" offset="1pt" offset2="-1pt"/>
            <o:extrusion v:ext="view" on="t" viewpoint="-34.72222mm" viewpointorigin="-.5" skewangle="-45" lightposition="-50000" lightposition2="50000"/>
            <v:textbox style="mso-next-textbox:#_x0000_s1053">
              <w:txbxContent>
                <w:p w:rsidR="00DE2839" w:rsidRDefault="00DE2839" w:rsidP="00E9438C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</w:pP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С.Ж</w:t>
                  </w: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. АСФЕНДИЯРОВ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ТЫНДАҒЫ</w:t>
                  </w: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ҚАЗАҚ ҰЛТТЫҚ</w:t>
                  </w: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 МЕДИЦИН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А</w:t>
                  </w:r>
                </w:p>
                <w:p w:rsidR="00DE2839" w:rsidRPr="00142E09" w:rsidRDefault="00DE2839" w:rsidP="00E9438C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</w:pP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 УНИВЕРСИТЕТ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ІНІҢ</w:t>
                  </w: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 МЕДИЦИН</w:t>
                  </w:r>
                  <w:r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>АЛЫҚ БІЛІМ БЕРУ ҮЛГІСІ</w:t>
                  </w: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: </w:t>
                  </w:r>
                </w:p>
                <w:p w:rsidR="00DE2839" w:rsidRPr="004C0FB4" w:rsidRDefault="00DE2839" w:rsidP="00E9438C">
                  <w:pPr>
                    <w:pStyle w:val="a3"/>
                    <w:spacing w:after="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  <w:t>АЛҒАШҚЫ НӘТИЖЕЛЕРІ</w:t>
                  </w:r>
                  <w:r w:rsidRPr="00142E09"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  <w:t>МӘСЕЛЕЛЕРІ МЕН КЕЛЕШЕГІ</w:t>
                  </w:r>
                  <w:r w:rsidRPr="00142E09"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  <w:t>»</w:t>
                  </w:r>
                  <w:r w:rsidRPr="004C0FB4"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DE2839" w:rsidRPr="004C0FB4" w:rsidRDefault="00DE2839" w:rsidP="00E9438C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val="kk-KZ"/>
                    </w:rPr>
                    <w:t>ҒЫЛЫМИ-ТӘЖІРИБЕЛІК КОНФЕРЕНЦИЯ</w:t>
                  </w:r>
                </w:p>
                <w:p w:rsidR="00DE2839" w:rsidRDefault="00DE2839" w:rsidP="00E9438C">
                  <w:pPr>
                    <w:pStyle w:val="a3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val="kk-KZ"/>
                    </w:rPr>
                  </w:pPr>
                </w:p>
                <w:p w:rsidR="00DE2839" w:rsidRPr="00E9438C" w:rsidRDefault="00DE2839" w:rsidP="00314E65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val="kk-KZ"/>
                    </w:rPr>
                  </w:pPr>
                  <w:r w:rsidRPr="00E9438C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НАУЧНО-ПРАКТИЧЕСКАЯ КОНФЕРЕНЦИЯ </w:t>
                  </w:r>
                </w:p>
                <w:p w:rsidR="00DE2839" w:rsidRPr="00142E09" w:rsidRDefault="00DE2839" w:rsidP="00314E65">
                  <w:pPr>
                    <w:pStyle w:val="a3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</w:pPr>
                  <w:r w:rsidRPr="00142E09"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  <w:lang w:val="kk-KZ"/>
                    </w:rPr>
                    <w:t xml:space="preserve">«МОДЕЛЬ МЕДИЦИНСКОГО ОБРАЗОВАНИЯ КАЗАХСКОГО НАЦИОНАЛЬНОГО МЕДИЦИНСКОГО УНИВЕРСИТЕТА ИМЕНИ С.Д. АСФЕНДИЯРОВА: </w:t>
                  </w:r>
                </w:p>
                <w:p w:rsidR="00DE2839" w:rsidRPr="00142E09" w:rsidRDefault="00DE2839" w:rsidP="00314E65">
                  <w:pPr>
                    <w:pStyle w:val="a3"/>
                    <w:spacing w:after="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</w:rPr>
                  </w:pPr>
                  <w:r w:rsidRPr="00142E09"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  <w:lang w:val="kk-KZ"/>
                    </w:rPr>
                    <w:t>ПРЕДВАРИТЕЛЬНЫЕ ИТОГИ, ПРОБЛЕМЫ И ПЕРСПЕКТИВЫ»</w:t>
                  </w:r>
                  <w:r w:rsidRPr="00142E09">
                    <w:rPr>
                      <w:rFonts w:ascii="Times New Roman" w:hAnsi="Times New Roman"/>
                      <w:b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DE2839" w:rsidRPr="00314E65" w:rsidRDefault="00DE2839"/>
              </w:txbxContent>
            </v:textbox>
          </v:shape>
        </w:pict>
      </w:r>
    </w:p>
    <w:p w:rsidR="00A152B1" w:rsidRPr="00A1082A" w:rsidRDefault="00A152B1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152B1" w:rsidRPr="00A1082A" w:rsidRDefault="00A152B1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152B1" w:rsidRPr="00A1082A" w:rsidRDefault="00FC217B" w:rsidP="007538D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FC217B">
        <w:rPr>
          <w:rFonts w:ascii="Times New Roman" w:hAnsi="Times New Roman"/>
          <w:b/>
          <w:bCs/>
          <w:noProof/>
          <w:color w:val="31849B" w:themeColor="accent5" w:themeShade="BF"/>
          <w:sz w:val="24"/>
          <w:szCs w:val="24"/>
        </w:rPr>
        <w:pict>
          <v:rect id="_x0000_s1037" style="position:absolute;left:0;text-align:left;margin-left:-58.2pt;margin-top:10.7pt;width:605.25pt;height:90.75pt;z-index:251664384" fillcolor="white [3212]" stroked="f"/>
        </w:pict>
      </w:r>
    </w:p>
    <w:p w:rsidR="00F62900" w:rsidRPr="00A1082A" w:rsidRDefault="00F62900" w:rsidP="00B910BE">
      <w:pPr>
        <w:pStyle w:val="a3"/>
        <w:spacing w:after="0"/>
        <w:ind w:left="0"/>
        <w:contextualSpacing w:val="0"/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</w:pPr>
    </w:p>
    <w:p w:rsidR="0001519F" w:rsidRPr="00A1082A" w:rsidRDefault="0001519F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</w:p>
    <w:p w:rsidR="00975322" w:rsidRPr="00A1082A" w:rsidRDefault="00975322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</w:p>
    <w:p w:rsidR="00975322" w:rsidRPr="00A1082A" w:rsidRDefault="00975322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</w:p>
    <w:p w:rsidR="00975322" w:rsidRPr="00A1082A" w:rsidRDefault="00FC217B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  <w:r w:rsidRPr="00FC217B">
        <w:rPr>
          <w:rFonts w:ascii="Times New Roman" w:hAnsi="Times New Roman"/>
          <w:b/>
          <w:i/>
          <w:noProof/>
          <w:sz w:val="24"/>
          <w:szCs w:val="24"/>
        </w:rPr>
        <w:pict>
          <v:roundrect id="_x0000_s1030" style="position:absolute;left:0;text-align:left;margin-left:-36.45pt;margin-top:14.8pt;width:552.75pt;height:28.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01519F" w:rsidRPr="00A1082A" w:rsidRDefault="00FC217B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  <w:r w:rsidRPr="00FC217B">
        <w:rPr>
          <w:rFonts w:ascii="Times New Roman" w:hAnsi="Times New Roman"/>
          <w:b/>
          <w:bCs/>
          <w:noProof/>
          <w:color w:val="31849B" w:themeColor="accent5" w:themeShade="BF"/>
          <w:sz w:val="24"/>
          <w:szCs w:val="24"/>
        </w:rPr>
        <w:pict>
          <v:shape id="_x0000_s1036" type="#_x0000_t202" style="position:absolute;left:0;text-align:left;margin-left:-25.95pt;margin-top:8.3pt;width:534.75pt;height:17.75pt;z-index:251663360" fillcolor="#4bacc6 [3208]" stroked="f">
            <v:textbox style="mso-next-textbox:#_x0000_s1036" inset="0,0,0,0">
              <w:txbxContent>
                <w:p w:rsidR="00DE2839" w:rsidRPr="005A5EED" w:rsidRDefault="00DE2839" w:rsidP="005A5EE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Конференция  бағдарламасы                                                             </w:t>
                  </w:r>
                  <w:r w:rsidRPr="003978BD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Программа конференции</w:t>
                  </w:r>
                  <w:r w:rsidRPr="005A5EED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  <w:t xml:space="preserve">                                                             </w:t>
                  </w:r>
                </w:p>
                <w:p w:rsidR="00DE2839" w:rsidRPr="005A5EED" w:rsidRDefault="00DE2839" w:rsidP="005A5EED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</w:p>
                <w:p w:rsidR="00DE2839" w:rsidRDefault="00DE2839" w:rsidP="005A5EE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</w:p>
                <w:p w:rsidR="00DE2839" w:rsidRDefault="00DE2839"/>
              </w:txbxContent>
            </v:textbox>
          </v:shape>
        </w:pict>
      </w:r>
    </w:p>
    <w:p w:rsidR="00314E65" w:rsidRPr="00A1082A" w:rsidRDefault="00FC217B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2336ED"/>
          <w:sz w:val="24"/>
          <w:szCs w:val="24"/>
        </w:rPr>
        <w:pict>
          <v:roundrect id="_x0000_s1031" style="position:absolute;left:0;text-align:left;margin-left:-21.45pt;margin-top:10.2pt;width:548.25pt;height:17.65pt;z-index:251661312" arcsize="10923f" fillcolor="white [3201]" strokecolor="#4bacc6 [3208]" strokeweight="5pt">
            <v:stroke linestyle="thickThin"/>
            <v:shadow color="#868686"/>
          </v:roundrect>
        </w:pict>
      </w:r>
    </w:p>
    <w:p w:rsidR="00314E65" w:rsidRPr="00A1082A" w:rsidRDefault="00314E65" w:rsidP="00F62900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2336ED"/>
          <w:sz w:val="24"/>
          <w:szCs w:val="24"/>
        </w:rPr>
      </w:pPr>
    </w:p>
    <w:p w:rsidR="005A5EED" w:rsidRDefault="005A5EED" w:rsidP="001A72C6">
      <w:pPr>
        <w:pStyle w:val="a3"/>
        <w:spacing w:after="0"/>
        <w:ind w:left="0"/>
        <w:contextualSpacing w:val="0"/>
        <w:jc w:val="center"/>
        <w:outlineLvl w:val="0"/>
        <w:rPr>
          <w:rFonts w:ascii="Times New Roman" w:hAnsi="Times New Roman"/>
          <w:b/>
          <w:bCs/>
          <w:color w:val="0000FF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val="kk-KZ"/>
        </w:rPr>
        <w:t>Пленарлық сессия</w:t>
      </w:r>
    </w:p>
    <w:p w:rsidR="002F4E46" w:rsidRPr="0045232B" w:rsidRDefault="00F62900" w:rsidP="0045232B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kk-KZ"/>
        </w:rPr>
      </w:pPr>
      <w:r w:rsidRPr="002D0906">
        <w:rPr>
          <w:rFonts w:ascii="Times New Roman" w:hAnsi="Times New Roman"/>
          <w:b/>
          <w:bCs/>
          <w:color w:val="0000FF"/>
          <w:sz w:val="24"/>
          <w:szCs w:val="24"/>
        </w:rPr>
        <w:t>Пленарная сессия</w:t>
      </w:r>
    </w:p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961"/>
      </w:tblGrid>
      <w:tr w:rsidR="002F4E46" w:rsidTr="00E709D6">
        <w:tc>
          <w:tcPr>
            <w:tcW w:w="5812" w:type="dxa"/>
          </w:tcPr>
          <w:p w:rsidR="002F4E46" w:rsidRDefault="002F4E46" w:rsidP="002F4E46">
            <w:pPr>
              <w:pStyle w:val="a3"/>
              <w:ind w:left="1735" w:hanging="1735"/>
              <w:contextualSpacing w:val="0"/>
              <w:rPr>
                <w:rFonts w:ascii="Times New Roman" w:hAnsi="Times New Roman"/>
                <w:b/>
                <w:i/>
                <w:color w:val="31849B" w:themeColor="accent5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4"/>
                <w:szCs w:val="24"/>
                <w:lang w:val="kk-KZ"/>
              </w:rPr>
              <w:t>Өткізу орны</w:t>
            </w:r>
            <w:r w:rsidRPr="00A1082A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4"/>
                <w:szCs w:val="24"/>
                <w:lang w:val="kk-KZ"/>
              </w:rPr>
              <w:t>Даңқ залы</w:t>
            </w:r>
            <w:r w:rsidRPr="00A1082A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4"/>
                <w:szCs w:val="24"/>
              </w:rPr>
              <w:t>»</w:t>
            </w:r>
          </w:p>
          <w:p w:rsidR="002F4E46" w:rsidRPr="00E709D6" w:rsidRDefault="002F4E46" w:rsidP="002F4E46">
            <w:pPr>
              <w:pStyle w:val="a3"/>
              <w:ind w:left="1735" w:hanging="1735"/>
              <w:contextualSpacing w:val="0"/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</w:pPr>
            <w:r w:rsidRPr="00E709D6">
              <w:rPr>
                <w:rFonts w:ascii="Times New Roman" w:hAnsi="Times New Roman"/>
                <w:b/>
                <w:bCs/>
                <w:i/>
                <w:color w:val="31849B" w:themeColor="accent5" w:themeShade="BF"/>
              </w:rPr>
              <w:t>Модератор</w:t>
            </w:r>
            <w:r w:rsidRPr="00E709D6">
              <w:rPr>
                <w:rFonts w:ascii="Times New Roman" w:hAnsi="Times New Roman"/>
                <w:b/>
                <w:bCs/>
                <w:i/>
                <w:color w:val="31849B" w:themeColor="accent5" w:themeShade="BF"/>
                <w:lang w:val="kk-KZ"/>
              </w:rPr>
              <w:t>лар</w:t>
            </w:r>
            <w:r w:rsidRPr="00E709D6">
              <w:rPr>
                <w:rFonts w:ascii="Times New Roman" w:hAnsi="Times New Roman"/>
                <w:b/>
                <w:bCs/>
                <w:i/>
                <w:color w:val="31849B" w:themeColor="accent5" w:themeShade="BF"/>
              </w:rPr>
              <w:t>: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 xml:space="preserve">  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 xml:space="preserve">ҚазҰМУ ректоры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>А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>қ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>анов А.А.,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 xml:space="preserve">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 xml:space="preserve">                          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 xml:space="preserve">         ОӘЖ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>проректор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>ы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 xml:space="preserve"> Есенжанова Г.М.</w:t>
            </w:r>
          </w:p>
        </w:tc>
        <w:tc>
          <w:tcPr>
            <w:tcW w:w="4961" w:type="dxa"/>
          </w:tcPr>
          <w:p w:rsidR="002F4E46" w:rsidRPr="00E709D6" w:rsidRDefault="002F4E46" w:rsidP="002F4E46">
            <w:pPr>
              <w:pStyle w:val="a3"/>
              <w:ind w:left="0"/>
              <w:contextualSpacing w:val="0"/>
              <w:rPr>
                <w:rFonts w:ascii="Times New Roman" w:hAnsi="Times New Roman"/>
                <w:b/>
                <w:i/>
                <w:color w:val="31849B" w:themeColor="accent5" w:themeShade="BF"/>
              </w:rPr>
            </w:pPr>
            <w:r w:rsidRPr="00E709D6">
              <w:rPr>
                <w:rFonts w:ascii="Times New Roman" w:hAnsi="Times New Roman"/>
                <w:b/>
                <w:bCs/>
                <w:i/>
                <w:color w:val="31849B" w:themeColor="accent5" w:themeShade="BF"/>
              </w:rPr>
              <w:t>Место проведения: «Зал Славы»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br/>
            </w:r>
            <w:r w:rsidRPr="00E709D6">
              <w:rPr>
                <w:rFonts w:ascii="Times New Roman" w:hAnsi="Times New Roman"/>
                <w:b/>
                <w:bCs/>
                <w:i/>
                <w:color w:val="31849B" w:themeColor="accent5" w:themeShade="BF"/>
              </w:rPr>
              <w:t>Модераторы: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 xml:space="preserve">   Аканов А.А., ректор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 xml:space="preserve">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 xml:space="preserve">КазНМУ </w:t>
            </w:r>
          </w:p>
          <w:p w:rsidR="002F4E46" w:rsidRPr="00E709D6" w:rsidRDefault="002F4E46" w:rsidP="002F4E46">
            <w:pPr>
              <w:pStyle w:val="a3"/>
              <w:ind w:left="0"/>
              <w:contextualSpacing w:val="0"/>
              <w:rPr>
                <w:rFonts w:ascii="Times New Roman" w:hAnsi="Times New Roman"/>
                <w:b/>
                <w:i/>
                <w:color w:val="31849B" w:themeColor="accent5" w:themeShade="BF"/>
              </w:rPr>
            </w:pP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 xml:space="preserve">             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  <w:lang w:val="kk-KZ"/>
              </w:rPr>
              <w:t xml:space="preserve">  </w:t>
            </w:r>
            <w:r w:rsidRPr="00E709D6">
              <w:rPr>
                <w:rFonts w:ascii="Times New Roman" w:hAnsi="Times New Roman"/>
                <w:b/>
                <w:i/>
                <w:color w:val="31849B" w:themeColor="accent5" w:themeShade="BF"/>
              </w:rPr>
              <w:t>Есенжанова Г.М., проректор по УМР</w:t>
            </w:r>
          </w:p>
          <w:p w:rsidR="002F4E46" w:rsidRPr="002F4E46" w:rsidRDefault="002F4E46" w:rsidP="00F62900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2D0906" w:rsidRPr="002F4E46" w:rsidRDefault="002D0906" w:rsidP="00F62900">
      <w:pPr>
        <w:pStyle w:val="a3"/>
        <w:spacing w:after="0"/>
        <w:ind w:left="0"/>
        <w:contextualSpacing w:val="0"/>
        <w:rPr>
          <w:rFonts w:ascii="Times New Roman" w:hAnsi="Times New Roman"/>
          <w:b/>
          <w:i/>
          <w:color w:val="31849B" w:themeColor="accent5" w:themeShade="BF"/>
          <w:sz w:val="24"/>
          <w:szCs w:val="24"/>
          <w:lang w:val="kk-KZ"/>
        </w:rPr>
      </w:pPr>
    </w:p>
    <w:tbl>
      <w:tblPr>
        <w:tblW w:w="479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8861"/>
      </w:tblGrid>
      <w:tr w:rsidR="002D0906" w:rsidRPr="002D0906" w:rsidTr="00A72058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06" w:rsidRPr="002D0906" w:rsidRDefault="002D0906" w:rsidP="00A720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08.30-</w:t>
            </w:r>
          </w:p>
          <w:p w:rsidR="002D0906" w:rsidRPr="002D0906" w:rsidRDefault="002D0906" w:rsidP="00A7205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09.00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46" w:rsidRDefault="002F4E46" w:rsidP="00A72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val="kk-KZ"/>
              </w:rPr>
              <w:t>Конференцияға қатысушыларды тіркеу</w:t>
            </w:r>
          </w:p>
          <w:p w:rsidR="002D0906" w:rsidRPr="002D0906" w:rsidRDefault="002D0906" w:rsidP="00A72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Регистрация   участников конференции</w:t>
            </w:r>
          </w:p>
        </w:tc>
      </w:tr>
    </w:tbl>
    <w:p w:rsidR="002D0906" w:rsidRPr="00A1082A" w:rsidRDefault="002D0906" w:rsidP="00F62900">
      <w:pPr>
        <w:pStyle w:val="a3"/>
        <w:spacing w:after="0"/>
        <w:ind w:left="0"/>
        <w:contextualSpacing w:val="0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479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3"/>
        <w:gridCol w:w="8835"/>
      </w:tblGrid>
      <w:tr w:rsidR="00B657F2" w:rsidRPr="0061695F" w:rsidTr="001A72C6">
        <w:trPr>
          <w:trHeight w:val="651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7F2" w:rsidRPr="0061695F" w:rsidRDefault="002F4E46" w:rsidP="00B657F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61695F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Уақыты</w:t>
            </w:r>
          </w:p>
          <w:p w:rsidR="002F4E46" w:rsidRPr="0061695F" w:rsidRDefault="002F4E46" w:rsidP="00B657F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61695F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E46" w:rsidRPr="0061695F" w:rsidRDefault="002F4E46" w:rsidP="002D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61695F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Баяндама</w:t>
            </w:r>
            <w:r w:rsidR="00FC34E0" w:rsidRPr="0061695F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шылар </w:t>
            </w:r>
            <w:r w:rsidRPr="0061695F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және баяндама</w:t>
            </w:r>
            <w:r w:rsidR="00FC34E0" w:rsidRPr="0061695F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тақырыбы</w:t>
            </w:r>
          </w:p>
          <w:p w:rsidR="002D0906" w:rsidRPr="0061695F" w:rsidRDefault="002D0906" w:rsidP="004523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61695F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Выступления</w:t>
            </w:r>
          </w:p>
        </w:tc>
      </w:tr>
      <w:tr w:rsidR="00152538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538" w:rsidRPr="00A1082A" w:rsidRDefault="00B657F2" w:rsidP="00B657F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09.00-</w:t>
            </w:r>
          </w:p>
          <w:p w:rsidR="00B657F2" w:rsidRPr="00A1082A" w:rsidRDefault="00B657F2" w:rsidP="00B657F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09.1</w:t>
            </w:r>
            <w:r w:rsidR="004E3345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00" w:rsidRPr="00A1082A" w:rsidRDefault="000E600D" w:rsidP="00BC2D11">
            <w:pPr>
              <w:pStyle w:val="a3"/>
              <w:spacing w:after="0" w:line="240" w:lineRule="auto"/>
              <w:ind w:left="35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Аканов А.А., ректор  КазНМУ им. С.Д. Асфендиярова</w:t>
            </w:r>
            <w:r w:rsidRPr="00A10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57F2" w:rsidRPr="004E3345" w:rsidRDefault="000E600D" w:rsidP="00BC2D11">
            <w:pPr>
              <w:pStyle w:val="a3"/>
              <w:spacing w:after="0" w:line="240" w:lineRule="auto"/>
              <w:ind w:left="35"/>
              <w:contextualSpacing w:val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4E3345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Приветствие. Цели, задачи конференции.</w:t>
            </w:r>
            <w:r w:rsidRPr="004E3345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4E334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09.1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0-</w:t>
            </w:r>
          </w:p>
          <w:p w:rsidR="004E3345" w:rsidRPr="00A1082A" w:rsidRDefault="004E3345" w:rsidP="0022123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09.</w:t>
            </w:r>
            <w:r w:rsidR="00221238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221238">
            <w:pPr>
              <w:pStyle w:val="a3"/>
              <w:spacing w:after="0" w:line="240" w:lineRule="auto"/>
              <w:ind w:left="35"/>
              <w:contextualSpacing w:val="0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Приветственное слово МОН РК 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30124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09.</w:t>
            </w:r>
            <w:r w:rsidR="00221238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4E3345" w:rsidP="0022123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09.</w:t>
            </w:r>
            <w:r w:rsidR="00221238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221238">
            <w:pPr>
              <w:pStyle w:val="a3"/>
              <w:spacing w:after="0" w:line="240" w:lineRule="auto"/>
              <w:ind w:left="35"/>
              <w:contextualSpacing w:val="0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Приветственное слово МЗ РК 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815644" w:rsidP="00B657F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9.</w:t>
            </w:r>
            <w:r w:rsidR="006B07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="004E3345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6B0716" w:rsidP="0081564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9.3</w:t>
            </w:r>
            <w:r w:rsidR="0081564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Есенжанова Г.М.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проректор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по УМР КазНМУ им. С.Д.Асфендиярова</w:t>
            </w:r>
          </w:p>
          <w:p w:rsidR="004E3345" w:rsidRPr="00A1082A" w:rsidRDefault="004E3345" w:rsidP="00BC2D11">
            <w:pPr>
              <w:spacing w:after="0" w:line="240" w:lineRule="auto"/>
              <w:ind w:left="24" w:hanging="1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Модель медицинского образования КазНМУ: предварительные итоги 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6B0716" w:rsidP="00B657F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9.3</w:t>
            </w:r>
            <w:r w:rsidR="0081564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="004E3345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6B0716" w:rsidP="006B0716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9</w:t>
            </w:r>
            <w:r w:rsidR="004E3345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Каракушикова А.С.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проректор по научной и социально-воспитательной работе КазНМУ им. С.Д.Асфендиярова, 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Абдуллаева Г.М.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зам. директора по науке НИИ ФПМ им. Б.Атчабар</w:t>
            </w:r>
            <w:r w:rsidR="002F6115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ова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4E3345" w:rsidRPr="000E6953" w:rsidRDefault="000E6953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Развитие медицинской науки в КазНМУ им. С.Д.Асфендиярова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B657F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6B07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9</w:t>
            </w:r>
            <w:r w:rsidR="0081564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 w:rsidR="006B07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6B0716" w:rsidP="0081564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10.0</w:t>
            </w:r>
            <w:r w:rsidR="0081564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Абирова М.А.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директор Центра МАКО и НСРМО</w:t>
            </w:r>
          </w:p>
          <w:p w:rsidR="004E3345" w:rsidRPr="00C527CE" w:rsidRDefault="00C527CE" w:rsidP="00B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C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ҚазҰМУ-ң медициналық білім беру үлгісін жүзеге асырудағы ұста</w:t>
            </w:r>
            <w: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ны</w:t>
            </w:r>
            <w:r w:rsidRPr="00C527C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мдары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6B0716" w:rsidP="00B657F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10.0</w:t>
            </w:r>
            <w:r w:rsid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="004E3345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6B0716" w:rsidP="000E6953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10.2</w:t>
            </w:r>
            <w:r w:rsid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45" w:rsidRPr="000E6953" w:rsidRDefault="000E6953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Джумалиева А.А.</w:t>
            </w: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зав.каф.общественного здравоохранения Международной высшей школы медицины (г. Бишкек), </w:t>
            </w: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Джусупов К.О.</w:t>
            </w: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доц. Каф. общественного здравоохранения Международной высшей школы медицины</w:t>
            </w:r>
            <w:r w:rsidRPr="000E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Опыт внедрения системы кредитов в учебном процессе Международной высшей школы медицины (г. Бишкек, Кыргызстан)</w:t>
            </w:r>
          </w:p>
        </w:tc>
      </w:tr>
      <w:tr w:rsidR="004E3345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6B0716" w:rsidP="001B7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10.2</w:t>
            </w:r>
            <w:r w:rsid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="004E3345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4E3345" w:rsidP="001B7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10.</w:t>
            </w:r>
            <w:r w:rsidR="006B07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</w:t>
            </w:r>
            <w:r w:rsid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 </w:t>
            </w:r>
          </w:p>
          <w:p w:rsidR="004E3345" w:rsidRPr="00A1082A" w:rsidRDefault="004E3345" w:rsidP="00B6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45" w:rsidRPr="00A1082A" w:rsidRDefault="004E3345" w:rsidP="00BC2D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Балмуханова А.В.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декан лечебного факультета</w:t>
            </w:r>
            <w:r w:rsid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КазНМУ</w:t>
            </w:r>
          </w:p>
          <w:p w:rsidR="004E3345" w:rsidRPr="00A1082A" w:rsidRDefault="004E3345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Компетентностный подход и его роль в современном высшем медицинском образовании</w:t>
            </w:r>
          </w:p>
        </w:tc>
      </w:tr>
      <w:tr w:rsidR="004E3345" w:rsidRPr="00A1082A" w:rsidTr="001A72C6">
        <w:trPr>
          <w:trHeight w:val="510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6D7217" w:rsidP="00363C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10.3</w:t>
            </w:r>
            <w:r w:rsid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="004E3345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– </w:t>
            </w:r>
          </w:p>
          <w:p w:rsidR="004E3345" w:rsidRPr="00A1082A" w:rsidRDefault="004E3345" w:rsidP="000E69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 w:rsidR="006D721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 w:rsidR="006D721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45" w:rsidRPr="00A1082A" w:rsidRDefault="000E6953" w:rsidP="000E6953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Тулебаев К.А.</w:t>
            </w: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директор учебного департамента общественного здравоохранения КазНМУ</w:t>
            </w:r>
            <w:r w:rsidR="001A72C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Перспективы реализации модели КазНМУ в подготовке менеджеров здравоохранения</w:t>
            </w:r>
          </w:p>
        </w:tc>
      </w:tr>
      <w:tr w:rsidR="006D7217" w:rsidRPr="00A1082A" w:rsidTr="001A72C6">
        <w:trPr>
          <w:trHeight w:val="510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217" w:rsidRPr="00A1082A" w:rsidRDefault="006D7217" w:rsidP="006D721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lastRenderedPageBreak/>
              <w:t>10.50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– </w:t>
            </w:r>
          </w:p>
          <w:p w:rsidR="006D7217" w:rsidRDefault="006D7217" w:rsidP="006D721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56D" w:rsidRDefault="006D7217" w:rsidP="000E6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Абильдаев Д.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86256D"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директор Центра практических навыков КазНМУ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6D7217" w:rsidRPr="0086256D" w:rsidRDefault="0086256D" w:rsidP="000E6953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Инновационный подход в трансляции практических навыков</w:t>
            </w:r>
          </w:p>
        </w:tc>
      </w:tr>
      <w:tr w:rsidR="004E3345" w:rsidRPr="00A1082A" w:rsidTr="001A72C6">
        <w:trPr>
          <w:trHeight w:val="510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0D00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11.00-</w:t>
            </w:r>
          </w:p>
          <w:p w:rsidR="004E3345" w:rsidRPr="00A1082A" w:rsidRDefault="004E3345" w:rsidP="000D00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11.</w:t>
            </w:r>
            <w:r w:rsid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C6" w:rsidRDefault="001A72C6" w:rsidP="003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</w:p>
          <w:p w:rsidR="004E3345" w:rsidRPr="004D32D2" w:rsidRDefault="004E3345" w:rsidP="004D3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Кофе-брейк</w:t>
            </w:r>
          </w:p>
        </w:tc>
      </w:tr>
      <w:tr w:rsidR="000E6953" w:rsidRPr="00A1082A" w:rsidTr="001A72C6">
        <w:trPr>
          <w:trHeight w:val="1055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53" w:rsidRPr="000E6953" w:rsidRDefault="000E6953" w:rsidP="007029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11.30-</w:t>
            </w:r>
          </w:p>
          <w:p w:rsidR="000E6953" w:rsidRPr="000E6953" w:rsidRDefault="000E6953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11.4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6D" w:rsidRPr="00301242" w:rsidRDefault="0086256D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Асимов М.А.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проф</w:t>
            </w:r>
            <w:r w:rsidR="00B176F5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ессор зав.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каф.коммуникативных навыков, </w:t>
            </w: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Мадалиева С.Х.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преп. каф. коммуникативных навыков</w:t>
            </w:r>
          </w:p>
          <w:p w:rsidR="000E6953" w:rsidRPr="001A72C6" w:rsidRDefault="0086256D" w:rsidP="003012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Проблемы и перспективы развития коммуникативной компетентности в образовательном процессе КазНМУ</w:t>
            </w: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 </w:t>
            </w:r>
          </w:p>
        </w:tc>
      </w:tr>
      <w:tr w:rsidR="004E3345" w:rsidRPr="00A1082A" w:rsidTr="00DE2839">
        <w:trPr>
          <w:trHeight w:val="454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A1082A" w:rsidRDefault="004E3345" w:rsidP="000D00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11.4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4E3345" w:rsidRPr="00A1082A" w:rsidRDefault="004E3345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20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1.5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 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45" w:rsidRPr="00833B12" w:rsidRDefault="00DE2839" w:rsidP="00833B1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Lajos</w:t>
            </w:r>
            <w:r w:rsidRPr="00DE2839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Kovacs</w:t>
            </w:r>
            <w:r w:rsidRPr="00DE2839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. 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Руководитель представительства Компании “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/>
              </w:rPr>
              <w:t>EPOS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/>
              </w:rPr>
              <w:t>Health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="00833B12"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/>
              </w:rPr>
              <w:t>Management</w:t>
            </w:r>
            <w:r w:rsidR="00833B12"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” 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Укрепление потенциала в сфере здравоохранения</w:t>
            </w:r>
          </w:p>
        </w:tc>
      </w:tr>
      <w:tr w:rsidR="0070298F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A1082A" w:rsidRDefault="0086256D" w:rsidP="00A76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11.5</w:t>
            </w:r>
            <w:r w:rsidR="0070298F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0-</w:t>
            </w:r>
          </w:p>
          <w:p w:rsidR="0070298F" w:rsidRPr="00A1082A" w:rsidRDefault="0070298F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 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70298F" w:rsidRDefault="0070298F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70298F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Батырханов Ш.К.</w:t>
            </w:r>
            <w:r w:rsidRPr="0070298F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директор департамента педиатрии</w:t>
            </w:r>
          </w:p>
          <w:p w:rsidR="0070298F" w:rsidRPr="0070298F" w:rsidRDefault="0070298F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70298F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Педиатрическое образование в условиях реформирования здравоохранения</w:t>
            </w:r>
          </w:p>
        </w:tc>
      </w:tr>
      <w:tr w:rsidR="0070298F" w:rsidRPr="00A1082A" w:rsidTr="001A72C6">
        <w:trPr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A1082A" w:rsidRDefault="0086256D" w:rsidP="0015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12.00</w:t>
            </w:r>
            <w:r w:rsidR="0070298F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70298F" w:rsidRPr="00A1082A" w:rsidRDefault="0070298F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A1082A" w:rsidRDefault="0070298F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Жумашева Р.Т.</w:t>
            </w: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, декан факультета «Общая медицина»</w:t>
            </w:r>
            <w:r w:rsid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КазНМУ</w:t>
            </w:r>
          </w:p>
          <w:p w:rsidR="0070298F" w:rsidRPr="00A1082A" w:rsidRDefault="0070298F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Академическая мобильность студентов</w:t>
            </w:r>
          </w:p>
        </w:tc>
      </w:tr>
      <w:tr w:rsidR="0070298F" w:rsidRPr="00A1082A" w:rsidTr="001A72C6">
        <w:trPr>
          <w:trHeight w:val="839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A1082A" w:rsidRDefault="0086256D" w:rsidP="0097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12.1</w:t>
            </w:r>
            <w:r w:rsidR="0070298F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0-</w:t>
            </w:r>
          </w:p>
          <w:p w:rsidR="0070298F" w:rsidRPr="00A1082A" w:rsidRDefault="0070298F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     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6D" w:rsidRPr="000E6953" w:rsidRDefault="00833B12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Гунько</w:t>
            </w:r>
            <w:r w:rsidRPr="00833B1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86256D"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Н</w:t>
            </w:r>
            <w:r w:rsidR="0086256D"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.А., </w:t>
            </w:r>
            <w:r w:rsidR="0086256D"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исп.директор ассоциации </w:t>
            </w:r>
            <w:r w:rsidR="001A72C6"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дистрибьюторов</w:t>
            </w:r>
            <w:r w:rsidR="0086256D"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фармацевтической продукции РК</w:t>
            </w:r>
          </w:p>
          <w:p w:rsidR="0070298F" w:rsidRPr="00A1082A" w:rsidRDefault="0086256D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 взаимодействии работодателей и системы образования в области фармации</w:t>
            </w:r>
          </w:p>
        </w:tc>
      </w:tr>
      <w:tr w:rsidR="0070298F" w:rsidRPr="00A1082A" w:rsidTr="001A72C6">
        <w:trPr>
          <w:trHeight w:val="657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A1082A" w:rsidRDefault="0070298F" w:rsidP="0097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</w:t>
            </w:r>
            <w:r w:rsid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70298F" w:rsidRPr="00A1082A" w:rsidRDefault="0086256D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12.30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301242" w:rsidRDefault="00B176F5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Касымжанова Ж.К.</w:t>
            </w:r>
            <w:r w:rsidR="00301242"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, </w:t>
            </w:r>
            <w:r w:rsidR="00301242"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гл. вра</w:t>
            </w:r>
            <w:r w:rsidR="001A72C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городской клинической больницы №5</w:t>
            </w:r>
          </w:p>
          <w:p w:rsidR="0070298F" w:rsidRPr="00301242" w:rsidRDefault="00301242" w:rsidP="00B176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Современные взгляды на подготовк</w:t>
            </w:r>
            <w:r w:rsidR="00B176F5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у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врача-стоматолога</w:t>
            </w:r>
            <w:r w:rsidR="00B176F5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по модели КазНМУ</w:t>
            </w:r>
          </w:p>
        </w:tc>
      </w:tr>
      <w:tr w:rsidR="0086256D" w:rsidRPr="00A1082A" w:rsidTr="001A72C6">
        <w:trPr>
          <w:trHeight w:val="657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6D" w:rsidRPr="00A1082A" w:rsidRDefault="0086256D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86256D" w:rsidRPr="00A1082A" w:rsidRDefault="0086256D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12.40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6D" w:rsidRPr="00301242" w:rsidRDefault="0086256D" w:rsidP="004D32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Бижигитов Ж.Б. </w:t>
            </w:r>
            <w:r w:rsidRPr="001A72C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д.м.н., гл. врач 8-ой ГП, гл. врач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1A72C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Алмалинского района г.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1A72C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Алматы</w:t>
            </w:r>
            <w:r w:rsidR="001A72C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="004D32D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Пролемы и перспективы подготовки врача общей практики</w:t>
            </w:r>
          </w:p>
        </w:tc>
      </w:tr>
      <w:tr w:rsidR="0086256D" w:rsidRPr="00A1082A" w:rsidTr="001A72C6">
        <w:trPr>
          <w:trHeight w:val="657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6D" w:rsidRPr="00A1082A" w:rsidRDefault="0086256D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86256D" w:rsidRPr="00A1082A" w:rsidRDefault="0086256D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12.50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6D" w:rsidRDefault="0086256D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Брежнева И.В. к.м.н., гл. врач ГДКБ №2 г. Алматы</w:t>
            </w:r>
          </w:p>
          <w:p w:rsidR="0086256D" w:rsidRPr="0086256D" w:rsidRDefault="0086256D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Проблемы реформирования педиа</w:t>
            </w:r>
            <w:r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трического образования с позиции практического здравоохранения</w:t>
            </w:r>
          </w:p>
        </w:tc>
      </w:tr>
      <w:tr w:rsidR="0070298F" w:rsidRPr="00A1082A" w:rsidTr="001A72C6">
        <w:trPr>
          <w:trHeight w:val="639"/>
          <w:tblCellSpacing w:w="7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A1082A" w:rsidRDefault="0086256D" w:rsidP="008F4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12.50</w:t>
            </w:r>
            <w:r w:rsidR="0070298F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70298F" w:rsidRPr="00A1082A" w:rsidRDefault="0070298F" w:rsidP="008F4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13.00 </w:t>
            </w:r>
          </w:p>
        </w:tc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8F" w:rsidRPr="00301242" w:rsidRDefault="0070298F" w:rsidP="00B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Мамырк</w:t>
            </w: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ұл М</w:t>
            </w: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студент 4 курса ОЗ</w:t>
            </w:r>
          </w:p>
          <w:p w:rsidR="0070298F" w:rsidRPr="00301242" w:rsidRDefault="0070298F" w:rsidP="00BC2D11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Новая модель образования в КазНМУ глазами студентов</w:t>
            </w:r>
          </w:p>
        </w:tc>
      </w:tr>
    </w:tbl>
    <w:p w:rsidR="002D0906" w:rsidRPr="0045232B" w:rsidRDefault="002D0906" w:rsidP="00B65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k-KZ"/>
        </w:rPr>
      </w:pPr>
    </w:p>
    <w:tbl>
      <w:tblPr>
        <w:tblStyle w:val="a4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93"/>
        <w:gridCol w:w="8788"/>
      </w:tblGrid>
      <w:tr w:rsidR="002D0906" w:rsidTr="002D0906">
        <w:tc>
          <w:tcPr>
            <w:tcW w:w="993" w:type="dxa"/>
          </w:tcPr>
          <w:p w:rsidR="002D0906" w:rsidRPr="002D0906" w:rsidRDefault="002D0906" w:rsidP="002D090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13.00-</w:t>
            </w:r>
          </w:p>
          <w:p w:rsidR="002D0906" w:rsidRDefault="002D0906" w:rsidP="002D090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14.00                                                            </w:t>
            </w:r>
          </w:p>
        </w:tc>
        <w:tc>
          <w:tcPr>
            <w:tcW w:w="8788" w:type="dxa"/>
          </w:tcPr>
          <w:p w:rsidR="002F4E46" w:rsidRDefault="002F4E46" w:rsidP="002D090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Түскі үзіліс</w:t>
            </w:r>
          </w:p>
          <w:p w:rsidR="002D0906" w:rsidRPr="00301242" w:rsidRDefault="002D0906" w:rsidP="00301242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Перерыв на обед</w:t>
            </w:r>
          </w:p>
        </w:tc>
      </w:tr>
      <w:tr w:rsidR="002D0906" w:rsidTr="00301242">
        <w:trPr>
          <w:trHeight w:val="508"/>
        </w:trPr>
        <w:tc>
          <w:tcPr>
            <w:tcW w:w="993" w:type="dxa"/>
          </w:tcPr>
          <w:p w:rsidR="002D0906" w:rsidRPr="002D0906" w:rsidRDefault="002D0906" w:rsidP="002D090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14.00- </w:t>
            </w:r>
          </w:p>
          <w:p w:rsidR="002D0906" w:rsidRDefault="002D0906" w:rsidP="002D090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17.30   </w:t>
            </w:r>
          </w:p>
        </w:tc>
        <w:tc>
          <w:tcPr>
            <w:tcW w:w="8788" w:type="dxa"/>
          </w:tcPr>
          <w:p w:rsidR="002F4E46" w:rsidRDefault="002F4E46" w:rsidP="002D090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val="kk-KZ"/>
              </w:rPr>
              <w:t>Секциялардың жұмысы</w:t>
            </w:r>
          </w:p>
          <w:p w:rsidR="002D0906" w:rsidRPr="00301242" w:rsidRDefault="002D0906" w:rsidP="00301242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Работа секций</w:t>
            </w:r>
          </w:p>
        </w:tc>
      </w:tr>
    </w:tbl>
    <w:p w:rsidR="00D70074" w:rsidRPr="00A1082A" w:rsidRDefault="00FC217B" w:rsidP="00B65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pict>
          <v:roundrect id="_x0000_s1058" style="position:absolute;margin-left:313.25pt;margin-top:12.3pt;width:159.55pt;height:189.1pt;z-index:251687936;mso-position-horizontal-relative:text;mso-position-vertical-relative:text" arcsize="10923f" fillcolor="#19b378"/>
        </w:pict>
      </w:r>
      <w:r w:rsidRPr="00FC217B">
        <w:rPr>
          <w:rFonts w:ascii="Times New Roman" w:hAnsi="Times New Roman"/>
          <w:b/>
          <w:bCs/>
          <w:noProof/>
          <w:color w:val="31849B" w:themeColor="accent5" w:themeShade="BF"/>
          <w:sz w:val="24"/>
          <w:szCs w:val="24"/>
        </w:rPr>
        <w:pict>
          <v:roundrect id="_x0000_s1060" style="position:absolute;margin-left:177.85pt;margin-top:12.3pt;width:129.95pt;height:189.1pt;z-index:251691008;mso-position-horizontal-relative:text;mso-position-vertical-relative:text" arcsize="10923f" fillcolor="#4bacc6 [3208]"/>
        </w:pict>
      </w:r>
      <w:r w:rsidRPr="00FC217B">
        <w:rPr>
          <w:rFonts w:ascii="Times New Roman" w:hAnsi="Times New Roman"/>
          <w:b/>
          <w:bCs/>
          <w:noProof/>
          <w:color w:val="31849B" w:themeColor="accent5" w:themeShade="BF"/>
          <w:sz w:val="24"/>
          <w:szCs w:val="24"/>
        </w:rPr>
        <w:pict>
          <v:roundrect id="_x0000_s1056" style="position:absolute;margin-left:14.55pt;margin-top:12.3pt;width:156.2pt;height:189.1pt;z-index:251658239;mso-position-horizontal-relative:text;mso-position-vertical-relative:text" arcsize="10923f" fillcolor="red"/>
        </w:pict>
      </w:r>
    </w:p>
    <w:p w:rsidR="00D70074" w:rsidRPr="002D0906" w:rsidRDefault="00FC217B" w:rsidP="00B657F2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FC217B">
        <w:rPr>
          <w:rFonts w:ascii="Times New Roman" w:hAnsi="Times New Roman"/>
          <w:b/>
          <w:bCs/>
          <w:noProof/>
          <w:sz w:val="24"/>
          <w:szCs w:val="24"/>
          <w:u w:val="single"/>
        </w:rPr>
        <w:pict>
          <v:shape id="_x0000_s1065" type="#_x0000_t202" style="position:absolute;margin-left:19.05pt;margin-top:5pt;width:136.5pt;height:161.85pt;z-index:251694080" fillcolor="red" stroked="f">
            <v:textbox style="mso-next-textbox:#_x0000_s1065">
              <w:txbxContent>
                <w:p w:rsidR="00DE2839" w:rsidRPr="004D32D2" w:rsidRDefault="00DE2839" w:rsidP="00256712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00"/>
                    </w:rPr>
                    <w:t>Секция 1</w:t>
                  </w:r>
                </w:p>
                <w:p w:rsidR="00DE2839" w:rsidRPr="004D32D2" w:rsidRDefault="00DE2839" w:rsidP="001072B3">
                  <w:pPr>
                    <w:shd w:val="clear" w:color="auto" w:fill="FF0000"/>
                    <w:spacing w:after="0" w:line="240" w:lineRule="auto"/>
                    <w:rPr>
                      <w:rFonts w:ascii="Times New Roman" w:hAnsi="Times New Roman"/>
                      <w:b/>
                      <w:color w:val="FFFF00"/>
                      <w:sz w:val="18"/>
                      <w:szCs w:val="18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00"/>
                      <w:sz w:val="18"/>
                      <w:szCs w:val="18"/>
                    </w:rPr>
                    <w:t xml:space="preserve">14.00 - 17.30        </w:t>
                  </w:r>
                </w:p>
                <w:p w:rsidR="00DE2839" w:rsidRPr="004D32D2" w:rsidRDefault="00DE2839" w:rsidP="001072B3">
                  <w:pPr>
                    <w:shd w:val="clear" w:color="auto" w:fill="FF0000"/>
                    <w:spacing w:after="0"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  <w:lang w:val="kk-KZ"/>
                    </w:rPr>
                    <w:t>Білім бағдарламалары.</w:t>
                  </w: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  <w:lang w:val="kk-KZ"/>
                    </w:rPr>
                    <w:t>Студенттің жеке білім алу траекториясы</w:t>
                  </w: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DE2839" w:rsidRPr="004D32D2" w:rsidRDefault="00DE2839" w:rsidP="0045232B">
                  <w:pPr>
                    <w:shd w:val="clear" w:color="auto" w:fill="FF0000"/>
                    <w:spacing w:after="0"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DE2839" w:rsidRPr="004D32D2" w:rsidRDefault="00DE2839" w:rsidP="0045232B">
                  <w:pPr>
                    <w:shd w:val="clear" w:color="auto" w:fill="FF0000"/>
                    <w:spacing w:after="0"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Образовательные программы. Индивидуальные траектории обучения студентов </w:t>
                  </w:r>
                </w:p>
                <w:p w:rsidR="00DE2839" w:rsidRPr="004D32D2" w:rsidRDefault="00DE2839" w:rsidP="00256712">
                  <w:pPr>
                    <w:shd w:val="clear" w:color="auto" w:fill="FF000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00"/>
                      <w:sz w:val="18"/>
                      <w:szCs w:val="18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18"/>
                      <w:szCs w:val="18"/>
                      <w:lang w:val="kk-KZ"/>
                    </w:rPr>
                    <w:t>Өткізу орны</w:t>
                  </w: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18"/>
                      <w:szCs w:val="18"/>
                    </w:rPr>
                    <w:t xml:space="preserve">: </w:t>
                  </w:r>
                </w:p>
                <w:p w:rsidR="00DE2839" w:rsidRPr="004D32D2" w:rsidRDefault="00DE2839" w:rsidP="0045232B">
                  <w:pPr>
                    <w:shd w:val="clear" w:color="auto" w:fill="FF000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00"/>
                      <w:sz w:val="18"/>
                      <w:szCs w:val="18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18"/>
                      <w:szCs w:val="18"/>
                    </w:rPr>
                    <w:t>Место проведения:</w:t>
                  </w:r>
                </w:p>
                <w:p w:rsidR="00372D92" w:rsidRPr="004D32D2" w:rsidRDefault="00372D92" w:rsidP="00372D92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</w:rPr>
                    <w:t>№2</w:t>
                  </w: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  <w:t xml:space="preserve"> а</w:t>
                  </w: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</w:rPr>
                    <w:t xml:space="preserve">удитория </w:t>
                  </w:r>
                </w:p>
                <w:p w:rsidR="00DE2839" w:rsidRPr="004D32D2" w:rsidRDefault="00DE2839">
                  <w:pPr>
                    <w:rPr>
                      <w:rFonts w:ascii="Times New Roman" w:hAnsi="Times New Roman"/>
                      <w:color w:val="FFFF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C217B">
        <w:rPr>
          <w:rFonts w:ascii="Times New Roman" w:hAnsi="Times New Roman"/>
          <w:b/>
          <w:bCs/>
          <w:noProof/>
          <w:sz w:val="24"/>
          <w:szCs w:val="24"/>
          <w:u w:val="single"/>
        </w:rPr>
        <w:pict>
          <v:shape id="_x0000_s1059" type="#_x0000_t202" style="position:absolute;margin-left:325.05pt;margin-top:3.75pt;width:138.9pt;height:175.6pt;z-index:251688960" fillcolor="#19b378" stroked="f">
            <v:textbox style="mso-next-textbox:#_x0000_s1059" inset="0,0,0,0">
              <w:txbxContent>
                <w:p w:rsidR="00DE2839" w:rsidRPr="004D32D2" w:rsidRDefault="00DE2839" w:rsidP="002567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  <w:sz w:val="24"/>
                      <w:szCs w:val="24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4"/>
                      <w:szCs w:val="24"/>
                    </w:rPr>
                    <w:t>Секция 3</w:t>
                  </w:r>
                </w:p>
                <w:p w:rsidR="00DE2839" w:rsidRPr="004D32D2" w:rsidRDefault="00DE2839" w:rsidP="00D16B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00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</w:rPr>
                    <w:t xml:space="preserve">14.00 – 17.30      </w:t>
                  </w:r>
                </w:p>
                <w:p w:rsidR="00DE2839" w:rsidRPr="004D32D2" w:rsidRDefault="00DE2839" w:rsidP="00D16BB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6"/>
                      <w:szCs w:val="16"/>
                      <w:lang w:val="kk-KZ"/>
                    </w:rPr>
                    <w:t>Болашақ дәрігерлердің құзыреттіліктерін  бағалаудың   кейбір мәселелері.</w:t>
                  </w:r>
                </w:p>
                <w:p w:rsidR="00DE2839" w:rsidRPr="004D32D2" w:rsidRDefault="00DE2839" w:rsidP="00D16B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6"/>
                      <w:szCs w:val="16"/>
                      <w:lang w:val="kk-KZ"/>
                    </w:rPr>
                    <w:t>Болон процесінің ұстанымдарын жүзеге  асыру және медициналық мамандықтар бойынша кредиттік оқыту жүйесін қолдану</w:t>
                  </w:r>
                </w:p>
                <w:p w:rsidR="00DE2839" w:rsidRPr="004D32D2" w:rsidRDefault="00DE2839" w:rsidP="00E246D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6"/>
                      <w:szCs w:val="16"/>
                    </w:rPr>
                    <w:t>Вопросы оценки компетенций выпускников.</w:t>
                  </w:r>
                </w:p>
                <w:p w:rsidR="00DE2839" w:rsidRPr="004D32D2" w:rsidRDefault="00DE2839" w:rsidP="00E246D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Продвижение принципов Болонского процесса и кредитная система обучения по медицинским специальностям</w:t>
                  </w:r>
                  <w:r w:rsidRPr="004D32D2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DE2839" w:rsidRDefault="00DE2839" w:rsidP="00E246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  <w:t>Өткізу орны:</w:t>
                  </w:r>
                </w:p>
                <w:p w:rsidR="00DE2839" w:rsidRPr="009E4A89" w:rsidRDefault="00DE2839" w:rsidP="00E246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  <w:t>Место проведения:</w:t>
                  </w:r>
                </w:p>
                <w:p w:rsidR="00DE2839" w:rsidRPr="00A9743C" w:rsidRDefault="00DE2839" w:rsidP="00A9743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  <w:t xml:space="preserve">    </w:t>
                  </w:r>
                  <w:r w:rsidRPr="00405D1B"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</w:rPr>
                    <w:t>№4</w:t>
                  </w:r>
                  <w:r w:rsidRPr="009E4A89"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  <w:lang w:val="kk-KZ"/>
                    </w:rPr>
                    <w:t xml:space="preserve"> а</w:t>
                  </w:r>
                  <w:r w:rsidRPr="00405D1B"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</w:rPr>
                    <w:t>удитория</w:t>
                  </w:r>
                  <w:r w:rsidRPr="00D16BBC">
                    <w:rPr>
                      <w:rFonts w:ascii="Arial" w:hAnsi="Arial" w:cs="Arial"/>
                      <w:b/>
                      <w:bCs/>
                      <w:color w:val="FFFF00"/>
                      <w:sz w:val="16"/>
                      <w:szCs w:val="16"/>
                    </w:rPr>
                    <w:t xml:space="preserve">       </w:t>
                  </w:r>
                </w:p>
                <w:p w:rsidR="00DE2839" w:rsidRPr="00E246DC" w:rsidRDefault="00DE2839" w:rsidP="001072B3">
                  <w:pPr>
                    <w:spacing w:after="0" w:line="240" w:lineRule="auto"/>
                    <w:jc w:val="right"/>
                    <w:rPr>
                      <w:color w:val="FFFF00"/>
                      <w:sz w:val="18"/>
                      <w:szCs w:val="18"/>
                      <w:lang w:val="kk-KZ"/>
                    </w:rPr>
                  </w:pPr>
                </w:p>
              </w:txbxContent>
            </v:textbox>
          </v:shape>
        </w:pict>
      </w:r>
      <w:r w:rsidRPr="00FC217B">
        <w:rPr>
          <w:rFonts w:ascii="Times New Roman" w:hAnsi="Times New Roman"/>
          <w:b/>
          <w:bCs/>
          <w:noProof/>
          <w:sz w:val="24"/>
          <w:szCs w:val="24"/>
          <w:u w:val="single"/>
        </w:rPr>
        <w:pict>
          <v:shape id="_x0000_s1061" type="#_x0000_t202" style="position:absolute;margin-left:186.3pt;margin-top:9.15pt;width:111pt;height:170.2pt;z-index:251692032" fillcolor="#4bacc6 [3208]" stroked="f">
            <v:textbox>
              <w:txbxContent>
                <w:p w:rsidR="00DE2839" w:rsidRPr="004D32D2" w:rsidRDefault="00DE2839" w:rsidP="00256712">
                  <w:pPr>
                    <w:spacing w:after="0" w:line="240" w:lineRule="auto"/>
                    <w:ind w:hanging="71"/>
                    <w:jc w:val="center"/>
                    <w:rPr>
                      <w:rFonts w:ascii="Times New Roman" w:hAnsi="Times New Roman"/>
                      <w:b/>
                      <w:color w:val="FFFF00"/>
                      <w:lang w:val="kk-KZ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</w:rPr>
                    <w:t xml:space="preserve">Секция </w:t>
                  </w:r>
                  <w:r w:rsidRPr="004D32D2">
                    <w:rPr>
                      <w:rFonts w:ascii="Times New Roman" w:hAnsi="Times New Roman"/>
                      <w:b/>
                      <w:color w:val="FFFF00"/>
                    </w:rPr>
                    <w:t>2</w:t>
                  </w:r>
                </w:p>
                <w:p w:rsidR="00DE2839" w:rsidRPr="004D32D2" w:rsidRDefault="00DE2839" w:rsidP="00E246DC">
                  <w:pPr>
                    <w:spacing w:after="0" w:line="240" w:lineRule="auto"/>
                    <w:ind w:hanging="71"/>
                    <w:rPr>
                      <w:rFonts w:ascii="Times New Roman" w:hAnsi="Times New Roman"/>
                      <w:b/>
                      <w:color w:val="FFFF00"/>
                      <w:sz w:val="20"/>
                      <w:szCs w:val="20"/>
                      <w:lang w:val="kk-KZ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</w:rPr>
                    <w:t xml:space="preserve">14.00 – 17.30    </w:t>
                  </w:r>
                </w:p>
                <w:p w:rsidR="00DE2839" w:rsidRPr="004D32D2" w:rsidRDefault="00DE2839" w:rsidP="00E246DC">
                  <w:pPr>
                    <w:tabs>
                      <w:tab w:val="left" w:pos="142"/>
                    </w:tabs>
                    <w:spacing w:after="0" w:line="240" w:lineRule="auto"/>
                    <w:ind w:left="-142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  <w:lang w:val="kk-KZ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  <w:t>Оқытудың инновациялық әдістері</w:t>
                  </w:r>
                  <w:r w:rsidRPr="004D32D2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DE2839" w:rsidRPr="004D32D2" w:rsidRDefault="00DE2839" w:rsidP="00E246DC">
                  <w:pPr>
                    <w:spacing w:after="0" w:line="240" w:lineRule="auto"/>
                    <w:ind w:hanging="71"/>
                    <w:rPr>
                      <w:rFonts w:ascii="Times New Roman" w:hAnsi="Times New Roman"/>
                      <w:b/>
                      <w:color w:val="FFFF00"/>
                      <w:sz w:val="20"/>
                      <w:szCs w:val="20"/>
                      <w:lang w:val="kk-KZ"/>
                    </w:rPr>
                  </w:pPr>
                </w:p>
                <w:p w:rsidR="00DE2839" w:rsidRPr="004D32D2" w:rsidRDefault="00DE2839" w:rsidP="00E246DC">
                  <w:pPr>
                    <w:spacing w:after="0" w:line="240" w:lineRule="auto"/>
                    <w:ind w:hanging="71"/>
                    <w:rPr>
                      <w:rFonts w:ascii="Times New Roman" w:hAnsi="Times New Roman"/>
                      <w:b/>
                      <w:color w:val="FFFF00"/>
                      <w:sz w:val="20"/>
                      <w:szCs w:val="20"/>
                      <w:lang w:val="kk-KZ"/>
                    </w:rPr>
                  </w:pPr>
                </w:p>
                <w:p w:rsidR="00DE2839" w:rsidRPr="00372D92" w:rsidRDefault="00DE2839" w:rsidP="00372D92">
                  <w:pPr>
                    <w:tabs>
                      <w:tab w:val="left" w:pos="142"/>
                    </w:tabs>
                    <w:spacing w:after="0" w:line="240" w:lineRule="auto"/>
                    <w:ind w:left="-142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D32D2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  <w:t>Инновационные методы обучения</w:t>
                  </w:r>
                  <w:r w:rsidR="00372D92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DE2839" w:rsidRPr="004D32D2" w:rsidRDefault="00DE2839" w:rsidP="004955ED">
                  <w:pPr>
                    <w:spacing w:after="0" w:line="240" w:lineRule="auto"/>
                    <w:ind w:hanging="71"/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  <w:t>Өткізу орны</w:t>
                  </w: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</w:rPr>
                    <w:t xml:space="preserve">: </w:t>
                  </w:r>
                </w:p>
                <w:p w:rsidR="00372D92" w:rsidRPr="00372D92" w:rsidRDefault="00372D92" w:rsidP="00372D92">
                  <w:pPr>
                    <w:spacing w:after="0" w:line="240" w:lineRule="auto"/>
                    <w:ind w:hanging="71"/>
                    <w:jc w:val="right"/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  <w:t>Даңқ залы</w:t>
                  </w:r>
                </w:p>
                <w:p w:rsidR="00DE2839" w:rsidRPr="004D32D2" w:rsidRDefault="00DE2839" w:rsidP="00E246DC">
                  <w:pPr>
                    <w:spacing w:after="0" w:line="240" w:lineRule="auto"/>
                    <w:ind w:hanging="71"/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</w:pPr>
                  <w:r w:rsidRPr="004D32D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</w:rPr>
                    <w:t xml:space="preserve">Место проведения: </w:t>
                  </w:r>
                </w:p>
                <w:p w:rsidR="00DE2839" w:rsidRPr="00372D92" w:rsidRDefault="00372D92" w:rsidP="00372D92">
                  <w:pPr>
                    <w:spacing w:after="0" w:line="240" w:lineRule="auto"/>
                    <w:ind w:hanging="71"/>
                    <w:jc w:val="right"/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</w:pPr>
                  <w:r w:rsidRPr="00372D92">
                    <w:rPr>
                      <w:rFonts w:ascii="Times New Roman" w:hAnsi="Times New Roman"/>
                      <w:b/>
                      <w:bCs/>
                      <w:color w:val="FFFF00"/>
                      <w:sz w:val="20"/>
                      <w:szCs w:val="20"/>
                      <w:lang w:val="kk-KZ"/>
                    </w:rPr>
                    <w:t>Зал Славы</w:t>
                  </w:r>
                </w:p>
                <w:p w:rsidR="00DE2839" w:rsidRPr="00E246DC" w:rsidRDefault="00DE2839" w:rsidP="001072B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06607" w:rsidRPr="002D0906" w:rsidRDefault="00F06607" w:rsidP="00D70074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FE3283" w:rsidRPr="00A1082A" w:rsidRDefault="00FE3283" w:rsidP="00D7007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</w:pPr>
    </w:p>
    <w:p w:rsidR="00FE3283" w:rsidRPr="00A1082A" w:rsidRDefault="00FE3283" w:rsidP="00D7007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</w:pPr>
    </w:p>
    <w:p w:rsidR="00F06607" w:rsidRPr="00A1082A" w:rsidRDefault="00F06607" w:rsidP="00D7007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</w:rPr>
      </w:pPr>
    </w:p>
    <w:p w:rsidR="00D70074" w:rsidRPr="00A1082A" w:rsidRDefault="00D70074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2B3" w:rsidRPr="00A1082A" w:rsidRDefault="001072B3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2B3" w:rsidRPr="00A1082A" w:rsidRDefault="001072B3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2B3" w:rsidRPr="00A1082A" w:rsidRDefault="001072B3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2B3" w:rsidRPr="00A1082A" w:rsidRDefault="001072B3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2B3" w:rsidRPr="00A1082A" w:rsidRDefault="001072B3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2B3" w:rsidRPr="00A1082A" w:rsidRDefault="001072B3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6BBC" w:rsidRDefault="00D16BBC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k-KZ"/>
        </w:rPr>
      </w:pPr>
    </w:p>
    <w:p w:rsidR="0045232B" w:rsidRDefault="0045232B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k-KZ"/>
        </w:rPr>
      </w:pPr>
    </w:p>
    <w:p w:rsidR="0045232B" w:rsidRPr="0045232B" w:rsidRDefault="0045232B" w:rsidP="00F0660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k-KZ"/>
        </w:rPr>
      </w:pPr>
    </w:p>
    <w:tbl>
      <w:tblPr>
        <w:tblStyle w:val="a4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93"/>
        <w:gridCol w:w="8788"/>
      </w:tblGrid>
      <w:tr w:rsidR="002D0906" w:rsidTr="002D0906">
        <w:tc>
          <w:tcPr>
            <w:tcW w:w="993" w:type="dxa"/>
          </w:tcPr>
          <w:p w:rsidR="002D0906" w:rsidRPr="002D0906" w:rsidRDefault="002D0906" w:rsidP="002D090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17.30- </w:t>
            </w:r>
          </w:p>
          <w:p w:rsidR="002D0906" w:rsidRDefault="002D0906" w:rsidP="002D090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18.00</w:t>
            </w:r>
          </w:p>
        </w:tc>
        <w:tc>
          <w:tcPr>
            <w:tcW w:w="8788" w:type="dxa"/>
          </w:tcPr>
          <w:p w:rsidR="002D0906" w:rsidRPr="006149A1" w:rsidRDefault="006149A1" w:rsidP="006149A1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Конференцияны қорытындылау. Резолюция қабылдау</w:t>
            </w:r>
          </w:p>
          <w:p w:rsidR="002D0906" w:rsidRPr="00301242" w:rsidRDefault="002D0906" w:rsidP="0030124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Подведение итогов конференции. Принятие резолюции</w:t>
            </w:r>
          </w:p>
        </w:tc>
      </w:tr>
      <w:tr w:rsidR="002D0906" w:rsidTr="002D0906">
        <w:tc>
          <w:tcPr>
            <w:tcW w:w="9781" w:type="dxa"/>
            <w:gridSpan w:val="2"/>
          </w:tcPr>
          <w:p w:rsidR="006149A1" w:rsidRPr="006149A1" w:rsidRDefault="002D0906" w:rsidP="002D0906">
            <w:pPr>
              <w:ind w:left="4963" w:firstLine="709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</w:t>
            </w:r>
            <w:r w:rsidR="006149A1"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Өткізу орны: Даңқ залы</w:t>
            </w:r>
          </w:p>
          <w:p w:rsidR="002D0906" w:rsidRPr="002D0906" w:rsidRDefault="002D0906" w:rsidP="002D0906">
            <w:pPr>
              <w:ind w:left="4963" w:firstLine="709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2D090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Место проведения: Зал Славы</w:t>
            </w:r>
          </w:p>
        </w:tc>
      </w:tr>
    </w:tbl>
    <w:p w:rsidR="004D32D2" w:rsidRDefault="004D32D2" w:rsidP="001A72C6">
      <w:pPr>
        <w:spacing w:after="0" w:line="240" w:lineRule="auto"/>
        <w:outlineLvl w:val="0"/>
        <w:rPr>
          <w:rFonts w:ascii="Times New Roman" w:hAnsi="Times New Roman"/>
          <w:b/>
          <w:color w:val="2336ED"/>
          <w:sz w:val="24"/>
          <w:szCs w:val="24"/>
        </w:rPr>
      </w:pPr>
    </w:p>
    <w:p w:rsidR="004D32D2" w:rsidRDefault="004D32D2" w:rsidP="001A72C6">
      <w:pPr>
        <w:spacing w:after="0" w:line="240" w:lineRule="auto"/>
        <w:outlineLvl w:val="0"/>
        <w:rPr>
          <w:rFonts w:ascii="Times New Roman" w:hAnsi="Times New Roman"/>
          <w:b/>
          <w:color w:val="2336ED"/>
          <w:sz w:val="24"/>
          <w:szCs w:val="24"/>
        </w:rPr>
      </w:pPr>
    </w:p>
    <w:p w:rsidR="006149A1" w:rsidRPr="006149A1" w:rsidRDefault="004D32D2" w:rsidP="002637FA">
      <w:pPr>
        <w:tabs>
          <w:tab w:val="left" w:pos="1418"/>
        </w:tabs>
        <w:spacing w:after="0" w:line="240" w:lineRule="auto"/>
        <w:ind w:left="1418" w:hanging="1276"/>
        <w:outlineLvl w:val="0"/>
        <w:rPr>
          <w:rFonts w:ascii="Times New Roman" w:hAnsi="Times New Roman"/>
          <w:b/>
          <w:bCs/>
          <w:color w:val="2336ED"/>
          <w:sz w:val="24"/>
          <w:szCs w:val="24"/>
          <w:lang w:val="kk-KZ"/>
        </w:rPr>
      </w:pPr>
      <w:r w:rsidRPr="00A1082A">
        <w:rPr>
          <w:rFonts w:ascii="Times New Roman" w:hAnsi="Times New Roman"/>
          <w:b/>
          <w:color w:val="2336ED"/>
          <w:sz w:val="24"/>
          <w:szCs w:val="24"/>
        </w:rPr>
        <w:lastRenderedPageBreak/>
        <w:t>СЕКЦИЯ 1 «</w:t>
      </w:r>
      <w:r>
        <w:rPr>
          <w:rFonts w:ascii="Times New Roman" w:hAnsi="Times New Roman"/>
          <w:b/>
          <w:color w:val="2336ED"/>
          <w:sz w:val="24"/>
          <w:szCs w:val="24"/>
          <w:lang w:val="kk-KZ"/>
        </w:rPr>
        <w:t>БІЛІМ БАҒДАРЛАМАЛАРЫ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 xml:space="preserve">. </w:t>
      </w:r>
      <w:r w:rsidR="002637FA">
        <w:rPr>
          <w:rFonts w:ascii="Times New Roman" w:hAnsi="Times New Roman"/>
          <w:b/>
          <w:color w:val="2336ED"/>
          <w:sz w:val="24"/>
          <w:szCs w:val="24"/>
          <w:lang w:val="kk-KZ"/>
        </w:rPr>
        <w:t>СТУДЕНТТІҢ ЖЕК</w:t>
      </w:r>
      <w:r w:rsidR="002D6ADE">
        <w:rPr>
          <w:rFonts w:ascii="Times New Roman" w:hAnsi="Times New Roman"/>
          <w:b/>
          <w:color w:val="2336ED"/>
          <w:sz w:val="24"/>
          <w:szCs w:val="24"/>
          <w:lang w:val="kk-KZ"/>
        </w:rPr>
        <w:t>Е</w:t>
      </w:r>
      <w:r w:rsidR="002637FA">
        <w:rPr>
          <w:rFonts w:ascii="Times New Roman" w:hAnsi="Times New Roman"/>
          <w:b/>
          <w:color w:val="2336ED"/>
          <w:sz w:val="24"/>
          <w:szCs w:val="24"/>
          <w:lang w:val="kk-KZ"/>
        </w:rPr>
        <w:t xml:space="preserve"> БІЛІМ АЛУ </w:t>
      </w:r>
      <w:r>
        <w:rPr>
          <w:rFonts w:ascii="Times New Roman" w:hAnsi="Times New Roman"/>
          <w:b/>
          <w:color w:val="2336ED"/>
          <w:sz w:val="24"/>
          <w:szCs w:val="24"/>
          <w:lang w:val="kk-KZ"/>
        </w:rPr>
        <w:t>ТРАЕКТОРИЯСЫ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>»</w:t>
      </w:r>
      <w:r w:rsidRPr="00A1082A">
        <w:rPr>
          <w:rFonts w:ascii="Times New Roman" w:hAnsi="Times New Roman"/>
          <w:b/>
          <w:bCs/>
          <w:color w:val="2336ED"/>
          <w:sz w:val="24"/>
          <w:szCs w:val="24"/>
        </w:rPr>
        <w:t xml:space="preserve">  </w:t>
      </w:r>
    </w:p>
    <w:p w:rsidR="006149A1" w:rsidRDefault="004D32D2" w:rsidP="002637FA">
      <w:pPr>
        <w:spacing w:after="0" w:line="240" w:lineRule="auto"/>
        <w:ind w:left="1418"/>
        <w:rPr>
          <w:rFonts w:ascii="Times New Roman" w:hAnsi="Times New Roman"/>
          <w:b/>
          <w:bCs/>
          <w:color w:val="2336ED"/>
          <w:sz w:val="24"/>
          <w:szCs w:val="24"/>
          <w:lang w:val="kk-KZ"/>
        </w:rPr>
      </w:pPr>
      <w:r w:rsidRPr="00A1082A">
        <w:rPr>
          <w:rFonts w:ascii="Times New Roman" w:hAnsi="Times New Roman"/>
          <w:b/>
          <w:color w:val="2336ED"/>
          <w:sz w:val="24"/>
          <w:szCs w:val="24"/>
        </w:rPr>
        <w:t xml:space="preserve">«ОБРАЗОВАТЕЛЬНЫЕ ПРОГРАММЫ. ИНДИВИДУАЛЬНЫЕ ТРАЕКТОРИИ </w:t>
      </w:r>
      <w:r w:rsidR="002637FA">
        <w:rPr>
          <w:rFonts w:ascii="Times New Roman" w:hAnsi="Times New Roman"/>
          <w:b/>
          <w:color w:val="2336ED"/>
          <w:sz w:val="24"/>
          <w:szCs w:val="24"/>
        </w:rPr>
        <w:t xml:space="preserve">  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>ОБУЧЕНИЯ СТУДЕНТОВ»</w:t>
      </w:r>
      <w:r w:rsidRPr="00A1082A">
        <w:rPr>
          <w:rFonts w:ascii="Times New Roman" w:hAnsi="Times New Roman"/>
          <w:b/>
          <w:bCs/>
          <w:color w:val="2336ED"/>
          <w:sz w:val="24"/>
          <w:szCs w:val="24"/>
        </w:rPr>
        <w:t xml:space="preserve"> </w:t>
      </w:r>
    </w:p>
    <w:p w:rsidR="00372D92" w:rsidRPr="00372D92" w:rsidRDefault="00372D92" w:rsidP="002637FA">
      <w:pPr>
        <w:spacing w:after="0" w:line="240" w:lineRule="auto"/>
        <w:ind w:left="1418"/>
        <w:rPr>
          <w:rFonts w:ascii="Times New Roman" w:hAnsi="Times New Roman"/>
          <w:b/>
          <w:bCs/>
          <w:color w:val="2336ED"/>
          <w:sz w:val="24"/>
          <w:szCs w:val="24"/>
          <w:lang w:val="kk-KZ"/>
        </w:rPr>
      </w:pPr>
    </w:p>
    <w:p w:rsidR="004D32D2" w:rsidRDefault="004D32D2" w:rsidP="00E10337">
      <w:pPr>
        <w:spacing w:after="0" w:line="240" w:lineRule="auto"/>
        <w:ind w:left="709" w:firstLine="284"/>
        <w:rPr>
          <w:rFonts w:ascii="Times New Roman" w:hAnsi="Times New Roman"/>
          <w:b/>
          <w:bCs/>
          <w:color w:val="2336ED"/>
          <w:sz w:val="24"/>
          <w:szCs w:val="24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372D92" w:rsidTr="00EE4E1B">
        <w:trPr>
          <w:trHeight w:val="866"/>
        </w:trPr>
        <w:tc>
          <w:tcPr>
            <w:tcW w:w="5245" w:type="dxa"/>
          </w:tcPr>
          <w:p w:rsidR="00372D92" w:rsidRPr="0061695F" w:rsidRDefault="00372D92" w:rsidP="00EE4E1B">
            <w:pPr>
              <w:ind w:left="1452" w:hanging="1452"/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</w:pPr>
            <w:r w:rsidRPr="005E1911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>Модераторлар:</w:t>
            </w:r>
            <w:r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 </w:t>
            </w:r>
            <w:r w:rsidRPr="0061695F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>Тыныбеков А.С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. 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балалар жұқпасы кафедрасы,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м.ғ.д.,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профессор</w:t>
            </w:r>
          </w:p>
          <w:p w:rsidR="00372D92" w:rsidRPr="0061695F" w:rsidRDefault="00372D92" w:rsidP="00EE4E1B">
            <w:pPr>
              <w:ind w:left="1452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61695F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>Баскакова И.В.</w:t>
            </w:r>
            <w:r w:rsidRPr="0061695F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терап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иялық стоматология кафедрасы,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м.ғ.к.,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4678" w:type="dxa"/>
          </w:tcPr>
          <w:p w:rsidR="00372D92" w:rsidRPr="0061695F" w:rsidRDefault="00372D92" w:rsidP="00EE4E1B">
            <w:pPr>
              <w:ind w:left="1310" w:hanging="1418"/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</w:pPr>
            <w:r w:rsidRPr="0061695F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>Модераторы:</w:t>
            </w:r>
            <w:r w:rsidRPr="0061695F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 </w:t>
            </w:r>
            <w:r w:rsidRPr="0061695F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 xml:space="preserve">Тыныбеков А.С., </w:t>
            </w: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>д.м.н.,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профессор, кафедра детских инфекций</w:t>
            </w:r>
          </w:p>
          <w:p w:rsidR="00372D92" w:rsidRPr="0061695F" w:rsidRDefault="00372D92" w:rsidP="00EE4E1B">
            <w:pPr>
              <w:ind w:left="1310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</w:pPr>
            <w:r w:rsidRPr="0061695F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 xml:space="preserve">Баскакова И.В., </w:t>
            </w: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>к.м.н.,</w:t>
            </w:r>
            <w:r w:rsidRPr="0061695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доцент кафедры терапевтической стоматологии</w:t>
            </w:r>
          </w:p>
        </w:tc>
      </w:tr>
    </w:tbl>
    <w:p w:rsidR="002D0906" w:rsidRDefault="00D05EEC" w:rsidP="007A6006">
      <w:pPr>
        <w:spacing w:after="0" w:line="240" w:lineRule="auto"/>
        <w:rPr>
          <w:rFonts w:ascii="Times New Roman" w:hAnsi="Times New Roman"/>
          <w:b/>
          <w:i/>
          <w:color w:val="31849B" w:themeColor="accent5" w:themeShade="BF"/>
          <w:sz w:val="24"/>
          <w:szCs w:val="24"/>
        </w:rPr>
      </w:pPr>
      <w:r w:rsidRPr="002D0906">
        <w:rPr>
          <w:rFonts w:ascii="Times New Roman" w:hAnsi="Times New Roman"/>
          <w:b/>
          <w:i/>
          <w:color w:val="31849B" w:themeColor="accent5" w:themeShade="BF"/>
          <w:sz w:val="24"/>
          <w:szCs w:val="24"/>
        </w:rPr>
        <w:t xml:space="preserve">                  </w:t>
      </w:r>
    </w:p>
    <w:p w:rsidR="004D32D2" w:rsidRPr="005E1911" w:rsidRDefault="004D32D2" w:rsidP="007A600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8600"/>
      </w:tblGrid>
      <w:tr w:rsidR="00B657F2" w:rsidRPr="00A1082A" w:rsidTr="00E066A1">
        <w:trPr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7F2" w:rsidRPr="002637FA" w:rsidRDefault="00FC34E0" w:rsidP="00045AD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Уақыт</w:t>
            </w:r>
          </w:p>
          <w:p w:rsidR="00FC34E0" w:rsidRPr="002637FA" w:rsidRDefault="00FC34E0" w:rsidP="00045AD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7F2" w:rsidRPr="002637FA" w:rsidRDefault="00FC34E0" w:rsidP="00FC3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Баяндамашылар және баяндама тақырыбы</w:t>
            </w:r>
          </w:p>
          <w:p w:rsidR="00FC34E0" w:rsidRPr="002637FA" w:rsidRDefault="00FC34E0" w:rsidP="00D0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Выступления</w:t>
            </w:r>
          </w:p>
        </w:tc>
      </w:tr>
      <w:tr w:rsidR="00D05EEC" w:rsidRPr="00301242" w:rsidTr="00E066A1">
        <w:trPr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EC" w:rsidRPr="00A1082A" w:rsidRDefault="00D05EEC" w:rsidP="00D05EEC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14.00 – </w:t>
            </w:r>
          </w:p>
          <w:p w:rsidR="00D05EEC" w:rsidRPr="00A1082A" w:rsidRDefault="00D05EEC" w:rsidP="0030124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14.1</w:t>
            </w:r>
            <w:r w:rsid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Исаева Б.Г., 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директор Департамента внутренних болезней, </w:t>
            </w:r>
          </w:p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Исина З.Б.,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председатель КОП терапевтических дисциплин</w:t>
            </w:r>
          </w:p>
          <w:p w:rsidR="00D05EEC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Внедрение модели медицинского образования в программу обучения студентов на   клинических кафедрах терапевтического профиля</w:t>
            </w:r>
          </w:p>
        </w:tc>
      </w:tr>
      <w:tr w:rsidR="00F62900" w:rsidRPr="00A1082A" w:rsidTr="00E066A1">
        <w:trPr>
          <w:trHeight w:val="411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6A1" w:rsidRPr="00A1082A" w:rsidRDefault="00E066A1" w:rsidP="00045AD3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14.1</w:t>
            </w:r>
            <w:r w:rsid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F62900" w:rsidRPr="00A1082A" w:rsidRDefault="00E066A1" w:rsidP="00045AD3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</w:t>
            </w:r>
            <w:r w:rsid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Бекмагамбетова Ж.Д.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председатель комитета образовательных программ специальности «Медико-профилактическое дело»</w:t>
            </w:r>
          </w:p>
          <w:p w:rsidR="00F62900" w:rsidRPr="00A1082A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Об организации внедрения «Модели медицинского образования КазНМУ» на кафедрах медико-профилактического факультета</w:t>
            </w:r>
          </w:p>
        </w:tc>
      </w:tr>
      <w:tr w:rsidR="00301242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A1082A" w:rsidRDefault="00301242" w:rsidP="00780BC3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301242" w:rsidRPr="00A1082A" w:rsidRDefault="00301242" w:rsidP="0030124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Муканов М.У., 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директор учебного департамента хирургии </w:t>
            </w:r>
          </w:p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Компетентностно-ориентированное обучение в хирургии</w:t>
            </w:r>
          </w:p>
        </w:tc>
      </w:tr>
      <w:tr w:rsidR="00301242" w:rsidRPr="00A1082A" w:rsidTr="001C5AC5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A1082A" w:rsidRDefault="00301242" w:rsidP="002F1FA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– </w:t>
            </w:r>
          </w:p>
          <w:p w:rsidR="00301242" w:rsidRPr="00A1082A" w:rsidRDefault="00301242" w:rsidP="0030124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Бурибаева Ж.К.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, председатель 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комитета образовательных программ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специальности «Сестринское дело»</w:t>
            </w:r>
          </w:p>
          <w:p w:rsidR="00301242" w:rsidRPr="00301242" w:rsidRDefault="00301242" w:rsidP="0030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Особенности использования компетентностного подхода в подготовке бакалавров сестринского дела</w:t>
            </w:r>
          </w:p>
        </w:tc>
      </w:tr>
      <w:tr w:rsidR="00301242" w:rsidRPr="00A1082A" w:rsidTr="001C5AC5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A1082A" w:rsidRDefault="00301242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0-</w:t>
            </w:r>
          </w:p>
          <w:p w:rsidR="00301242" w:rsidRPr="00A1082A" w:rsidRDefault="00301242" w:rsidP="0030124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242" w:rsidRPr="00301242" w:rsidRDefault="00301242" w:rsidP="003012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Арыстанова Т.А.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 каф. фармацевтической и токсикологической химии Южно-казахстанской государственной фармацевтической академии</w:t>
            </w:r>
          </w:p>
          <w:p w:rsidR="00301242" w:rsidRPr="00301242" w:rsidRDefault="00301242" w:rsidP="0030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Образовательные программы по фармацевтическим специальностям</w:t>
            </w:r>
          </w:p>
        </w:tc>
      </w:tr>
      <w:tr w:rsidR="00301242" w:rsidRPr="00A1082A" w:rsidTr="001C5AC5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A1082A" w:rsidRDefault="00301242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301242" w:rsidRPr="00A1082A" w:rsidRDefault="00301242" w:rsidP="0030124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15.00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242" w:rsidRPr="00301242" w:rsidRDefault="00301242" w:rsidP="0030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Трегубова Т.В.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доц. каф. хирургической стоматологии </w:t>
            </w:r>
          </w:p>
          <w:p w:rsidR="00301242" w:rsidRPr="00301242" w:rsidRDefault="00301242" w:rsidP="003012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Проблемы внедрения модели стоматологического образования в учебный процесс и пути  их решения</w:t>
            </w:r>
          </w:p>
        </w:tc>
      </w:tr>
      <w:tr w:rsidR="00301242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A1082A" w:rsidRDefault="00301242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301242" w:rsidRPr="00A1082A" w:rsidRDefault="00301242" w:rsidP="00252316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 w:rsid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 w:rsid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01242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Кенесариев У.И.,</w:t>
            </w: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зав.кафедрой общей гигиены и экологии</w:t>
            </w:r>
          </w:p>
          <w:p w:rsidR="00301242" w:rsidRPr="00301242" w:rsidRDefault="00301242" w:rsidP="00301242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0124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Внедрение новой модели медицинского образования в преподавание дисциплин кафедры</w:t>
            </w:r>
          </w:p>
        </w:tc>
      </w:tr>
      <w:tr w:rsidR="00BA78B1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B1" w:rsidRPr="00A1082A" w:rsidRDefault="00BA78B1" w:rsidP="00BA78B1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 w:rsid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BA78B1" w:rsidRPr="00A1082A" w:rsidRDefault="00BA78B1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 w:rsid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B1" w:rsidRPr="00BA78B1" w:rsidRDefault="00BA78B1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Хабижанов Б.Х.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,зав.каф. детских болезней №2, </w:t>
            </w: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Курманбекова С.К.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проф. каф. детских болезней №2, </w:t>
            </w: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Нургалиева Ж.Ж.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доц. каф. детских болезней №2 Первые итоги и некоторые вопросы при внедрении новой модели медицинского образования на кафедре</w:t>
            </w:r>
          </w:p>
        </w:tc>
      </w:tr>
      <w:tr w:rsidR="00252316" w:rsidRPr="00B176F5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86256D" w:rsidRDefault="00252316" w:rsidP="0086256D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15.20-</w:t>
            </w:r>
          </w:p>
          <w:p w:rsidR="00252316" w:rsidRPr="0086256D" w:rsidRDefault="00252316" w:rsidP="00252316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15.30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86256D" w:rsidRDefault="00252316" w:rsidP="0025231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Құлманбетов И.Ә., </w:t>
            </w:r>
            <w:r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проф.,</w:t>
            </w:r>
            <w:r w:rsidRP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 Нысанова Б.Ж., </w:t>
            </w:r>
            <w:r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асс.,</w:t>
            </w:r>
            <w:r w:rsidRPr="0086256D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 Құлманбетов Р.И., </w:t>
            </w:r>
            <w:r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асс.каф. ортопедической стоматологии</w:t>
            </w:r>
          </w:p>
          <w:p w:rsidR="00252316" w:rsidRPr="0086256D" w:rsidRDefault="00252316" w:rsidP="002523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86256D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«Үш тұғырлы тіл» аясында стоматологиялық терминдерді ңалыптастыру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 – </w:t>
            </w:r>
          </w:p>
          <w:p w:rsidR="00252316" w:rsidRPr="00A1082A" w:rsidRDefault="00252316" w:rsidP="00BA78B1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Сулейменова И.Е.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доцент каф. неонатологии</w:t>
            </w:r>
          </w:p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Компетенции специалиста-педиатра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BA78B1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Щурин В.А.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зав.курсом основы безопасности жизнедеятельности, </w:t>
            </w: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Зикриярова С.М., 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доцент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курса основы безопасности жизнедеятельности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</w:t>
            </w:r>
          </w:p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Опыт внедрения новой модели образования на курсе ОБЖ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6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Канатбаева А.Б.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, зав.каф. урологии и нефрологии, </w:t>
            </w: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Кабулбаев К.А., 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асс.каф. урологии и нефрологии </w:t>
            </w:r>
          </w:p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Интегральная роль преподавания нефрологии в подготовке ВОП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6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BA78B1" w:rsidRDefault="00252316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Шаяхметова М.К., 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доц. каф. ортопедической стоматологии</w:t>
            </w:r>
          </w:p>
          <w:p w:rsidR="00252316" w:rsidRPr="00BA78B1" w:rsidRDefault="00252316" w:rsidP="0086256D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Формирование образовательных программ с учетом специфики стоматологических дисциплин.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BA78B1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BA78B1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BA78B1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Сейсенбаев А.Ш., </w:t>
            </w: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проф. каф. амбулаторно-поликлинической терапии</w:t>
            </w:r>
          </w:p>
          <w:p w:rsidR="00252316" w:rsidRPr="00BA78B1" w:rsidRDefault="00252316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highlight w:val="yellow"/>
              </w:rPr>
            </w:pPr>
            <w:r w:rsidRPr="00BA78B1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Формирование индивидуальной траектории студента по ревматологии согласно модели медицинского образования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20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Тасмагамбетова А.А.</w:t>
            </w: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доц. каф. менеджмента и маркетинга в здравоохранении и фармации с основами права.</w:t>
            </w:r>
          </w:p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Проблемы формирования компетентности студентов в ходе профессиональной практики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30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Жаксыгулова Г.К.</w:t>
            </w: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доц. каф. менеджмента и маркетинга в здравоохранении и фармации с основами права. </w:t>
            </w:r>
          </w:p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Профессиональная компетенция менеджера здравоохранения: реалии и перспективы.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97797A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</w:p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Жайсакова Д.Е.</w:t>
            </w: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 каф. отоларингологии. </w:t>
            </w:r>
          </w:p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Осмысление и внедрение новой модели образовательного процесса в отоларингологии</w:t>
            </w:r>
          </w:p>
        </w:tc>
      </w:tr>
      <w:tr w:rsidR="00252316" w:rsidRPr="00A1082A" w:rsidTr="00E066A1">
        <w:trPr>
          <w:trHeight w:val="539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16" w:rsidRPr="00A1082A" w:rsidRDefault="00252316" w:rsidP="00F10714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17.00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F10714" w:rsidRDefault="00252316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F1071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Бужикеева А.Б.</w:t>
            </w: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, доцент каф. нутрициологии, </w:t>
            </w:r>
            <w:r w:rsidRPr="00F1071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Ли М.В.</w:t>
            </w: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доцент каф. нутрициологии</w:t>
            </w:r>
          </w:p>
          <w:p w:rsidR="00252316" w:rsidRPr="00F10714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Перспективы реализации компетентностного подхода в подготовке будущего специалиста по «Нутрициологии»</w:t>
            </w:r>
          </w:p>
        </w:tc>
      </w:tr>
    </w:tbl>
    <w:p w:rsidR="00351E3E" w:rsidRDefault="00351E3E" w:rsidP="00C144E5">
      <w:pPr>
        <w:spacing w:after="0" w:line="240" w:lineRule="auto"/>
        <w:rPr>
          <w:rFonts w:ascii="Times New Roman" w:hAnsi="Times New Roman"/>
          <w:b/>
          <w:bCs/>
          <w:color w:val="2336ED"/>
          <w:sz w:val="24"/>
          <w:szCs w:val="24"/>
        </w:rPr>
      </w:pPr>
    </w:p>
    <w:p w:rsidR="00351E3E" w:rsidRDefault="00351E3E">
      <w:pPr>
        <w:rPr>
          <w:rFonts w:ascii="Times New Roman" w:hAnsi="Times New Roman"/>
          <w:b/>
          <w:bCs/>
          <w:color w:val="2336ED"/>
          <w:sz w:val="24"/>
          <w:szCs w:val="24"/>
        </w:rPr>
      </w:pPr>
      <w:r>
        <w:rPr>
          <w:rFonts w:ascii="Times New Roman" w:hAnsi="Times New Roman"/>
          <w:b/>
          <w:bCs/>
          <w:color w:val="2336ED"/>
          <w:sz w:val="24"/>
          <w:szCs w:val="24"/>
        </w:rPr>
        <w:br w:type="page"/>
      </w:r>
    </w:p>
    <w:p w:rsidR="008B435B" w:rsidRPr="005E1911" w:rsidRDefault="002637FA" w:rsidP="001A72C6">
      <w:pPr>
        <w:spacing w:after="0" w:line="240" w:lineRule="auto"/>
        <w:outlineLvl w:val="0"/>
        <w:rPr>
          <w:rFonts w:ascii="Times New Roman" w:hAnsi="Times New Roman"/>
          <w:b/>
          <w:color w:val="2336ED"/>
          <w:sz w:val="24"/>
          <w:szCs w:val="24"/>
          <w:lang w:val="kk-KZ"/>
        </w:rPr>
      </w:pPr>
      <w:r w:rsidRPr="00A1082A">
        <w:rPr>
          <w:rFonts w:ascii="Times New Roman" w:hAnsi="Times New Roman"/>
          <w:b/>
          <w:bCs/>
          <w:color w:val="2336ED"/>
          <w:sz w:val="24"/>
          <w:szCs w:val="24"/>
        </w:rPr>
        <w:lastRenderedPageBreak/>
        <w:t xml:space="preserve">СЕКЦИЯ 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>2 «</w:t>
      </w:r>
      <w:r>
        <w:rPr>
          <w:rFonts w:ascii="Times New Roman" w:hAnsi="Times New Roman"/>
          <w:b/>
          <w:color w:val="2336ED"/>
          <w:sz w:val="24"/>
          <w:szCs w:val="24"/>
          <w:lang w:val="kk-KZ"/>
        </w:rPr>
        <w:t>ОҚЫТУДЫҢ И</w:t>
      </w:r>
      <w:r w:rsidRPr="00A1082A">
        <w:rPr>
          <w:rFonts w:ascii="Times New Roman" w:hAnsi="Times New Roman"/>
          <w:b/>
          <w:color w:val="2336ED"/>
          <w:sz w:val="24"/>
          <w:szCs w:val="24"/>
          <w:lang w:val="kk-KZ"/>
        </w:rPr>
        <w:t>ННОВАЦИ</w:t>
      </w:r>
      <w:r>
        <w:rPr>
          <w:rFonts w:ascii="Times New Roman" w:hAnsi="Times New Roman"/>
          <w:b/>
          <w:color w:val="2336ED"/>
          <w:sz w:val="24"/>
          <w:szCs w:val="24"/>
          <w:lang w:val="kk-KZ"/>
        </w:rPr>
        <w:t>ЯЛЫҚ ӘДІСТЕРІ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 xml:space="preserve">» </w:t>
      </w:r>
    </w:p>
    <w:p w:rsidR="005E1911" w:rsidRDefault="002637FA" w:rsidP="00E709D6">
      <w:pPr>
        <w:spacing w:after="0" w:line="240" w:lineRule="auto"/>
        <w:ind w:left="709"/>
        <w:rPr>
          <w:rFonts w:ascii="Times New Roman" w:hAnsi="Times New Roman"/>
          <w:b/>
          <w:color w:val="2336ED"/>
          <w:sz w:val="24"/>
          <w:szCs w:val="24"/>
        </w:rPr>
      </w:pPr>
      <w:r>
        <w:rPr>
          <w:rFonts w:ascii="Times New Roman" w:hAnsi="Times New Roman"/>
          <w:b/>
          <w:bCs/>
          <w:color w:val="2336ED"/>
          <w:sz w:val="24"/>
          <w:szCs w:val="24"/>
        </w:rPr>
        <w:t xml:space="preserve">     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36ED"/>
          <w:sz w:val="24"/>
          <w:szCs w:val="24"/>
        </w:rPr>
        <w:t xml:space="preserve">   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>«</w:t>
      </w:r>
      <w:r w:rsidRPr="00A1082A">
        <w:rPr>
          <w:rFonts w:ascii="Times New Roman" w:hAnsi="Times New Roman"/>
          <w:b/>
          <w:color w:val="2336ED"/>
          <w:sz w:val="24"/>
          <w:szCs w:val="24"/>
          <w:lang w:val="kk-KZ"/>
        </w:rPr>
        <w:t>ИННОВАЦИОННЫЕ МЕТОДЫ ОБУЧЕНИЯ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 xml:space="preserve">» </w:t>
      </w:r>
    </w:p>
    <w:p w:rsidR="00372D92" w:rsidRDefault="00372D92" w:rsidP="0040000C">
      <w:pPr>
        <w:spacing w:after="0" w:line="240" w:lineRule="auto"/>
        <w:rPr>
          <w:rFonts w:ascii="Times New Roman" w:hAnsi="Times New Roman"/>
          <w:b/>
          <w:color w:val="2336ED"/>
          <w:sz w:val="24"/>
          <w:szCs w:val="24"/>
          <w:lang w:val="kk-KZ"/>
        </w:rPr>
      </w:pPr>
    </w:p>
    <w:p w:rsidR="00372D92" w:rsidRDefault="00372D92" w:rsidP="0040000C">
      <w:pPr>
        <w:spacing w:after="0" w:line="240" w:lineRule="auto"/>
        <w:rPr>
          <w:rFonts w:ascii="Times New Roman" w:hAnsi="Times New Roman"/>
          <w:b/>
          <w:color w:val="2336ED"/>
          <w:sz w:val="24"/>
          <w:szCs w:val="24"/>
          <w:lang w:val="kk-KZ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372D92" w:rsidTr="00EE4E1B">
        <w:trPr>
          <w:trHeight w:val="1437"/>
        </w:trPr>
        <w:tc>
          <w:tcPr>
            <w:tcW w:w="5245" w:type="dxa"/>
          </w:tcPr>
          <w:p w:rsidR="00372D92" w:rsidRPr="005E1911" w:rsidRDefault="00372D92" w:rsidP="00EE4E1B">
            <w:pPr>
              <w:pStyle w:val="a3"/>
              <w:ind w:left="1735" w:hanging="1735"/>
              <w:contextualSpacing w:val="0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</w:pPr>
            <w:r w:rsidRPr="005E1911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>Модераторлар:</w:t>
            </w:r>
            <w:r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 Даулетбакова М.И. 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ҚР ғылымға еңбек сіңірген қайраткері, № 3 ішкі ау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рулар кафедрасының меңгерушісі,</w:t>
            </w:r>
            <w:r w:rsidRPr="004B34F8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м.ғ.д.,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профессор</w:t>
            </w:r>
          </w:p>
          <w:p w:rsidR="00372D92" w:rsidRPr="005E1911" w:rsidRDefault="00372D92" w:rsidP="00EE4E1B">
            <w:pPr>
              <w:ind w:left="1735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>Зазулевская Л.Я.</w:t>
            </w: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терап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иялық стоматология кафедрасы,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м.ғ.д.,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профессор</w:t>
            </w:r>
          </w:p>
        </w:tc>
        <w:tc>
          <w:tcPr>
            <w:tcW w:w="5103" w:type="dxa"/>
          </w:tcPr>
          <w:p w:rsidR="00372D92" w:rsidRDefault="00372D92" w:rsidP="00EE4E1B">
            <w:pPr>
              <w:ind w:left="1593" w:hanging="1701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</w:pPr>
            <w:r w:rsidRPr="005E1911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>Модераторы:</w:t>
            </w:r>
            <w:r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 Даулетбакова М.И.</w:t>
            </w: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>, д.м.н.,</w:t>
            </w:r>
            <w:r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профессор, заслуженный деятель науки РК, заведующий кафедрой внутренних болезней  № 3 </w:t>
            </w:r>
          </w:p>
          <w:p w:rsidR="00372D92" w:rsidRPr="005E1911" w:rsidRDefault="00372D92" w:rsidP="00EE4E1B">
            <w:pPr>
              <w:ind w:left="1593" w:hanging="283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 xml:space="preserve">Зазулевская Л.Я., </w:t>
            </w: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>д.м.н.,</w:t>
            </w:r>
            <w:r w:rsidRPr="005E1911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профессор, кафедра терапевтической стоматологии</w:t>
            </w:r>
          </w:p>
        </w:tc>
      </w:tr>
    </w:tbl>
    <w:p w:rsidR="00372D92" w:rsidRPr="00372D92" w:rsidRDefault="00372D92" w:rsidP="0040000C">
      <w:pPr>
        <w:spacing w:after="0" w:line="240" w:lineRule="auto"/>
        <w:rPr>
          <w:rFonts w:ascii="Times New Roman" w:hAnsi="Times New Roman"/>
          <w:b/>
          <w:color w:val="2336ED"/>
          <w:sz w:val="24"/>
          <w:szCs w:val="24"/>
        </w:rPr>
      </w:pPr>
    </w:p>
    <w:p w:rsidR="00DA6FF2" w:rsidRDefault="00DA6FF2" w:rsidP="00C144E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2D92" w:rsidRDefault="00372D92" w:rsidP="00C144E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472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8267"/>
      </w:tblGrid>
      <w:tr w:rsidR="008D4A35" w:rsidRPr="002637F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35" w:rsidRPr="002637FA" w:rsidRDefault="0061695F" w:rsidP="001C5AC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Уақыт</w:t>
            </w:r>
          </w:p>
          <w:p w:rsidR="0061695F" w:rsidRPr="002637FA" w:rsidRDefault="0061695F" w:rsidP="001C5AC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95F" w:rsidRPr="002637FA" w:rsidRDefault="0061695F" w:rsidP="001C5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Баяндамашылар және баяндама тақырыбы</w:t>
            </w:r>
          </w:p>
          <w:p w:rsidR="008D4A35" w:rsidRPr="002637FA" w:rsidRDefault="008D4A35" w:rsidP="001C5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2637F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Выступления</w:t>
            </w:r>
          </w:p>
        </w:tc>
      </w:tr>
      <w:tr w:rsidR="00351E3E" w:rsidRPr="00A1082A" w:rsidTr="001C5AC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14.00 – </w:t>
            </w:r>
          </w:p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14.10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Шортанбаев А.А.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зав.каф.иммунологии и аллергологии</w:t>
            </w:r>
          </w:p>
          <w:p w:rsidR="00351E3E" w:rsidRPr="00351E3E" w:rsidRDefault="00351E3E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Опыт применения инновационных технологий на кафедре иммунологии и аллергологии КазНМУ.</w:t>
            </w:r>
          </w:p>
        </w:tc>
      </w:tr>
      <w:tr w:rsidR="00351E3E" w:rsidRPr="00A1082A" w:rsidTr="001C5AC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14.10-</w:t>
            </w:r>
          </w:p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Арыстанов Ж.М.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зав.каф.организации и экономики фармации ЮКГФА</w:t>
            </w:r>
          </w:p>
          <w:p w:rsidR="00351E3E" w:rsidRPr="00351E3E" w:rsidRDefault="00351E3E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Интерактивные методы обучения в фармацевтическом образовании</w:t>
            </w:r>
          </w:p>
        </w:tc>
      </w:tr>
      <w:tr w:rsidR="00351E3E" w:rsidRPr="00A1082A" w:rsidTr="001C5AC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0 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Ибадильдин А.С.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 каф. хирургических болезней №3, </w:t>
            </w: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Трипольская Г.И.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доцент хирургических болезней №3.</w:t>
            </w:r>
          </w:p>
          <w:p w:rsidR="00351E3E" w:rsidRPr="00351E3E" w:rsidRDefault="00351E3E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Инновационные методы подготовки врачей хирургов</w:t>
            </w:r>
          </w:p>
        </w:tc>
      </w:tr>
      <w:tr w:rsidR="00351E3E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0 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Жаксыгулова Г.К.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доц. каф. менеджмента и маркетинга в здравоохранении и фармации с основами права, </w:t>
            </w: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Нурпеисов А.А.,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доц. каф. менеджмента и маркетинга в здравоохранении и фармации с основами права</w:t>
            </w:r>
          </w:p>
          <w:p w:rsidR="00351E3E" w:rsidRPr="00351E3E" w:rsidRDefault="00351E3E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Перспективы дистанционного обучения менеджеров здравоохранения в контексте реализации модели медицинского образования КазНМУ.</w:t>
            </w:r>
          </w:p>
        </w:tc>
      </w:tr>
      <w:tr w:rsidR="00351E3E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351E3E" w:rsidRPr="00A1082A" w:rsidRDefault="00351E3E" w:rsidP="00351E3E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Турдалиева Б.С.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д.м.н., </w:t>
            </w: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Аимбетова Г.Е.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к.м.н., </w:t>
            </w: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Рамазанова М.А.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ст. преподаватель, </w:t>
            </w: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Кашафутдинова Г.Т.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ст. преподаватель каф. политики и управления здравоохранением</w:t>
            </w:r>
          </w:p>
          <w:p w:rsidR="00351E3E" w:rsidRPr="00351E3E" w:rsidRDefault="00351E3E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Возможности внедрения метода проблемно-ориентированного обучения в подготовке магистрантов.</w:t>
            </w:r>
          </w:p>
        </w:tc>
      </w:tr>
      <w:tr w:rsidR="00351E3E" w:rsidRPr="00B176F5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0 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Садыров Г.А.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кафедра экономики в здравоохранении. </w:t>
            </w:r>
          </w:p>
          <w:p w:rsidR="00351E3E" w:rsidRPr="00351E3E" w:rsidRDefault="00351E3E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Білім үрдісін басқараудағы инновацияның кейбір мәселері</w:t>
            </w:r>
          </w:p>
        </w:tc>
      </w:tr>
      <w:tr w:rsidR="00351E3E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 –</w:t>
            </w:r>
          </w:p>
          <w:p w:rsidR="00351E3E" w:rsidRPr="00A1082A" w:rsidRDefault="00351E3E" w:rsidP="00351E3E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5.1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0 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" w:hanging="72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Омарова Р.А., Саякова Г.М., Кунанбаева Г.С.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, каф.фармацевтической, токсикологической химиии, фармакогнозии, ботаники</w:t>
            </w:r>
          </w:p>
          <w:p w:rsidR="00351E3E" w:rsidRPr="00351E3E" w:rsidRDefault="00351E3E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Использование в учебном процессе инновационных методов и форм обучения по дисциплинам: фармацевтическая, токсикологическая химиия, фармакогнозия.</w:t>
            </w:r>
          </w:p>
        </w:tc>
      </w:tr>
      <w:tr w:rsidR="00351E3E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15.1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351E3E" w:rsidRPr="00A1082A" w:rsidRDefault="00351E3E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0 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3E" w:rsidRPr="00351E3E" w:rsidRDefault="00351E3E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Амиреев С.А.</w:t>
            </w: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 кафедрой эпидемиологии</w:t>
            </w:r>
          </w:p>
          <w:p w:rsidR="00351E3E" w:rsidRPr="00351E3E" w:rsidRDefault="00351E3E" w:rsidP="0086256D">
            <w:pPr>
              <w:pStyle w:val="a3"/>
              <w:spacing w:after="0" w:line="240" w:lineRule="auto"/>
              <w:ind w:left="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351E3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Компетентностно-ориентированный подход к преподаванию эпидемиологии: пути и методы реализации.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252316" w:rsidRDefault="00252316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6" w:hanging="357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Куатбаева А.М.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 отделом эпидмониторинга и оценки рисков  Научно-практического  центра санитарно-эпидемиологической экспертизы и мониторинга Комитета государственного санитарно-эпидемиологического надзора МЗ РК</w:t>
            </w:r>
          </w:p>
          <w:p w:rsidR="00252316" w:rsidRPr="00252316" w:rsidRDefault="00252316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6" w:hanging="357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Компетентностный подход обучения будущих эпидемиологов – требование сегодняшнего дня.</w:t>
            </w:r>
          </w:p>
        </w:tc>
      </w:tr>
      <w:tr w:rsidR="00252316" w:rsidRPr="00A1082A" w:rsidTr="008B435B">
        <w:trPr>
          <w:trHeight w:val="609"/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0 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252316" w:rsidRDefault="00252316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6" w:hanging="357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Неменко Б.А.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 кафедрой коммунальной гигиены и ГДП</w:t>
            </w:r>
          </w:p>
          <w:p w:rsidR="00252316" w:rsidRPr="00252316" w:rsidRDefault="00252316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6" w:hanging="357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Внедрение интерактивных методик в учебный процесс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16" w:rsidRPr="00252316" w:rsidRDefault="00252316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Ракишева А.С.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 каф. фтизиатрии</w:t>
            </w:r>
          </w:p>
          <w:p w:rsidR="00252316" w:rsidRPr="00252316" w:rsidRDefault="00252316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Проблемно-ориентированное обучение студентов в освоении фтизиатрии.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16.0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316" w:rsidRPr="00252316" w:rsidRDefault="00252316" w:rsidP="0086256D">
            <w:pPr>
              <w:pStyle w:val="a3"/>
              <w:spacing w:after="0" w:line="240" w:lineRule="auto"/>
              <w:ind w:left="-3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Дуйсенова А.К., 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зав. каф. инфекционных и тропических болезней, </w:t>
            </w: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Нугманова Ж.С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., профессор кафедры инфекционных и тропических болезней с курсом «ВИЧ-инфекция и инфекционный контроль»</w:t>
            </w:r>
          </w:p>
          <w:p w:rsidR="00252316" w:rsidRPr="00252316" w:rsidRDefault="00252316" w:rsidP="0086256D">
            <w:pPr>
              <w:pStyle w:val="a3"/>
              <w:spacing w:after="0" w:line="240" w:lineRule="auto"/>
              <w:ind w:left="-3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Дистанционное обучение по теме «ВИЧ-инфекция» - как инновационный метод преподавания дисциплины «Инфекционные болезни»  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16.1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316" w:rsidRPr="00252316" w:rsidRDefault="00252316" w:rsidP="0086256D">
            <w:pPr>
              <w:pStyle w:val="a3"/>
              <w:spacing w:after="0" w:line="240" w:lineRule="auto"/>
              <w:ind w:left="-3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Дмитровский А.М., 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проф. каф. инфекционных и тропических болезней с курсом «ВИЧ-инфекция и инфекционный контроль»</w:t>
            </w:r>
          </w:p>
          <w:p w:rsidR="00252316" w:rsidRPr="00252316" w:rsidRDefault="00252316" w:rsidP="0086256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Интерактивная лекция по теме «Чума»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316" w:rsidRPr="00252316" w:rsidRDefault="00252316" w:rsidP="0086256D">
            <w:pPr>
              <w:pStyle w:val="a3"/>
              <w:spacing w:after="0" w:line="240" w:lineRule="auto"/>
              <w:ind w:left="-3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Нуралиева У</w:t>
            </w: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.А., 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методист Учебного департамента базовых учебных дисциплин </w:t>
            </w:r>
          </w:p>
          <w:p w:rsidR="00252316" w:rsidRPr="00252316" w:rsidRDefault="00252316" w:rsidP="0086256D">
            <w:pPr>
              <w:pStyle w:val="a3"/>
              <w:spacing w:after="0" w:line="240" w:lineRule="auto"/>
              <w:ind w:left="-3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Оптимизация учебного процесса на основе активных методов обучения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252316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316" w:rsidRPr="00252316" w:rsidRDefault="00252316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Нагайбаева З.А.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, доцент </w:t>
            </w:r>
          </w:p>
          <w:p w:rsidR="00252316" w:rsidRPr="00252316" w:rsidRDefault="00252316" w:rsidP="0086256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Об использовании инновационных методов преподавания общественных дисциплин КазНМУ.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252316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16.5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316" w:rsidRPr="00252316" w:rsidRDefault="00252316" w:rsidP="0086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Баскакова И.В., 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доц. каф. терапевтической стоматологии</w:t>
            </w:r>
          </w:p>
          <w:p w:rsidR="00252316" w:rsidRPr="00252316" w:rsidRDefault="00252316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Использование инновационных методов обучения в организацию учебного процесса на стоматологическом факультете.</w:t>
            </w:r>
          </w:p>
        </w:tc>
      </w:tr>
      <w:tr w:rsidR="00252316" w:rsidRPr="00A1082A" w:rsidTr="008D4A35">
        <w:trPr>
          <w:tblCellSpacing w:w="7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16" w:rsidRPr="00A1082A" w:rsidRDefault="006413F7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16.5</w:t>
            </w:r>
            <w:r w:rsidR="00252316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0 – </w:t>
            </w:r>
          </w:p>
          <w:p w:rsidR="00252316" w:rsidRPr="00A1082A" w:rsidRDefault="006413F7" w:rsidP="001C5A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17.0</w:t>
            </w:r>
            <w:r w:rsidR="00252316"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316" w:rsidRPr="00252316" w:rsidRDefault="00252316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Юй </w:t>
            </w: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Р.И.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 каф.гистологии, </w:t>
            </w:r>
            <w:r w:rsidRPr="00252316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Мулькибаева Ш.Ш.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преп. каф.гистологии</w:t>
            </w:r>
          </w:p>
          <w:p w:rsidR="00252316" w:rsidRPr="00252316" w:rsidRDefault="00252316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Опыт внедрения командного метода обучения – 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/>
              </w:rPr>
              <w:t>TBL</w:t>
            </w:r>
            <w:r w:rsidRPr="00252316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на кафедре гистологии КазНМУ</w:t>
            </w:r>
          </w:p>
        </w:tc>
      </w:tr>
    </w:tbl>
    <w:p w:rsidR="00260AC4" w:rsidRPr="00A1082A" w:rsidRDefault="00260AC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887CD4" w:rsidRPr="00A1082A" w:rsidRDefault="00887CD4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FE32AB" w:rsidRPr="00A1082A" w:rsidRDefault="00FE32AB" w:rsidP="00260AC4">
      <w:pPr>
        <w:spacing w:after="0" w:line="240" w:lineRule="auto"/>
        <w:rPr>
          <w:rFonts w:ascii="Times New Roman" w:hAnsi="Times New Roman"/>
          <w:b/>
          <w:bCs/>
          <w:color w:val="31849B" w:themeColor="accent5" w:themeShade="BF"/>
          <w:sz w:val="24"/>
          <w:szCs w:val="24"/>
          <w:lang w:val="kk-KZ"/>
        </w:rPr>
      </w:pPr>
    </w:p>
    <w:p w:rsidR="00DA6FF2" w:rsidRPr="00405D1B" w:rsidRDefault="002637FA" w:rsidP="00B862FA">
      <w:pPr>
        <w:spacing w:after="0" w:line="240" w:lineRule="auto"/>
        <w:ind w:left="1276" w:hanging="1276"/>
        <w:rPr>
          <w:rFonts w:ascii="Times New Roman" w:hAnsi="Times New Roman"/>
          <w:b/>
          <w:color w:val="2336ED"/>
          <w:sz w:val="24"/>
          <w:szCs w:val="24"/>
          <w:lang w:val="kk-KZ"/>
        </w:rPr>
      </w:pPr>
      <w:r w:rsidRPr="00405D1B">
        <w:rPr>
          <w:rFonts w:ascii="Times New Roman" w:hAnsi="Times New Roman"/>
          <w:b/>
          <w:bCs/>
          <w:color w:val="2336ED"/>
          <w:sz w:val="24"/>
          <w:szCs w:val="24"/>
          <w:lang w:val="kk-KZ"/>
        </w:rPr>
        <w:lastRenderedPageBreak/>
        <w:t xml:space="preserve">СЕКЦИЯ 3 </w:t>
      </w:r>
      <w:r w:rsidRPr="00405D1B">
        <w:rPr>
          <w:rFonts w:ascii="Times New Roman" w:hAnsi="Times New Roman"/>
          <w:b/>
          <w:color w:val="2336ED"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color w:val="2336ED"/>
          <w:sz w:val="24"/>
          <w:szCs w:val="24"/>
          <w:lang w:val="kk-KZ"/>
        </w:rPr>
        <w:t>БОЛАШАҚ ДӘРІГЕРЛЕРДІҢ ҚҰЗЫРЕТТІЛІКТЕРІН БАҒАЛАУДЫҢ КЕЙБІР МӘСЕЛЕЛЕРІ. БОЛОН ПРОЦЕСІНІҢ ҰСТАНЫМДАРЫН ЖҮЗЕГЕ АСЫРУ ЖӘНЕ МЕДИЦИНАЛЫҚ МАМАНДЫҚТАР БОЙЫНША КРЕДИТТІК ОҚЫТУ ЖҮЙЕСІН ҚОЛДАНУ</w:t>
      </w:r>
      <w:r w:rsidRPr="00405D1B">
        <w:rPr>
          <w:rFonts w:ascii="Times New Roman" w:hAnsi="Times New Roman"/>
          <w:b/>
          <w:color w:val="2336ED"/>
          <w:sz w:val="24"/>
          <w:szCs w:val="24"/>
          <w:lang w:val="kk-KZ"/>
        </w:rPr>
        <w:t xml:space="preserve">» </w:t>
      </w:r>
    </w:p>
    <w:p w:rsidR="001C5AC5" w:rsidRDefault="002637FA" w:rsidP="00B862FA">
      <w:pPr>
        <w:spacing w:after="0" w:line="240" w:lineRule="auto"/>
        <w:ind w:left="1276"/>
        <w:rPr>
          <w:rFonts w:ascii="Times New Roman" w:hAnsi="Times New Roman"/>
          <w:b/>
          <w:bCs/>
          <w:color w:val="2336ED"/>
          <w:sz w:val="24"/>
          <w:szCs w:val="24"/>
          <w:lang w:val="kk-KZ"/>
        </w:rPr>
      </w:pPr>
      <w:r w:rsidRPr="00117DF3">
        <w:rPr>
          <w:rFonts w:ascii="Times New Roman" w:hAnsi="Times New Roman"/>
          <w:b/>
          <w:bCs/>
          <w:color w:val="2336ED"/>
          <w:sz w:val="24"/>
          <w:szCs w:val="24"/>
          <w:lang w:val="kk-KZ"/>
        </w:rPr>
        <w:t xml:space="preserve"> 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>«ВОПРОСЫ ОЦЕНКИ КОМПЕТЕНЦИЙ ВЫПУСКНИКОВ</w:t>
      </w:r>
      <w:r>
        <w:rPr>
          <w:rFonts w:ascii="Times New Roman" w:hAnsi="Times New Roman"/>
          <w:b/>
          <w:color w:val="2336ED"/>
          <w:sz w:val="24"/>
          <w:szCs w:val="24"/>
          <w:lang w:val="kk-KZ"/>
        </w:rPr>
        <w:t xml:space="preserve">. </w:t>
      </w:r>
      <w:r w:rsidRPr="00A1082A">
        <w:rPr>
          <w:rFonts w:ascii="Times New Roman" w:hAnsi="Times New Roman"/>
          <w:b/>
          <w:color w:val="2336ED"/>
          <w:sz w:val="24"/>
          <w:szCs w:val="24"/>
        </w:rPr>
        <w:t>ПРОДВИЖЕНИЕ ПРИНЦИПОВ БОЛОНСКОГО ПРОЦЕССА И КРЕДИТНАЯ СИСТЕМА ОБУЧЕНИЯ ПО МЕДИЦИНСКИМ СПЕЦИАЛЬНОСТЯМ»</w:t>
      </w:r>
      <w:r w:rsidRPr="00A1082A">
        <w:rPr>
          <w:rFonts w:ascii="Times New Roman" w:hAnsi="Times New Roman"/>
          <w:color w:val="2336ED"/>
          <w:sz w:val="24"/>
          <w:szCs w:val="24"/>
        </w:rPr>
        <w:t xml:space="preserve"> </w:t>
      </w:r>
      <w:r w:rsidRPr="00A1082A">
        <w:rPr>
          <w:rFonts w:ascii="Times New Roman" w:hAnsi="Times New Roman"/>
          <w:b/>
          <w:bCs/>
          <w:color w:val="2336ED"/>
          <w:sz w:val="24"/>
          <w:szCs w:val="24"/>
        </w:rPr>
        <w:t xml:space="preserve"> </w:t>
      </w:r>
    </w:p>
    <w:p w:rsidR="00ED7AFE" w:rsidRPr="00ED7AFE" w:rsidRDefault="00ED7AFE" w:rsidP="005F792D">
      <w:pPr>
        <w:spacing w:after="0" w:line="240" w:lineRule="auto"/>
        <w:rPr>
          <w:rFonts w:ascii="Times New Roman" w:hAnsi="Times New Roman"/>
          <w:b/>
          <w:color w:val="2336ED"/>
          <w:sz w:val="24"/>
          <w:szCs w:val="24"/>
          <w:lang w:val="kk-KZ"/>
        </w:rPr>
      </w:pPr>
    </w:p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61"/>
      </w:tblGrid>
      <w:tr w:rsidR="005F792D" w:rsidTr="006858A4">
        <w:trPr>
          <w:trHeight w:val="1175"/>
        </w:trPr>
        <w:tc>
          <w:tcPr>
            <w:tcW w:w="5387" w:type="dxa"/>
          </w:tcPr>
          <w:p w:rsidR="001425C4" w:rsidRPr="001425C4" w:rsidRDefault="006858A4" w:rsidP="006858A4">
            <w:pPr>
              <w:ind w:left="1594" w:hanging="1560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="005F792D" w:rsidRPr="005E1911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>Модераторлар:</w:t>
            </w:r>
            <w:r w:rsidR="005F792D" w:rsidRPr="005E1911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 </w:t>
            </w:r>
            <w:r w:rsidR="001425C4" w:rsidRPr="001425C4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>Балмуханова А.В.,</w:t>
            </w:r>
            <w:r w:rsidR="001425C4" w:rsidRPr="001425C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1425C4" w:rsidRPr="001425C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емдеу факультетінің 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="001425C4" w:rsidRPr="001425C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деканы, </w:t>
            </w:r>
            <w:r w:rsidR="002F38B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м.ғ</w:t>
            </w:r>
            <w:r w:rsidR="0086256D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.</w:t>
            </w:r>
            <w:r w:rsidR="002F38B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д</w:t>
            </w:r>
            <w:r w:rsidR="0086256D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., </w:t>
            </w:r>
            <w:r w:rsidR="001425C4" w:rsidRPr="001425C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профессор</w:t>
            </w:r>
          </w:p>
          <w:p w:rsidR="005F792D" w:rsidRPr="001425C4" w:rsidRDefault="001425C4" w:rsidP="006858A4">
            <w:pPr>
              <w:ind w:left="159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425C4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>Тулебаев К.А.,</w:t>
            </w:r>
            <w:r w:rsidRPr="001425C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қоғамдық денсаулық сақтау оқу департаментінің директоры,</w:t>
            </w:r>
            <w:r w:rsidR="0086256D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="002F38B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м.ғ.д.,</w:t>
            </w:r>
            <w:r w:rsidR="005F792D" w:rsidRPr="001425C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4961" w:type="dxa"/>
          </w:tcPr>
          <w:p w:rsidR="00ED7AFE" w:rsidRPr="00ED7AFE" w:rsidRDefault="006858A4" w:rsidP="00ED7AFE">
            <w:pPr>
              <w:ind w:left="1310" w:hanging="1276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="005F792D" w:rsidRPr="005E1911">
              <w:rPr>
                <w:rFonts w:ascii="Times New Roman" w:hAnsi="Times New Roman"/>
                <w:b/>
                <w:bCs/>
                <w:i/>
                <w:color w:val="31849B" w:themeColor="accent5" w:themeShade="BF"/>
                <w:sz w:val="20"/>
                <w:szCs w:val="20"/>
                <w:lang w:val="kk-KZ"/>
              </w:rPr>
              <w:t>Модераторы:</w:t>
            </w:r>
            <w:r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</w:t>
            </w:r>
            <w:r w:rsidR="00ED7AFE" w:rsidRPr="00ED7AFE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>Балмуханова А.В.,</w:t>
            </w:r>
            <w:r w:rsidR="00ED7AFE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  декан</w:t>
            </w:r>
            <w:r w:rsidR="00ED7AFE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</w:t>
            </w:r>
            <w:r w:rsidR="00ED7AFE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лечебного факультета</w:t>
            </w:r>
            <w:r w:rsidR="00ED7AFE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, </w:t>
            </w:r>
            <w:r w:rsidR="002F38B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д.м.н., </w:t>
            </w:r>
            <w:r w:rsidR="00ED7AFE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профессор</w:t>
            </w:r>
          </w:p>
          <w:p w:rsidR="006858A4" w:rsidRDefault="00ED7AFE" w:rsidP="006858A4">
            <w:pPr>
              <w:tabs>
                <w:tab w:val="left" w:pos="1310"/>
              </w:tabs>
              <w:ind w:left="1310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</w:pPr>
            <w:r w:rsidRPr="00ED7AFE">
              <w:rPr>
                <w:rFonts w:ascii="Times New Roman" w:hAnsi="Times New Roman"/>
                <w:b/>
                <w:i/>
                <w:color w:val="31849B" w:themeColor="accent5" w:themeShade="BF"/>
                <w:sz w:val="20"/>
                <w:szCs w:val="20"/>
              </w:rPr>
              <w:t>Тулебаев К.А.,</w:t>
            </w:r>
            <w:r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  директор </w:t>
            </w:r>
          </w:p>
          <w:p w:rsidR="005F792D" w:rsidRPr="006858A4" w:rsidRDefault="00ED7AFE" w:rsidP="006858A4">
            <w:pPr>
              <w:tabs>
                <w:tab w:val="left" w:pos="1310"/>
              </w:tabs>
              <w:ind w:left="1310"/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</w:pPr>
            <w:r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учебного </w:t>
            </w:r>
            <w:r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  </w:t>
            </w:r>
            <w:r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департамента об</w:t>
            </w:r>
            <w:r w:rsidR="006858A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щественного </w:t>
            </w:r>
            <w:r w:rsidR="006858A4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>Здравоохранения</w:t>
            </w:r>
            <w:r w:rsidR="006858A4"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 xml:space="preserve">, </w:t>
            </w:r>
            <w:r w:rsidR="006858A4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                </w:t>
            </w:r>
            <w:r w:rsidR="002F38BF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</w:rPr>
              <w:t xml:space="preserve">д.м.н., </w:t>
            </w:r>
            <w:r w:rsidRPr="00ED7AFE">
              <w:rPr>
                <w:rFonts w:ascii="Times New Roman" w:hAnsi="Times New Roman"/>
                <w:i/>
                <w:color w:val="31849B" w:themeColor="accent5" w:themeShade="BF"/>
                <w:sz w:val="20"/>
                <w:szCs w:val="20"/>
                <w:lang w:val="kk-KZ"/>
              </w:rPr>
              <w:t>профессор</w:t>
            </w:r>
          </w:p>
        </w:tc>
      </w:tr>
    </w:tbl>
    <w:p w:rsidR="00260AC4" w:rsidRPr="00A1082A" w:rsidRDefault="001C5AC5" w:rsidP="0065136C">
      <w:pPr>
        <w:spacing w:after="0" w:line="240" w:lineRule="auto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A1082A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        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8600"/>
      </w:tblGrid>
      <w:tr w:rsidR="001C5AC5" w:rsidRPr="00A1082A" w:rsidTr="00204618">
        <w:trPr>
          <w:trHeight w:val="296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AC5" w:rsidRPr="00B862FA" w:rsidRDefault="00ED7AFE" w:rsidP="001C5AC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862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Уақыт</w:t>
            </w:r>
          </w:p>
          <w:p w:rsidR="00ED7AFE" w:rsidRPr="00B862FA" w:rsidRDefault="00ED7AFE" w:rsidP="001C5AC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862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AFE" w:rsidRPr="00B862FA" w:rsidRDefault="00ED7AFE" w:rsidP="001C5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862FA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Баяндамашылар және баяндама тақырыбы</w:t>
            </w:r>
          </w:p>
          <w:p w:rsidR="001C5AC5" w:rsidRPr="00B862FA" w:rsidRDefault="001C5AC5" w:rsidP="001C5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862F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Выступления</w:t>
            </w:r>
          </w:p>
        </w:tc>
      </w:tr>
      <w:tr w:rsidR="006413F7" w:rsidRPr="00A1082A" w:rsidTr="00204618">
        <w:trPr>
          <w:trHeight w:val="296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14.00 – 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14.10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6413F7" w:rsidRDefault="006413F7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Абирова М.А., 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директор Центра МАКО и НСРМО</w:t>
            </w:r>
          </w:p>
          <w:p w:rsidR="006413F7" w:rsidRPr="006413F7" w:rsidRDefault="006413F7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Принципы оценки компетенций студентов КазНМУ</w:t>
            </w:r>
          </w:p>
        </w:tc>
      </w:tr>
      <w:tr w:rsidR="006413F7" w:rsidRPr="00A1082A" w:rsidTr="00204618">
        <w:trPr>
          <w:trHeight w:val="296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14.10 – 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14.20 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6413F7" w:rsidRDefault="006413F7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Исина З.Б.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председатель КОП внутренних болезней</w:t>
            </w:r>
          </w:p>
          <w:p w:rsidR="006413F7" w:rsidRPr="006413F7" w:rsidRDefault="006413F7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Оценка качества практических навыков по блоку внутренних болезней.</w:t>
            </w:r>
          </w:p>
        </w:tc>
      </w:tr>
      <w:tr w:rsidR="006413F7" w:rsidRPr="00A1082A" w:rsidTr="00204618">
        <w:trPr>
          <w:trHeight w:val="383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14.20 – 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14.30 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F7" w:rsidRPr="006413F7" w:rsidRDefault="006413F7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Айдаргалиева Н.Е.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 каф. внутренних болезней №2 </w:t>
            </w:r>
          </w:p>
          <w:p w:rsidR="006413F7" w:rsidRPr="006413F7" w:rsidRDefault="006413F7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Формирование и оценка компетенции на клинических кафедрах</w:t>
            </w:r>
          </w:p>
        </w:tc>
      </w:tr>
      <w:tr w:rsidR="006413F7" w:rsidRPr="00A1082A" w:rsidTr="00204618">
        <w:trPr>
          <w:trHeight w:val="383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14.30 – 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14.40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F7" w:rsidRPr="00833B12" w:rsidRDefault="006413F7" w:rsidP="0086256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Сапаргалиева А.Д.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проф. каф. патологической анатомии</w:t>
            </w:r>
            <w:r w:rsid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. 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Анализ результатов Пилотного проекта «Экспертная оценка медицинских документов»</w:t>
            </w:r>
          </w:p>
        </w:tc>
      </w:tr>
      <w:tr w:rsidR="006413F7" w:rsidRPr="00A1082A" w:rsidTr="00204618">
        <w:trPr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14.40 – 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14.50 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F7" w:rsidRPr="006413F7" w:rsidRDefault="006413F7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Стабаева Г.С.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доц. каф. ортопедической стоматологии</w:t>
            </w:r>
            <w:r w:rsid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. 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Экспертиза компетенций студентов стоматологического факультета на бакалавриате.  </w:t>
            </w:r>
          </w:p>
        </w:tc>
      </w:tr>
      <w:tr w:rsidR="006413F7" w:rsidRPr="00A1082A" w:rsidTr="00204618">
        <w:trPr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14.50-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15.00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F7" w:rsidRPr="006413F7" w:rsidRDefault="006413F7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Тукешова Б.Ш.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 зав.каф. внутренних болезней №2</w:t>
            </w:r>
          </w:p>
          <w:p w:rsidR="006413F7" w:rsidRPr="006413F7" w:rsidRDefault="006413F7" w:rsidP="0086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Предварительные результаты внедрения компетентностного подхода в обучении студентов по внутренним болезням</w:t>
            </w:r>
          </w:p>
        </w:tc>
      </w:tr>
      <w:tr w:rsidR="006413F7" w:rsidRPr="00A1082A" w:rsidTr="00204618">
        <w:trPr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15.00-</w:t>
            </w:r>
          </w:p>
          <w:p w:rsidR="006413F7" w:rsidRPr="00A1082A" w:rsidRDefault="006413F7" w:rsidP="00A72058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15.10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F7" w:rsidRPr="006413F7" w:rsidRDefault="006413F7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Рыспекова Ш.А.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, зам. декана лечебного факультета</w:t>
            </w:r>
          </w:p>
          <w:p w:rsidR="006413F7" w:rsidRPr="006413F7" w:rsidRDefault="006413F7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Компетентностный подход в обучении студентов 4-5 курсов лечебного факультета по дисциплине «Внутренние болезни»</w:t>
            </w:r>
          </w:p>
        </w:tc>
      </w:tr>
      <w:tr w:rsidR="00DE2839" w:rsidRPr="00A1082A" w:rsidTr="00204618">
        <w:trPr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15.10-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15.20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0E6953" w:rsidRDefault="00DE2839" w:rsidP="00DE2839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0E6953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Устенова Г.О.</w:t>
            </w: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директор учебного департамента фармации</w:t>
            </w:r>
            <w:r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КазНМУ</w:t>
            </w:r>
          </w:p>
          <w:p w:rsidR="00DE2839" w:rsidRPr="006413F7" w:rsidRDefault="00DE2839" w:rsidP="00DE28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0E6953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Опыт внедрения кредитной технологии обучения в медицинском образовании на примере специальности «Фармация»</w:t>
            </w:r>
          </w:p>
        </w:tc>
      </w:tr>
      <w:tr w:rsidR="00DE2839" w:rsidRPr="00A1082A" w:rsidTr="00204618">
        <w:trPr>
          <w:trHeight w:val="533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15.20-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15.30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6413F7" w:rsidRDefault="00DE2839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Супиев Т.К., 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председатель КОП по специальности «Стоматология»</w:t>
            </w:r>
          </w:p>
          <w:p w:rsidR="00DE2839" w:rsidRPr="006413F7" w:rsidRDefault="00DE2839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Особенности организации кредитно-модульной системы обучения на стоматологическом факультете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15.30-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15.40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6413F7" w:rsidRDefault="00DE2839" w:rsidP="008625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Карлова Э.К., </w:t>
            </w:r>
            <w:r w:rsidRPr="006413F7">
              <w:rPr>
                <w:rFonts w:ascii="Times New Roman" w:hAnsi="Times New Roman"/>
                <w:bCs/>
                <w:color w:val="31849B" w:themeColor="accent5" w:themeShade="BF"/>
                <w:sz w:val="24"/>
                <w:szCs w:val="24"/>
              </w:rPr>
              <w:t>старший методист Центра МАКО и НСРМО</w:t>
            </w:r>
          </w:p>
          <w:p w:rsidR="00DE2839" w:rsidRPr="006413F7" w:rsidRDefault="00DE2839" w:rsidP="0086256D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bCs/>
                <w:color w:val="31849B" w:themeColor="accent5" w:themeShade="BF"/>
                <w:sz w:val="24"/>
                <w:szCs w:val="24"/>
              </w:rPr>
              <w:t xml:space="preserve">О ходе внедрения  КТО в учебный процесс КазНМУ 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15.40-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15.50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6413F7" w:rsidRDefault="00DE2839" w:rsidP="008625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Славко Е.А., </w:t>
            </w:r>
            <w:r w:rsidRPr="006413F7">
              <w:rPr>
                <w:rFonts w:ascii="Times New Roman" w:hAnsi="Times New Roman"/>
                <w:bCs/>
                <w:color w:val="31849B" w:themeColor="accent5" w:themeShade="BF"/>
                <w:sz w:val="24"/>
                <w:szCs w:val="24"/>
              </w:rPr>
              <w:t>эксперт Центра МАКО и НСРМО</w:t>
            </w:r>
          </w:p>
          <w:p w:rsidR="00DE2839" w:rsidRPr="006413F7" w:rsidRDefault="00DE2839" w:rsidP="00862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6413F7">
              <w:rPr>
                <w:rFonts w:ascii="Times New Roman" w:hAnsi="Times New Roman"/>
                <w:bCs/>
                <w:color w:val="31849B" w:themeColor="accent5" w:themeShade="BF"/>
                <w:sz w:val="24"/>
                <w:szCs w:val="24"/>
              </w:rPr>
              <w:t>Реализация принципов Болонского процесса в КазНМУ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15.50-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16.00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6413F7" w:rsidRDefault="00DE2839" w:rsidP="00B862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413F7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Кудайбергенова А.Ж., 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преп.каф. коммуникативных навыков</w:t>
            </w:r>
            <w: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. </w:t>
            </w:r>
            <w:r w:rsidRPr="006413F7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Навыки общения как фундаментальная основа развития коммуникативной компетентности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16.00-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16.10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101EBC" w:rsidRDefault="00DE2839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Дощанов  Д.Х., </w:t>
            </w: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асс. каф. коммуникативных навыков</w:t>
            </w:r>
          </w:p>
          <w:p w:rsidR="00DE2839" w:rsidRPr="00101EBC" w:rsidRDefault="00DE2839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Развитие коммуникативной компетентности врача общей практики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16.10-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16.20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101EBC" w:rsidRDefault="00DE2839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Марданов Ш.С., </w:t>
            </w: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ст. препод. каф. коммуникативных навыков</w:t>
            </w:r>
          </w:p>
          <w:p w:rsidR="00DE2839" w:rsidRPr="00101EBC" w:rsidRDefault="00DE2839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Развитие коммуникативной компетентности студентов-стоматологов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16.2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101EBC" w:rsidRDefault="00DE2839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Сексебаева М.А., </w:t>
            </w: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асс. каф. коммуникативных навыков</w:t>
            </w:r>
          </w:p>
          <w:p w:rsidR="00DE2839" w:rsidRPr="00101EBC" w:rsidRDefault="00DE2839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Развитие коммуникативной компетентности студентов стоматологов</w:t>
            </w:r>
          </w:p>
        </w:tc>
      </w:tr>
      <w:tr w:rsidR="00DE2839" w:rsidRPr="00A1082A" w:rsidTr="00204618">
        <w:trPr>
          <w:trHeight w:val="457"/>
          <w:tblCellSpacing w:w="7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3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0-</w:t>
            </w:r>
          </w:p>
          <w:p w:rsidR="00DE2839" w:rsidRPr="00A1082A" w:rsidRDefault="00DE2839" w:rsidP="00DE2839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4</w:t>
            </w:r>
            <w:r w:rsidRPr="00A1082A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4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839" w:rsidRPr="00833B12" w:rsidRDefault="00DE2839" w:rsidP="00833B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101EBC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Изатова А.Е. , </w:t>
            </w: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д.м.н. каф. ком</w:t>
            </w:r>
            <w:r w:rsid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.</w:t>
            </w:r>
            <w:r w:rsidRPr="00101EBC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навыков</w:t>
            </w:r>
            <w:r w:rsid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. 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Развитие коммуникативной компетентности у студентов факультета «Общ</w:t>
            </w:r>
            <w:r w:rsid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ественное </w:t>
            </w:r>
            <w:r w:rsidRPr="00833B1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здравоохранение»</w:t>
            </w:r>
          </w:p>
        </w:tc>
      </w:tr>
    </w:tbl>
    <w:p w:rsidR="00BC2D11" w:rsidRPr="00ED7AFE" w:rsidRDefault="00B862FA" w:rsidP="001A72C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  <w:lang w:val="kk-KZ"/>
        </w:rPr>
      </w:pPr>
      <w:r w:rsidRPr="00ED7AFE">
        <w:rPr>
          <w:rFonts w:ascii="Times New Roman" w:hAnsi="Times New Roman"/>
          <w:b/>
          <w:color w:val="0000FF"/>
          <w:sz w:val="24"/>
          <w:szCs w:val="24"/>
          <w:lang w:val="kk-KZ"/>
        </w:rPr>
        <w:lastRenderedPageBreak/>
        <w:t>СТЕНДТІ БАЯНДАМАЛАР</w:t>
      </w:r>
    </w:p>
    <w:p w:rsidR="00B657F2" w:rsidRDefault="00B862FA" w:rsidP="00B862FA">
      <w:pPr>
        <w:tabs>
          <w:tab w:val="left" w:pos="3544"/>
        </w:tabs>
        <w:spacing w:after="0" w:line="240" w:lineRule="auto"/>
        <w:ind w:left="3544"/>
        <w:rPr>
          <w:rFonts w:ascii="Times New Roman" w:hAnsi="Times New Roman"/>
          <w:b/>
          <w:color w:val="0000FF"/>
          <w:sz w:val="24"/>
          <w:szCs w:val="24"/>
        </w:rPr>
      </w:pPr>
      <w:r w:rsidRPr="00DA6FF2">
        <w:rPr>
          <w:rFonts w:ascii="Times New Roman" w:hAnsi="Times New Roman"/>
          <w:b/>
          <w:color w:val="0000FF"/>
          <w:sz w:val="24"/>
          <w:szCs w:val="24"/>
        </w:rPr>
        <w:t>СТЕНДОВЫЕ ДОКЛАДЫ</w:t>
      </w:r>
    </w:p>
    <w:p w:rsidR="00B862FA" w:rsidRPr="00DA6FF2" w:rsidRDefault="00B862FA" w:rsidP="00B862FA">
      <w:pPr>
        <w:tabs>
          <w:tab w:val="left" w:pos="3544"/>
        </w:tabs>
        <w:spacing w:after="0" w:line="240" w:lineRule="auto"/>
        <w:ind w:left="3544"/>
        <w:rPr>
          <w:rFonts w:ascii="Times New Roman" w:hAnsi="Times New Roman"/>
          <w:b/>
          <w:vanish/>
          <w:color w:val="0000FF"/>
          <w:sz w:val="24"/>
          <w:szCs w:val="24"/>
        </w:rPr>
      </w:pPr>
    </w:p>
    <w:p w:rsidR="00B657F2" w:rsidRPr="00DA6FF2" w:rsidRDefault="00B657F2" w:rsidP="008D4A35">
      <w:pPr>
        <w:spacing w:after="0" w:line="240" w:lineRule="auto"/>
        <w:jc w:val="center"/>
        <w:rPr>
          <w:rFonts w:ascii="Times New Roman" w:hAnsi="Times New Roman"/>
          <w:b/>
          <w:vanish/>
          <w:color w:val="0000FF"/>
          <w:sz w:val="24"/>
          <w:szCs w:val="24"/>
        </w:rPr>
      </w:pPr>
    </w:p>
    <w:tbl>
      <w:tblPr>
        <w:tblW w:w="472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8976"/>
      </w:tblGrid>
      <w:tr w:rsidR="008D4A35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35" w:rsidRPr="00B862FA" w:rsidRDefault="00ED7AFE" w:rsidP="00ED7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 w:rsidRPr="00B862FA"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№</w:t>
            </w: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A35" w:rsidRPr="00B862FA" w:rsidRDefault="00ED7AFE" w:rsidP="00B86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 w:rsidRPr="00B862FA"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 xml:space="preserve">Авторлар және </w:t>
            </w:r>
            <w:r w:rsidR="00B862FA" w:rsidRPr="00B862FA"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б</w:t>
            </w:r>
            <w:r w:rsidRPr="00B862FA"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 xml:space="preserve">аяндама тақырыбы 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Жаксыгулова Г.К.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доц.каф. менеджмента и маркетинга в здравоохранении и фармации с основами права, 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Нурпеисов А.А.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доц.каф. менеджмента и маркетинга в здравоохранении и фармации с основами права</w:t>
            </w:r>
          </w:p>
          <w:p w:rsidR="006858A4" w:rsidRPr="006858A4" w:rsidRDefault="006858A4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Использование метода кейс-стади при компетентностном подходе обучения студентов специальности «Менеджмент»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Тогузбаева К.К.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зав.курсом гигиены труда</w:t>
            </w:r>
          </w:p>
          <w:p w:rsidR="006858A4" w:rsidRPr="006858A4" w:rsidRDefault="006858A4" w:rsidP="008625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" w:hanging="576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Компетентностно-ориентированный подход в подготовке бакалавров по гигиене труда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pStyle w:val="a3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Арынова Г.А.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. доцент кафедры коммунальной гигиены и ГДП</w:t>
            </w:r>
          </w:p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Эффективность применения интерактивных методик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Амиреев С.А.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зав.кафедрой эпидемиологии, 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Жакипбаева Б.Т.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, доцент, 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Алимханова К.Н.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преп., 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Даулетбакова А.М.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, преп., 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Кусаинова А.Ж.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преп. кафедры эпидемиологии</w:t>
            </w:r>
          </w:p>
          <w:p w:rsidR="006858A4" w:rsidRPr="006858A4" w:rsidRDefault="006858A4" w:rsidP="0086256D">
            <w:pPr>
              <w:pStyle w:val="a3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Инновационные технологии в подготовке будущих специалистов-эпидемиологов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Алимова Н.Е.,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ст.преп., 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 xml:space="preserve">Ержанова А.Е., 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преподаватель кафедры общей гигиены и экологии кафедры</w:t>
            </w:r>
          </w:p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 xml:space="preserve"> Компетентностно-ориентированный подход в обучении студентов на кафедре общей гигиены и экологии</w:t>
            </w:r>
          </w:p>
        </w:tc>
      </w:tr>
      <w:tr w:rsidR="006858A4" w:rsidRPr="00B176F5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Баекеева К.Т.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 xml:space="preserve"> – к.м.н., доцент каф. инфекционных и тропических болезней с курсом «ВИЧ-инфекция и инфекционный коннтроль»</w:t>
            </w:r>
          </w:p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Жұқпалы аурулар пәнін оқытуда қолданылатын белсенді әдістері</w:t>
            </w:r>
          </w:p>
        </w:tc>
      </w:tr>
      <w:tr w:rsidR="006858A4" w:rsidRPr="00B176F5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6858A4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Исмаилова Ю.С., 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зав. каф. патологической анатомии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, Ахметов Ж.Б., 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доц.</w:t>
            </w: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, Шумкова Э.Н., 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доц. каф. патологической анатомии</w:t>
            </w:r>
          </w:p>
          <w:p w:rsidR="006858A4" w:rsidRPr="006858A4" w:rsidRDefault="006858A4" w:rsidP="0086256D">
            <w:pPr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Патологиялық анатомия кафедрасындағы интерн акушерөгинекологтарға арналған оқу үрдісіндегі инновациялық технологияның элементтері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Идрисов А.А.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зав.каф. клинической анатомии и оперативной хирургии</w:t>
            </w:r>
          </w:p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Инновационные методы обучения на кафедре клинической анатомии и оперативной хирургии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</w:rPr>
              <w:t>Рамазанова Ш.Х.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, доц. каф. детских болезней №1</w:t>
            </w:r>
          </w:p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Активные методы обучения в педиатрии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8E78AB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Сарсенбаев</w:t>
            </w:r>
            <w:r w:rsidR="006858A4"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 xml:space="preserve"> К.Т.</w:t>
            </w:r>
            <w:r w:rsidR="006858A4"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проф. каф.психиатрии, психотерапии и наркологии</w:t>
            </w:r>
          </w:p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Интерактивное обучение на кафедре психиатрии, психотерапии и наркологии</w:t>
            </w:r>
          </w:p>
        </w:tc>
      </w:tr>
      <w:tr w:rsidR="006858A4" w:rsidRPr="00A1082A" w:rsidTr="00FE32AB">
        <w:trPr>
          <w:tblCellSpacing w:w="7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A4" w:rsidRPr="00A1082A" w:rsidRDefault="006858A4" w:rsidP="00FE32A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b/>
                <w:color w:val="31849B" w:themeColor="accent5" w:themeShade="BF"/>
                <w:sz w:val="24"/>
                <w:szCs w:val="24"/>
                <w:lang w:val="kk-KZ"/>
              </w:rPr>
              <w:t>Садуакасова К.З.</w:t>
            </w: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, проф. каф.психиатрии, психотерапии и наркологии</w:t>
            </w:r>
          </w:p>
          <w:p w:rsidR="006858A4" w:rsidRPr="006858A4" w:rsidRDefault="006858A4" w:rsidP="0086256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3"/>
              <w:jc w:val="both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</w:pPr>
            <w:r w:rsidRPr="006858A4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kk-KZ"/>
              </w:rPr>
              <w:t>Интеграция обучения на младших курсах с темами занятий на 5 курсе по предмету «Психиатрия»</w:t>
            </w:r>
          </w:p>
        </w:tc>
      </w:tr>
    </w:tbl>
    <w:p w:rsidR="007538D8" w:rsidRPr="00A1082A" w:rsidRDefault="007538D8" w:rsidP="00D952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04C26" w:rsidRPr="00A1082A" w:rsidRDefault="00D04C26" w:rsidP="00D04C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9634D" w:rsidRPr="00A1082A" w:rsidRDefault="0089634D" w:rsidP="0089634D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9634D" w:rsidRPr="00A1082A" w:rsidRDefault="0089634D" w:rsidP="00440D5B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652A" w:rsidRPr="00A1082A" w:rsidRDefault="00DC652A" w:rsidP="00DC65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652A" w:rsidRPr="00A1082A" w:rsidRDefault="002318DB" w:rsidP="00DC65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kk-KZ"/>
        </w:rPr>
      </w:pPr>
      <w:r w:rsidRPr="00A1082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1082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32B43" w:rsidRPr="00A1082A" w:rsidRDefault="00232B43" w:rsidP="00232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32B43" w:rsidRPr="00A1082A" w:rsidRDefault="00232B43" w:rsidP="00232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232B43" w:rsidRPr="00A1082A" w:rsidSect="00887CD4">
      <w:pgSz w:w="11906" w:h="16838"/>
      <w:pgMar w:top="-622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BF" w:rsidRDefault="004467BF" w:rsidP="0002529C">
      <w:pPr>
        <w:spacing w:after="0" w:line="240" w:lineRule="auto"/>
      </w:pPr>
      <w:r>
        <w:separator/>
      </w:r>
    </w:p>
  </w:endnote>
  <w:endnote w:type="continuationSeparator" w:id="1">
    <w:p w:rsidR="004467BF" w:rsidRDefault="004467BF" w:rsidP="0002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BF" w:rsidRDefault="004467BF" w:rsidP="0002529C">
      <w:pPr>
        <w:spacing w:after="0" w:line="240" w:lineRule="auto"/>
      </w:pPr>
      <w:r>
        <w:separator/>
      </w:r>
    </w:p>
  </w:footnote>
  <w:footnote w:type="continuationSeparator" w:id="1">
    <w:p w:rsidR="004467BF" w:rsidRDefault="004467BF" w:rsidP="0002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E4B"/>
    <w:multiLevelType w:val="hybridMultilevel"/>
    <w:tmpl w:val="1C62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CA0"/>
    <w:multiLevelType w:val="hybridMultilevel"/>
    <w:tmpl w:val="BB4E27CE"/>
    <w:lvl w:ilvl="0" w:tplc="7BDAF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906087"/>
    <w:multiLevelType w:val="hybridMultilevel"/>
    <w:tmpl w:val="EED63B74"/>
    <w:lvl w:ilvl="0" w:tplc="770C9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96495"/>
    <w:multiLevelType w:val="hybridMultilevel"/>
    <w:tmpl w:val="D14CC5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4FAD"/>
    <w:multiLevelType w:val="hybridMultilevel"/>
    <w:tmpl w:val="D9DC7B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BCB"/>
    <w:multiLevelType w:val="hybridMultilevel"/>
    <w:tmpl w:val="8B84E8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0E9B"/>
    <w:multiLevelType w:val="hybridMultilevel"/>
    <w:tmpl w:val="2098C0D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3E312F5F"/>
    <w:multiLevelType w:val="hybridMultilevel"/>
    <w:tmpl w:val="D2129A32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64E3F"/>
    <w:multiLevelType w:val="hybridMultilevel"/>
    <w:tmpl w:val="1B72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2A93"/>
    <w:multiLevelType w:val="hybridMultilevel"/>
    <w:tmpl w:val="0108D5E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C6537"/>
    <w:multiLevelType w:val="hybridMultilevel"/>
    <w:tmpl w:val="02EEDF0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D1C33"/>
    <w:multiLevelType w:val="hybridMultilevel"/>
    <w:tmpl w:val="0776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61312"/>
    <w:multiLevelType w:val="hybridMultilevel"/>
    <w:tmpl w:val="5C5C8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E0FC4"/>
    <w:multiLevelType w:val="hybridMultilevel"/>
    <w:tmpl w:val="9D62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84D91"/>
    <w:multiLevelType w:val="hybridMultilevel"/>
    <w:tmpl w:val="F68E5D7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64B40"/>
    <w:multiLevelType w:val="hybridMultilevel"/>
    <w:tmpl w:val="3228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D5DAC"/>
    <w:multiLevelType w:val="hybridMultilevel"/>
    <w:tmpl w:val="C2F0F676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1553C"/>
    <w:multiLevelType w:val="hybridMultilevel"/>
    <w:tmpl w:val="060A23E4"/>
    <w:lvl w:ilvl="0" w:tplc="770C99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drawingGridHorizontalSpacing w:val="110"/>
  <w:displayHorizontalDrawingGridEvery w:val="2"/>
  <w:characterSpacingControl w:val="doNotCompress"/>
  <w:hdrShapeDefaults>
    <o:shapedefaults v:ext="edit" spidmax="130050">
      <o:colormru v:ext="edit" colors="#54e6a0,#54c085,#baf8e0,#d5fbed"/>
      <o:colormenu v:ext="edit" fillcolor="none [3208]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36BD"/>
    <w:rsid w:val="0001519F"/>
    <w:rsid w:val="0002529C"/>
    <w:rsid w:val="00045AD3"/>
    <w:rsid w:val="00066579"/>
    <w:rsid w:val="0009786C"/>
    <w:rsid w:val="000A2CA2"/>
    <w:rsid w:val="000A2ED5"/>
    <w:rsid w:val="000B2C72"/>
    <w:rsid w:val="000C5266"/>
    <w:rsid w:val="000C5EE0"/>
    <w:rsid w:val="000D0053"/>
    <w:rsid w:val="000E600D"/>
    <w:rsid w:val="000E6267"/>
    <w:rsid w:val="000E6953"/>
    <w:rsid w:val="00101506"/>
    <w:rsid w:val="00101EBC"/>
    <w:rsid w:val="00105C82"/>
    <w:rsid w:val="001072B3"/>
    <w:rsid w:val="00117DF3"/>
    <w:rsid w:val="00130F5D"/>
    <w:rsid w:val="00134D4A"/>
    <w:rsid w:val="00137374"/>
    <w:rsid w:val="001425C4"/>
    <w:rsid w:val="00142E09"/>
    <w:rsid w:val="00147A83"/>
    <w:rsid w:val="00152538"/>
    <w:rsid w:val="00157DB9"/>
    <w:rsid w:val="00160BCB"/>
    <w:rsid w:val="001675ED"/>
    <w:rsid w:val="00173F41"/>
    <w:rsid w:val="00177966"/>
    <w:rsid w:val="00187A95"/>
    <w:rsid w:val="001A6387"/>
    <w:rsid w:val="001A72C6"/>
    <w:rsid w:val="001B6154"/>
    <w:rsid w:val="001B7EA3"/>
    <w:rsid w:val="001C2F41"/>
    <w:rsid w:val="001C3261"/>
    <w:rsid w:val="001C4E2A"/>
    <w:rsid w:val="001C5369"/>
    <w:rsid w:val="001C5AC5"/>
    <w:rsid w:val="001D7672"/>
    <w:rsid w:val="00203B85"/>
    <w:rsid w:val="00204618"/>
    <w:rsid w:val="00205472"/>
    <w:rsid w:val="0020599B"/>
    <w:rsid w:val="00216FAD"/>
    <w:rsid w:val="00216FEF"/>
    <w:rsid w:val="00221238"/>
    <w:rsid w:val="00224842"/>
    <w:rsid w:val="002318DB"/>
    <w:rsid w:val="00232B43"/>
    <w:rsid w:val="00234582"/>
    <w:rsid w:val="002442DF"/>
    <w:rsid w:val="00244659"/>
    <w:rsid w:val="00252316"/>
    <w:rsid w:val="00256712"/>
    <w:rsid w:val="00260AC4"/>
    <w:rsid w:val="00263597"/>
    <w:rsid w:val="002637FA"/>
    <w:rsid w:val="0027580B"/>
    <w:rsid w:val="00280A46"/>
    <w:rsid w:val="002A487B"/>
    <w:rsid w:val="002B1739"/>
    <w:rsid w:val="002B73C5"/>
    <w:rsid w:val="002C46A8"/>
    <w:rsid w:val="002C48A1"/>
    <w:rsid w:val="002D0906"/>
    <w:rsid w:val="002D6ADE"/>
    <w:rsid w:val="002E6C89"/>
    <w:rsid w:val="002F1FA9"/>
    <w:rsid w:val="002F38BF"/>
    <w:rsid w:val="002F4A35"/>
    <w:rsid w:val="002F4E46"/>
    <w:rsid w:val="002F52DF"/>
    <w:rsid w:val="002F6115"/>
    <w:rsid w:val="00301242"/>
    <w:rsid w:val="00314E65"/>
    <w:rsid w:val="00346C39"/>
    <w:rsid w:val="00347BFA"/>
    <w:rsid w:val="00351E3E"/>
    <w:rsid w:val="00357176"/>
    <w:rsid w:val="00362C09"/>
    <w:rsid w:val="00363C5F"/>
    <w:rsid w:val="00365570"/>
    <w:rsid w:val="0037079B"/>
    <w:rsid w:val="00372D92"/>
    <w:rsid w:val="00374746"/>
    <w:rsid w:val="003750F2"/>
    <w:rsid w:val="00386E2A"/>
    <w:rsid w:val="00393FEA"/>
    <w:rsid w:val="003978BD"/>
    <w:rsid w:val="003A7561"/>
    <w:rsid w:val="003B6D6A"/>
    <w:rsid w:val="003D488A"/>
    <w:rsid w:val="003D5B9C"/>
    <w:rsid w:val="003E6D5B"/>
    <w:rsid w:val="003F0161"/>
    <w:rsid w:val="003F3841"/>
    <w:rsid w:val="003F55CD"/>
    <w:rsid w:val="003F5F41"/>
    <w:rsid w:val="0040000C"/>
    <w:rsid w:val="00402503"/>
    <w:rsid w:val="00405D1B"/>
    <w:rsid w:val="004124BF"/>
    <w:rsid w:val="00420F71"/>
    <w:rsid w:val="00430530"/>
    <w:rsid w:val="004309A9"/>
    <w:rsid w:val="00440D5B"/>
    <w:rsid w:val="00442B27"/>
    <w:rsid w:val="004467BF"/>
    <w:rsid w:val="00451634"/>
    <w:rsid w:val="0045232B"/>
    <w:rsid w:val="00454E50"/>
    <w:rsid w:val="00463D84"/>
    <w:rsid w:val="004809CC"/>
    <w:rsid w:val="00486381"/>
    <w:rsid w:val="004873B7"/>
    <w:rsid w:val="00490814"/>
    <w:rsid w:val="00494372"/>
    <w:rsid w:val="004943CD"/>
    <w:rsid w:val="004955ED"/>
    <w:rsid w:val="004A6F63"/>
    <w:rsid w:val="004B11AD"/>
    <w:rsid w:val="004B1643"/>
    <w:rsid w:val="004B34F8"/>
    <w:rsid w:val="004B60FE"/>
    <w:rsid w:val="004C0FB4"/>
    <w:rsid w:val="004D32D2"/>
    <w:rsid w:val="004E3345"/>
    <w:rsid w:val="004E595C"/>
    <w:rsid w:val="004F4065"/>
    <w:rsid w:val="004F57FC"/>
    <w:rsid w:val="005068AC"/>
    <w:rsid w:val="00516B77"/>
    <w:rsid w:val="00526B04"/>
    <w:rsid w:val="00536ECD"/>
    <w:rsid w:val="005870EC"/>
    <w:rsid w:val="005A5EED"/>
    <w:rsid w:val="005B1872"/>
    <w:rsid w:val="005E1911"/>
    <w:rsid w:val="005F06BC"/>
    <w:rsid w:val="005F0AFD"/>
    <w:rsid w:val="005F6145"/>
    <w:rsid w:val="005F672C"/>
    <w:rsid w:val="005F685E"/>
    <w:rsid w:val="005F792D"/>
    <w:rsid w:val="00613D75"/>
    <w:rsid w:val="006149A1"/>
    <w:rsid w:val="0061695F"/>
    <w:rsid w:val="00617A1C"/>
    <w:rsid w:val="00641079"/>
    <w:rsid w:val="006413F7"/>
    <w:rsid w:val="00643649"/>
    <w:rsid w:val="0065136C"/>
    <w:rsid w:val="00653BFE"/>
    <w:rsid w:val="00672996"/>
    <w:rsid w:val="00684497"/>
    <w:rsid w:val="006858A4"/>
    <w:rsid w:val="00691103"/>
    <w:rsid w:val="006912AA"/>
    <w:rsid w:val="006B0716"/>
    <w:rsid w:val="006B44E6"/>
    <w:rsid w:val="006C28AA"/>
    <w:rsid w:val="006D7217"/>
    <w:rsid w:val="0070298F"/>
    <w:rsid w:val="0071346F"/>
    <w:rsid w:val="00735DEE"/>
    <w:rsid w:val="00737879"/>
    <w:rsid w:val="007538D8"/>
    <w:rsid w:val="00765542"/>
    <w:rsid w:val="0077622D"/>
    <w:rsid w:val="00780BC3"/>
    <w:rsid w:val="00782BB3"/>
    <w:rsid w:val="00796E17"/>
    <w:rsid w:val="007A1A58"/>
    <w:rsid w:val="007A6006"/>
    <w:rsid w:val="007C0173"/>
    <w:rsid w:val="007C7EA0"/>
    <w:rsid w:val="007D71D5"/>
    <w:rsid w:val="007E68E6"/>
    <w:rsid w:val="007F24A0"/>
    <w:rsid w:val="00800C04"/>
    <w:rsid w:val="00806B7A"/>
    <w:rsid w:val="00807D48"/>
    <w:rsid w:val="00815644"/>
    <w:rsid w:val="00826931"/>
    <w:rsid w:val="00827947"/>
    <w:rsid w:val="00827A36"/>
    <w:rsid w:val="00833B12"/>
    <w:rsid w:val="00844E29"/>
    <w:rsid w:val="0084608E"/>
    <w:rsid w:val="0085210B"/>
    <w:rsid w:val="0086256D"/>
    <w:rsid w:val="00863266"/>
    <w:rsid w:val="008656AD"/>
    <w:rsid w:val="00876998"/>
    <w:rsid w:val="00877721"/>
    <w:rsid w:val="00883ECB"/>
    <w:rsid w:val="00887CD4"/>
    <w:rsid w:val="0089634D"/>
    <w:rsid w:val="008B435B"/>
    <w:rsid w:val="008C53F3"/>
    <w:rsid w:val="008C597A"/>
    <w:rsid w:val="008D4A35"/>
    <w:rsid w:val="008E78AB"/>
    <w:rsid w:val="008F46B4"/>
    <w:rsid w:val="008F711A"/>
    <w:rsid w:val="00921A47"/>
    <w:rsid w:val="0093013E"/>
    <w:rsid w:val="009347A9"/>
    <w:rsid w:val="00942D16"/>
    <w:rsid w:val="009525F3"/>
    <w:rsid w:val="00953933"/>
    <w:rsid w:val="00975322"/>
    <w:rsid w:val="0097797A"/>
    <w:rsid w:val="00984B67"/>
    <w:rsid w:val="00996337"/>
    <w:rsid w:val="009A1DE0"/>
    <w:rsid w:val="009A64A1"/>
    <w:rsid w:val="009B4F71"/>
    <w:rsid w:val="009B6962"/>
    <w:rsid w:val="009C5CBE"/>
    <w:rsid w:val="009C770A"/>
    <w:rsid w:val="009C7963"/>
    <w:rsid w:val="009D247D"/>
    <w:rsid w:val="009D3F0A"/>
    <w:rsid w:val="009E4567"/>
    <w:rsid w:val="009E4A89"/>
    <w:rsid w:val="009F42AF"/>
    <w:rsid w:val="00A1082A"/>
    <w:rsid w:val="00A14D16"/>
    <w:rsid w:val="00A152B1"/>
    <w:rsid w:val="00A2144D"/>
    <w:rsid w:val="00A37CB7"/>
    <w:rsid w:val="00A47124"/>
    <w:rsid w:val="00A50F3E"/>
    <w:rsid w:val="00A521F4"/>
    <w:rsid w:val="00A6022D"/>
    <w:rsid w:val="00A716B8"/>
    <w:rsid w:val="00A72058"/>
    <w:rsid w:val="00A73B91"/>
    <w:rsid w:val="00A7497C"/>
    <w:rsid w:val="00A76037"/>
    <w:rsid w:val="00A83629"/>
    <w:rsid w:val="00A875F5"/>
    <w:rsid w:val="00A9743C"/>
    <w:rsid w:val="00AA4C28"/>
    <w:rsid w:val="00AB4B9A"/>
    <w:rsid w:val="00AB63F0"/>
    <w:rsid w:val="00AB7F7B"/>
    <w:rsid w:val="00AC252A"/>
    <w:rsid w:val="00AE16C4"/>
    <w:rsid w:val="00B11AD1"/>
    <w:rsid w:val="00B16EC7"/>
    <w:rsid w:val="00B176F5"/>
    <w:rsid w:val="00B3119B"/>
    <w:rsid w:val="00B413E3"/>
    <w:rsid w:val="00B625E2"/>
    <w:rsid w:val="00B657F2"/>
    <w:rsid w:val="00B70E4D"/>
    <w:rsid w:val="00B73DE3"/>
    <w:rsid w:val="00B75822"/>
    <w:rsid w:val="00B835C5"/>
    <w:rsid w:val="00B85A1E"/>
    <w:rsid w:val="00B862FA"/>
    <w:rsid w:val="00B910BE"/>
    <w:rsid w:val="00BA4980"/>
    <w:rsid w:val="00BA78B1"/>
    <w:rsid w:val="00BB543F"/>
    <w:rsid w:val="00BC2D11"/>
    <w:rsid w:val="00BD7D55"/>
    <w:rsid w:val="00C06C21"/>
    <w:rsid w:val="00C144E5"/>
    <w:rsid w:val="00C527CE"/>
    <w:rsid w:val="00C55706"/>
    <w:rsid w:val="00C604D9"/>
    <w:rsid w:val="00C61235"/>
    <w:rsid w:val="00C975C9"/>
    <w:rsid w:val="00CA1109"/>
    <w:rsid w:val="00CB22AF"/>
    <w:rsid w:val="00CB4263"/>
    <w:rsid w:val="00CC3823"/>
    <w:rsid w:val="00CC6517"/>
    <w:rsid w:val="00CE3FF5"/>
    <w:rsid w:val="00CF2F4B"/>
    <w:rsid w:val="00CF7A44"/>
    <w:rsid w:val="00D00C57"/>
    <w:rsid w:val="00D01916"/>
    <w:rsid w:val="00D04C26"/>
    <w:rsid w:val="00D05EEC"/>
    <w:rsid w:val="00D14DDC"/>
    <w:rsid w:val="00D16BBC"/>
    <w:rsid w:val="00D46C46"/>
    <w:rsid w:val="00D571DB"/>
    <w:rsid w:val="00D63FB2"/>
    <w:rsid w:val="00D64C37"/>
    <w:rsid w:val="00D70074"/>
    <w:rsid w:val="00D71C19"/>
    <w:rsid w:val="00D73A89"/>
    <w:rsid w:val="00D770A4"/>
    <w:rsid w:val="00D952C4"/>
    <w:rsid w:val="00DA28FE"/>
    <w:rsid w:val="00DA36BD"/>
    <w:rsid w:val="00DA6FF2"/>
    <w:rsid w:val="00DB6FBF"/>
    <w:rsid w:val="00DC5B8E"/>
    <w:rsid w:val="00DC652A"/>
    <w:rsid w:val="00DE2839"/>
    <w:rsid w:val="00DE7D79"/>
    <w:rsid w:val="00DF62B0"/>
    <w:rsid w:val="00E066A1"/>
    <w:rsid w:val="00E10337"/>
    <w:rsid w:val="00E153BB"/>
    <w:rsid w:val="00E168B0"/>
    <w:rsid w:val="00E246DC"/>
    <w:rsid w:val="00E32C95"/>
    <w:rsid w:val="00E42941"/>
    <w:rsid w:val="00E52EE4"/>
    <w:rsid w:val="00E54CB9"/>
    <w:rsid w:val="00E569DA"/>
    <w:rsid w:val="00E709D6"/>
    <w:rsid w:val="00E8144A"/>
    <w:rsid w:val="00E91545"/>
    <w:rsid w:val="00E9438C"/>
    <w:rsid w:val="00EA470C"/>
    <w:rsid w:val="00EB68FB"/>
    <w:rsid w:val="00ED61CE"/>
    <w:rsid w:val="00ED7AFE"/>
    <w:rsid w:val="00EE3204"/>
    <w:rsid w:val="00EE4154"/>
    <w:rsid w:val="00F03806"/>
    <w:rsid w:val="00F043D4"/>
    <w:rsid w:val="00F06607"/>
    <w:rsid w:val="00F10714"/>
    <w:rsid w:val="00F22292"/>
    <w:rsid w:val="00F2440E"/>
    <w:rsid w:val="00F2734B"/>
    <w:rsid w:val="00F419CC"/>
    <w:rsid w:val="00F6008D"/>
    <w:rsid w:val="00F62900"/>
    <w:rsid w:val="00F65140"/>
    <w:rsid w:val="00F70885"/>
    <w:rsid w:val="00F72123"/>
    <w:rsid w:val="00F77DB3"/>
    <w:rsid w:val="00F77EDD"/>
    <w:rsid w:val="00F8467B"/>
    <w:rsid w:val="00F8482E"/>
    <w:rsid w:val="00F96C57"/>
    <w:rsid w:val="00FB03C6"/>
    <w:rsid w:val="00FC11F8"/>
    <w:rsid w:val="00FC217B"/>
    <w:rsid w:val="00FC34E0"/>
    <w:rsid w:val="00FD6F92"/>
    <w:rsid w:val="00FE3283"/>
    <w:rsid w:val="00FE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ru v:ext="edit" colors="#54e6a0,#54c085,#baf8e0,#d5fbed"/>
      <o:colormenu v:ext="edit" fillcolor="none [3208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2AF"/>
    <w:pPr>
      <w:keepNext/>
      <w:keepLines/>
      <w:spacing w:before="480" w:after="0" w:line="240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BD"/>
    <w:pPr>
      <w:ind w:left="720"/>
      <w:contextualSpacing/>
    </w:pPr>
  </w:style>
  <w:style w:type="table" w:styleId="a4">
    <w:name w:val="Table Grid"/>
    <w:basedOn w:val="a1"/>
    <w:uiPriority w:val="59"/>
    <w:rsid w:val="00451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29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2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29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2AF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52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Strong"/>
    <w:basedOn w:val="a0"/>
    <w:uiPriority w:val="22"/>
    <w:qFormat/>
    <w:rsid w:val="00B657F2"/>
    <w:rPr>
      <w:b/>
      <w:bCs/>
    </w:rPr>
  </w:style>
  <w:style w:type="paragraph" w:styleId="ac">
    <w:name w:val="Normal (Web)"/>
    <w:basedOn w:val="a"/>
    <w:uiPriority w:val="99"/>
    <w:unhideWhenUsed/>
    <w:rsid w:val="00B65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1A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A7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844B-5999-471E-A1CE-C8BC8535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2011-05-06T08:59:00Z</cp:lastPrinted>
  <dcterms:created xsi:type="dcterms:W3CDTF">2011-05-13T07:16:00Z</dcterms:created>
  <dcterms:modified xsi:type="dcterms:W3CDTF">2011-05-16T09:19:00Z</dcterms:modified>
</cp:coreProperties>
</file>