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90" w:rsidRDefault="00CC1DF4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8A235B" w:rsidRPr="00F83220" w:rsidRDefault="008A235B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Pr="00F83220" w:rsidRDefault="00097F90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Pr="00F83220" w:rsidRDefault="00097F90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Pr="00F83220" w:rsidRDefault="00097F90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Pr="00F83220" w:rsidRDefault="00097F90" w:rsidP="002100C2">
      <w:pPr>
        <w:pStyle w:val="a3"/>
        <w:tabs>
          <w:tab w:val="left" w:pos="6735"/>
        </w:tabs>
        <w:ind w:firstLine="567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F83220">
        <w:rPr>
          <w:rFonts w:ascii="Times New Roman" w:hAnsi="Times New Roman"/>
          <w:bCs/>
          <w:sz w:val="24"/>
          <w:szCs w:val="24"/>
          <w:lang w:val="kk-KZ"/>
        </w:rPr>
        <w:tab/>
      </w:r>
    </w:p>
    <w:p w:rsidR="00097F90" w:rsidRPr="00F83220" w:rsidRDefault="008A235B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097F90" w:rsidRPr="00F83220">
        <w:rPr>
          <w:rFonts w:ascii="Times New Roman" w:hAnsi="Times New Roman"/>
          <w:bCs/>
          <w:sz w:val="24"/>
          <w:szCs w:val="24"/>
          <w:lang w:val="kk-KZ"/>
        </w:rPr>
        <w:t xml:space="preserve">" </w:t>
      </w:r>
      <w:r w:rsidRPr="00F83220">
        <w:rPr>
          <w:rFonts w:ascii="Times New Roman" w:hAnsi="Times New Roman"/>
          <w:bCs/>
          <w:sz w:val="24"/>
          <w:szCs w:val="24"/>
        </w:rPr>
        <w:t>УТВЕРЖДАЮ</w:t>
      </w:r>
      <w:r w:rsidR="00097F90" w:rsidRPr="00F83220">
        <w:rPr>
          <w:rFonts w:ascii="Times New Roman" w:hAnsi="Times New Roman"/>
          <w:bCs/>
          <w:sz w:val="24"/>
          <w:szCs w:val="24"/>
          <w:lang w:val="kk-KZ"/>
        </w:rPr>
        <w:t>"</w:t>
      </w:r>
    </w:p>
    <w:p w:rsidR="00097F90" w:rsidRPr="00F83220" w:rsidRDefault="00D57ED7" w:rsidP="002100C2">
      <w:pPr>
        <w:pStyle w:val="a3"/>
        <w:tabs>
          <w:tab w:val="left" w:pos="6120"/>
          <w:tab w:val="left" w:pos="6300"/>
        </w:tabs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="00097F90" w:rsidRPr="00F83220">
        <w:rPr>
          <w:rFonts w:ascii="Times New Roman" w:hAnsi="Times New Roman"/>
          <w:bCs/>
          <w:sz w:val="24"/>
          <w:szCs w:val="24"/>
        </w:rPr>
        <w:t xml:space="preserve">     Проректор по научной и </w:t>
      </w:r>
    </w:p>
    <w:p w:rsidR="00097F90" w:rsidRPr="00F83220" w:rsidRDefault="00097F90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83220">
        <w:rPr>
          <w:rFonts w:ascii="Times New Roman" w:hAnsi="Times New Roman"/>
          <w:bCs/>
          <w:sz w:val="24"/>
          <w:szCs w:val="24"/>
        </w:rPr>
        <w:t xml:space="preserve">     клинической работе, д.м.н., проф.</w:t>
      </w:r>
    </w:p>
    <w:p w:rsidR="00097F90" w:rsidRPr="00F83220" w:rsidRDefault="00097F90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83220">
        <w:rPr>
          <w:rFonts w:ascii="Times New Roman" w:hAnsi="Times New Roman"/>
          <w:bCs/>
          <w:sz w:val="24"/>
          <w:szCs w:val="24"/>
        </w:rPr>
        <w:t xml:space="preserve">      Мирзабеков О.М.______________</w:t>
      </w:r>
    </w:p>
    <w:p w:rsidR="00097F90" w:rsidRPr="00F83220" w:rsidRDefault="00D57ED7" w:rsidP="002100C2">
      <w:pPr>
        <w:pStyle w:val="a3"/>
        <w:ind w:firstLine="567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</w:t>
      </w:r>
      <w:r w:rsidR="00097F90" w:rsidRPr="00F83220">
        <w:rPr>
          <w:rFonts w:ascii="Times New Roman" w:hAnsi="Times New Roman"/>
          <w:bCs/>
          <w:sz w:val="24"/>
          <w:szCs w:val="24"/>
          <w:lang w:val="kk-KZ"/>
        </w:rPr>
        <w:t xml:space="preserve"> "____"___________________2010 г.</w:t>
      </w:r>
    </w:p>
    <w:p w:rsidR="00097F90" w:rsidRPr="00F83220" w:rsidRDefault="00097F90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Default="00097F90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A235B" w:rsidRDefault="008A235B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A235B" w:rsidRDefault="008A235B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A235B" w:rsidRPr="00F83220" w:rsidRDefault="008A235B" w:rsidP="004E5DE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97F90" w:rsidRPr="00F83220" w:rsidRDefault="00097F90" w:rsidP="00210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97F90" w:rsidRPr="008A235B" w:rsidRDefault="004E1290" w:rsidP="002100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235B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ПРОГРАММА</w:t>
      </w:r>
    </w:p>
    <w:p w:rsidR="008A235B" w:rsidRPr="008A235B" w:rsidRDefault="00EF3325" w:rsidP="002100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ДЛЯ </w:t>
      </w:r>
      <w:r w:rsidR="00041B57" w:rsidRPr="008A235B">
        <w:rPr>
          <w:rFonts w:ascii="Times New Roman" w:hAnsi="Times New Roman" w:cs="Times New Roman"/>
          <w:b/>
          <w:bCs/>
          <w:sz w:val="28"/>
          <w:szCs w:val="28"/>
          <w:lang w:val="kk-KZ"/>
        </w:rPr>
        <w:t>ВСТУПИТЕЛЬНЫХ ЭКЗАМЕНОВ В МАГИСТРАТУРУ</w:t>
      </w:r>
    </w:p>
    <w:p w:rsidR="007825C0" w:rsidRPr="008A235B" w:rsidRDefault="00041B57" w:rsidP="002100C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35B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СПЕЦИАЛЬНОСТИ</w:t>
      </w:r>
      <w:r w:rsidR="00E5315F" w:rsidRPr="008A235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825C0" w:rsidRPr="008A235B">
        <w:rPr>
          <w:rFonts w:ascii="Times New Roman" w:hAnsi="Times New Roman" w:cs="Times New Roman"/>
          <w:b/>
          <w:color w:val="000000"/>
          <w:sz w:val="28"/>
          <w:szCs w:val="28"/>
        </w:rPr>
        <w:t>6М110400 – ФАРМАЦИЯ</w:t>
      </w:r>
    </w:p>
    <w:p w:rsidR="007825C0" w:rsidRPr="008A235B" w:rsidRDefault="007825C0" w:rsidP="002100C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35B">
        <w:rPr>
          <w:rFonts w:ascii="Times New Roman" w:hAnsi="Times New Roman" w:cs="Times New Roman"/>
          <w:b/>
          <w:color w:val="000000"/>
          <w:sz w:val="28"/>
          <w:szCs w:val="28"/>
        </w:rPr>
        <w:t>ГОСО РК</w:t>
      </w:r>
      <w:r w:rsidRPr="008A2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35B">
        <w:rPr>
          <w:rFonts w:ascii="Times New Roman" w:hAnsi="Times New Roman" w:cs="Times New Roman"/>
          <w:b/>
          <w:color w:val="000000"/>
          <w:sz w:val="28"/>
          <w:szCs w:val="28"/>
        </w:rPr>
        <w:t>- 7.09.111-2009</w:t>
      </w: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097F9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97F90" w:rsidRPr="00F83220" w:rsidRDefault="008A235B" w:rsidP="00210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Алматы, 2010</w:t>
      </w: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25C0" w:rsidRPr="00F83220" w:rsidRDefault="007825C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83220" w:rsidRPr="00F83220" w:rsidRDefault="00F832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A7" w:rsidRDefault="00AB52A7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Pr="00C45720" w:rsidRDefault="00C45720" w:rsidP="004E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Pr="00C45720">
        <w:rPr>
          <w:rFonts w:ascii="Times New Roman" w:hAnsi="Times New Roman" w:cs="Times New Roman"/>
          <w:bCs/>
          <w:sz w:val="24"/>
          <w:szCs w:val="24"/>
          <w:lang w:val="kk-KZ"/>
        </w:rPr>
        <w:t>рограмма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4572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вступительных экзаменов в магистратуру по специальности </w:t>
      </w:r>
      <w:r w:rsidRPr="00C4572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45720">
        <w:rPr>
          <w:rFonts w:ascii="Times New Roman" w:hAnsi="Times New Roman" w:cs="Times New Roman"/>
          <w:color w:val="000000"/>
          <w:sz w:val="24"/>
          <w:szCs w:val="24"/>
        </w:rPr>
        <w:t xml:space="preserve">110400 – </w:t>
      </w:r>
      <w:r>
        <w:rPr>
          <w:rFonts w:ascii="Times New Roman" w:hAnsi="Times New Roman" w:cs="Times New Roman"/>
          <w:color w:val="000000"/>
          <w:sz w:val="24"/>
          <w:szCs w:val="24"/>
        </w:rPr>
        <w:t>«Ф</w:t>
      </w:r>
      <w:r w:rsidRPr="00C45720">
        <w:rPr>
          <w:rFonts w:ascii="Times New Roman" w:hAnsi="Times New Roman" w:cs="Times New Roman"/>
          <w:color w:val="000000"/>
          <w:sz w:val="24"/>
          <w:szCs w:val="24"/>
        </w:rPr>
        <w:t>армация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составлена на основании типовых программ </w:t>
      </w:r>
      <w:r w:rsidR="00466714">
        <w:rPr>
          <w:rFonts w:ascii="Times New Roman" w:hAnsi="Times New Roman" w:cs="Times New Roman"/>
          <w:color w:val="000000"/>
          <w:sz w:val="24"/>
          <w:szCs w:val="24"/>
        </w:rPr>
        <w:t>по организации и экономике фармации</w:t>
      </w:r>
      <w:r w:rsidR="005002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17A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47C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A80">
        <w:rPr>
          <w:rFonts w:ascii="Times New Roman" w:eastAsia="Times New Roman" w:hAnsi="Times New Roman" w:cs="Times New Roman"/>
          <w:sz w:val="24"/>
          <w:szCs w:val="24"/>
        </w:rPr>
        <w:t>рганизация и экономика фармации с основами менеджмента и маркетинга»</w:t>
      </w:r>
      <w:r w:rsidR="00C247C4">
        <w:rPr>
          <w:rFonts w:ascii="Times New Roman" w:eastAsia="Times New Roman" w:hAnsi="Times New Roman" w:cs="Times New Roman"/>
          <w:sz w:val="24"/>
          <w:szCs w:val="24"/>
        </w:rPr>
        <w:t xml:space="preserve"> по сп</w:t>
      </w:r>
      <w:r w:rsidR="009748D1">
        <w:rPr>
          <w:rFonts w:ascii="Times New Roman" w:eastAsia="Times New Roman" w:hAnsi="Times New Roman" w:cs="Times New Roman"/>
          <w:sz w:val="24"/>
          <w:szCs w:val="24"/>
        </w:rPr>
        <w:t xml:space="preserve">ециальности 040540 – «Фармация», </w:t>
      </w:r>
      <w:r w:rsidR="00E17A80">
        <w:rPr>
          <w:rFonts w:ascii="Times New Roman" w:eastAsia="Times New Roman" w:hAnsi="Times New Roman" w:cs="Times New Roman"/>
          <w:sz w:val="24"/>
          <w:szCs w:val="24"/>
        </w:rPr>
        <w:t>Астана, 2</w:t>
      </w:r>
      <w:r w:rsidR="00500284" w:rsidRPr="00500284">
        <w:rPr>
          <w:rFonts w:ascii="Times New Roman" w:eastAsia="Times New Roman" w:hAnsi="Times New Roman" w:cs="Times New Roman"/>
          <w:sz w:val="24"/>
          <w:szCs w:val="24"/>
        </w:rPr>
        <w:t>003</w:t>
      </w:r>
      <w:r w:rsidR="00500284" w:rsidRPr="00500284">
        <w:rPr>
          <w:rFonts w:ascii="Times New Roman" w:hAnsi="Times New Roman" w:cs="Times New Roman"/>
          <w:sz w:val="24"/>
          <w:szCs w:val="24"/>
        </w:rPr>
        <w:t>)</w:t>
      </w:r>
      <w:r w:rsidR="00466714" w:rsidRPr="005002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6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714" w:rsidRPr="00657B1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лекарств и </w:t>
      </w:r>
      <w:r w:rsidR="00657B11" w:rsidRPr="00657B11">
        <w:rPr>
          <w:rFonts w:ascii="Times New Roman" w:hAnsi="Times New Roman" w:cs="Times New Roman"/>
          <w:color w:val="000000"/>
          <w:sz w:val="24"/>
          <w:szCs w:val="24"/>
        </w:rPr>
        <w:t>биофармации</w:t>
      </w:r>
      <w:r w:rsidR="00657B1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E48BE">
        <w:rPr>
          <w:rFonts w:ascii="Times New Roman" w:hAnsi="Times New Roman" w:cs="Times New Roman"/>
          <w:color w:val="000000"/>
          <w:sz w:val="24"/>
          <w:szCs w:val="24"/>
        </w:rPr>
        <w:t xml:space="preserve">«Технология лекарств и биофармация» </w:t>
      </w:r>
      <w:r w:rsidR="00C247C4">
        <w:rPr>
          <w:rFonts w:ascii="Times New Roman" w:hAnsi="Times New Roman" w:cs="Times New Roman"/>
          <w:color w:val="000000"/>
          <w:sz w:val="24"/>
          <w:szCs w:val="24"/>
        </w:rPr>
        <w:t>по сп</w:t>
      </w:r>
      <w:r w:rsidR="009748D1">
        <w:rPr>
          <w:rFonts w:ascii="Times New Roman" w:hAnsi="Times New Roman" w:cs="Times New Roman"/>
          <w:color w:val="000000"/>
          <w:sz w:val="24"/>
          <w:szCs w:val="24"/>
        </w:rPr>
        <w:t xml:space="preserve">ециальности 040500 – «Фармация», </w:t>
      </w:r>
      <w:r w:rsidR="00657B11" w:rsidRPr="00657B11">
        <w:rPr>
          <w:rFonts w:ascii="Times New Roman" w:hAnsi="Times New Roman" w:cs="Times New Roman"/>
          <w:color w:val="000000"/>
          <w:sz w:val="24"/>
          <w:szCs w:val="24"/>
        </w:rPr>
        <w:t xml:space="preserve">Астана </w:t>
      </w:r>
      <w:r w:rsidR="00C247C4">
        <w:rPr>
          <w:rFonts w:ascii="Times New Roman" w:hAnsi="Times New Roman" w:cs="Times New Roman"/>
          <w:sz w:val="24"/>
          <w:szCs w:val="24"/>
        </w:rPr>
        <w:t xml:space="preserve">, </w:t>
      </w:r>
      <w:r w:rsidR="00657B11" w:rsidRPr="00657B11">
        <w:rPr>
          <w:rFonts w:ascii="Times New Roman" w:hAnsi="Times New Roman" w:cs="Times New Roman"/>
          <w:sz w:val="24"/>
          <w:szCs w:val="24"/>
        </w:rPr>
        <w:t>2003</w:t>
      </w:r>
      <w:r w:rsidR="00657B11">
        <w:rPr>
          <w:rFonts w:ascii="Times New Roman" w:hAnsi="Times New Roman" w:cs="Times New Roman"/>
          <w:sz w:val="24"/>
          <w:szCs w:val="24"/>
        </w:rPr>
        <w:t>, д</w:t>
      </w:r>
      <w:r w:rsidR="00657B11" w:rsidRPr="00657B11">
        <w:rPr>
          <w:rFonts w:ascii="Times New Roman" w:hAnsi="Times New Roman" w:cs="Times New Roman"/>
          <w:sz w:val="24"/>
          <w:szCs w:val="24"/>
        </w:rPr>
        <w:t>оп</w:t>
      </w:r>
      <w:r w:rsidR="009748D1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657B11" w:rsidRPr="00657B11">
        <w:rPr>
          <w:rFonts w:ascii="Times New Roman" w:hAnsi="Times New Roman" w:cs="Times New Roman"/>
          <w:sz w:val="24"/>
          <w:szCs w:val="24"/>
        </w:rPr>
        <w:t>и изм</w:t>
      </w:r>
      <w:r w:rsidR="009748D1">
        <w:rPr>
          <w:rFonts w:ascii="Times New Roman" w:hAnsi="Times New Roman" w:cs="Times New Roman"/>
          <w:sz w:val="24"/>
          <w:szCs w:val="24"/>
        </w:rPr>
        <w:t>енения</w:t>
      </w:r>
      <w:r w:rsidR="00657B11" w:rsidRPr="00657B1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657B11" w:rsidRPr="00657B1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657B11" w:rsidRPr="00657B11">
        <w:rPr>
          <w:rFonts w:ascii="Times New Roman" w:hAnsi="Times New Roman" w:cs="Times New Roman"/>
          <w:sz w:val="24"/>
          <w:szCs w:val="24"/>
        </w:rPr>
        <w:t>.)</w:t>
      </w:r>
      <w:r w:rsidR="00657B11">
        <w:rPr>
          <w:rFonts w:ascii="Times New Roman" w:hAnsi="Times New Roman" w:cs="Times New Roman"/>
          <w:sz w:val="24"/>
          <w:szCs w:val="24"/>
        </w:rPr>
        <w:t xml:space="preserve"> и </w:t>
      </w:r>
      <w:r w:rsidR="00466714">
        <w:rPr>
          <w:rFonts w:ascii="Times New Roman" w:hAnsi="Times New Roman" w:cs="Times New Roman"/>
          <w:color w:val="000000"/>
          <w:sz w:val="24"/>
          <w:szCs w:val="24"/>
        </w:rPr>
        <w:t>фармацевтической химии (</w:t>
      </w:r>
      <w:r w:rsidR="00FE48BE">
        <w:rPr>
          <w:rFonts w:ascii="Times New Roman" w:hAnsi="Times New Roman" w:cs="Times New Roman"/>
          <w:color w:val="000000"/>
          <w:sz w:val="24"/>
          <w:szCs w:val="24"/>
        </w:rPr>
        <w:t xml:space="preserve">«Фармацевтическая химия» </w:t>
      </w:r>
      <w:r w:rsidR="00C247C4">
        <w:rPr>
          <w:rFonts w:ascii="Times New Roman" w:hAnsi="Times New Roman" w:cs="Times New Roman"/>
          <w:color w:val="000000"/>
          <w:sz w:val="24"/>
          <w:szCs w:val="24"/>
        </w:rPr>
        <w:t>по специальности 040540 – «Фармация»</w:t>
      </w:r>
      <w:r w:rsidR="009748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714">
        <w:rPr>
          <w:rFonts w:ascii="Times New Roman" w:hAnsi="Times New Roman" w:cs="Times New Roman"/>
          <w:color w:val="000000"/>
          <w:sz w:val="24"/>
          <w:szCs w:val="24"/>
        </w:rPr>
        <w:t xml:space="preserve">Астана, 2003) </w:t>
      </w:r>
      <w:r w:rsidRPr="00C45720">
        <w:rPr>
          <w:rFonts w:ascii="Times New Roman" w:hAnsi="Times New Roman" w:cs="Times New Roman"/>
          <w:sz w:val="24"/>
          <w:szCs w:val="24"/>
        </w:rPr>
        <w:t>для студентов фармацевтических институтов и фармацевтических факультетов медицинских институтов.</w:t>
      </w: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49">
        <w:rPr>
          <w:rFonts w:ascii="Times New Roman" w:hAnsi="Times New Roman" w:cs="Times New Roman"/>
          <w:sz w:val="24"/>
          <w:szCs w:val="24"/>
        </w:rPr>
        <w:t>Рабочую программу составил</w:t>
      </w:r>
      <w:r w:rsidR="00D51964" w:rsidRPr="00B55649">
        <w:rPr>
          <w:rFonts w:ascii="Times New Roman" w:hAnsi="Times New Roman" w:cs="Times New Roman"/>
          <w:sz w:val="24"/>
          <w:szCs w:val="24"/>
        </w:rPr>
        <w:t xml:space="preserve">и доктор фармацевтических наук </w:t>
      </w:r>
      <w:r w:rsidR="00144EF3" w:rsidRPr="00B55649">
        <w:rPr>
          <w:rFonts w:ascii="Times New Roman" w:hAnsi="Times New Roman" w:cs="Times New Roman"/>
          <w:sz w:val="24"/>
          <w:szCs w:val="24"/>
        </w:rPr>
        <w:t xml:space="preserve">У.М. </w:t>
      </w:r>
      <w:r w:rsidR="009661AD" w:rsidRPr="00B55649">
        <w:rPr>
          <w:rFonts w:ascii="Times New Roman" w:hAnsi="Times New Roman" w:cs="Times New Roman"/>
          <w:sz w:val="24"/>
          <w:szCs w:val="24"/>
        </w:rPr>
        <w:t>Датхаев</w:t>
      </w:r>
      <w:r w:rsidR="00B55649">
        <w:rPr>
          <w:rFonts w:ascii="Times New Roman" w:hAnsi="Times New Roman" w:cs="Times New Roman"/>
          <w:sz w:val="24"/>
          <w:szCs w:val="24"/>
        </w:rPr>
        <w:t>,</w:t>
      </w:r>
      <w:r w:rsidR="009661AD">
        <w:rPr>
          <w:rFonts w:ascii="Times New Roman" w:hAnsi="Times New Roman" w:cs="Times New Roman"/>
          <w:sz w:val="24"/>
          <w:szCs w:val="24"/>
        </w:rPr>
        <w:t xml:space="preserve"> </w:t>
      </w:r>
      <w:r w:rsidR="00B55649">
        <w:rPr>
          <w:rFonts w:ascii="Times New Roman" w:hAnsi="Times New Roman" w:cs="Times New Roman"/>
          <w:sz w:val="24"/>
          <w:szCs w:val="24"/>
        </w:rPr>
        <w:t xml:space="preserve">кандидат фармацевтических наук, </w:t>
      </w:r>
      <w:r w:rsidRPr="00C45720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720">
        <w:rPr>
          <w:rFonts w:ascii="Times New Roman" w:hAnsi="Times New Roman" w:cs="Times New Roman"/>
          <w:sz w:val="24"/>
          <w:szCs w:val="24"/>
        </w:rPr>
        <w:t xml:space="preserve">фармацевтического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EF3">
        <w:rPr>
          <w:rFonts w:ascii="Times New Roman" w:hAnsi="Times New Roman" w:cs="Times New Roman"/>
          <w:sz w:val="24"/>
          <w:szCs w:val="24"/>
        </w:rPr>
        <w:t>А.Р. Шопабаева</w:t>
      </w:r>
      <w:r w:rsidR="00B55649">
        <w:rPr>
          <w:rFonts w:ascii="Times New Roman" w:hAnsi="Times New Roman" w:cs="Times New Roman"/>
          <w:sz w:val="24"/>
          <w:szCs w:val="24"/>
        </w:rPr>
        <w:t>, доктор фармацевтических наук, профессор А.С.</w:t>
      </w:r>
      <w:r w:rsidR="00675963">
        <w:rPr>
          <w:rFonts w:ascii="Times New Roman" w:hAnsi="Times New Roman" w:cs="Times New Roman"/>
          <w:sz w:val="24"/>
          <w:szCs w:val="24"/>
        </w:rPr>
        <w:t xml:space="preserve"> </w:t>
      </w:r>
      <w:r w:rsidR="00B55649">
        <w:rPr>
          <w:rFonts w:ascii="Times New Roman" w:hAnsi="Times New Roman" w:cs="Times New Roman"/>
          <w:sz w:val="24"/>
          <w:szCs w:val="24"/>
        </w:rPr>
        <w:t xml:space="preserve">Бейсенбеков,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649">
        <w:rPr>
          <w:rFonts w:ascii="Times New Roman" w:hAnsi="Times New Roman" w:cs="Times New Roman"/>
          <w:sz w:val="24"/>
          <w:szCs w:val="24"/>
        </w:rPr>
        <w:t xml:space="preserve">доктор фармацевтических наук, профессор Д.К. Кияшев,  кандидат биологических наук, доцент  </w:t>
      </w:r>
      <w:r w:rsidR="00675963">
        <w:rPr>
          <w:rFonts w:ascii="Times New Roman" w:hAnsi="Times New Roman" w:cs="Times New Roman"/>
          <w:sz w:val="24"/>
          <w:szCs w:val="24"/>
        </w:rPr>
        <w:t>Нурахов Д.Б.</w:t>
      </w: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20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цикловой методической комиссии фармацевтического факультета, от </w:t>
      </w:r>
      <w:r w:rsidR="002D7682">
        <w:rPr>
          <w:rFonts w:ascii="Times New Roman" w:hAnsi="Times New Roman" w:cs="Times New Roman"/>
          <w:sz w:val="24"/>
          <w:szCs w:val="24"/>
        </w:rPr>
        <w:t xml:space="preserve">« </w:t>
      </w:r>
      <w:r w:rsidR="009661AD">
        <w:rPr>
          <w:rFonts w:ascii="Times New Roman" w:hAnsi="Times New Roman" w:cs="Times New Roman"/>
          <w:sz w:val="24"/>
          <w:szCs w:val="24"/>
        </w:rPr>
        <w:t xml:space="preserve"> </w:t>
      </w:r>
      <w:r w:rsidR="002D7682">
        <w:rPr>
          <w:rFonts w:ascii="Times New Roman" w:hAnsi="Times New Roman" w:cs="Times New Roman"/>
          <w:sz w:val="24"/>
          <w:szCs w:val="24"/>
        </w:rPr>
        <w:t xml:space="preserve">  »</w:t>
      </w:r>
      <w:r w:rsidRPr="00C45720">
        <w:rPr>
          <w:rFonts w:ascii="Times New Roman" w:hAnsi="Times New Roman" w:cs="Times New Roman"/>
          <w:sz w:val="24"/>
          <w:szCs w:val="24"/>
        </w:rPr>
        <w:t xml:space="preserve"> </w:t>
      </w:r>
      <w:r w:rsidR="002D768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C45720">
        <w:rPr>
          <w:rFonts w:ascii="Times New Roman" w:hAnsi="Times New Roman" w:cs="Times New Roman"/>
          <w:sz w:val="24"/>
          <w:szCs w:val="24"/>
        </w:rPr>
        <w:t>20</w:t>
      </w:r>
      <w:r w:rsidR="002D7682">
        <w:rPr>
          <w:rFonts w:ascii="Times New Roman" w:hAnsi="Times New Roman" w:cs="Times New Roman"/>
          <w:sz w:val="24"/>
          <w:szCs w:val="24"/>
        </w:rPr>
        <w:t>10 года</w:t>
      </w:r>
      <w:r w:rsidR="00EF3325">
        <w:rPr>
          <w:rFonts w:ascii="Times New Roman" w:hAnsi="Times New Roman" w:cs="Times New Roman"/>
          <w:sz w:val="24"/>
          <w:szCs w:val="24"/>
        </w:rPr>
        <w:t xml:space="preserve"> </w:t>
      </w:r>
      <w:r w:rsidR="00EF3325" w:rsidRPr="00C4572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02B11">
        <w:rPr>
          <w:rFonts w:ascii="Times New Roman" w:hAnsi="Times New Roman" w:cs="Times New Roman"/>
          <w:sz w:val="24"/>
          <w:szCs w:val="24"/>
        </w:rPr>
        <w:t>___</w:t>
      </w:r>
      <w:r w:rsidR="00EF3325">
        <w:rPr>
          <w:rFonts w:ascii="Times New Roman" w:hAnsi="Times New Roman" w:cs="Times New Roman"/>
          <w:sz w:val="24"/>
          <w:szCs w:val="24"/>
        </w:rPr>
        <w:t xml:space="preserve">   </w:t>
      </w:r>
      <w:r w:rsidR="00EF3325" w:rsidRPr="00C45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ind w:left="6237" w:right="-1" w:hanging="6237"/>
        <w:jc w:val="both"/>
        <w:rPr>
          <w:rFonts w:ascii="Times New Roman" w:hAnsi="Times New Roman" w:cs="Times New Roman"/>
          <w:sz w:val="24"/>
          <w:szCs w:val="24"/>
        </w:rPr>
      </w:pPr>
      <w:r w:rsidRPr="00C45720"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="00466714">
        <w:rPr>
          <w:rFonts w:ascii="Times New Roman" w:hAnsi="Times New Roman" w:cs="Times New Roman"/>
          <w:sz w:val="24"/>
          <w:szCs w:val="24"/>
        </w:rPr>
        <w:t>д.х.н., профессор</w:t>
      </w:r>
      <w:r w:rsidRPr="00C45720">
        <w:rPr>
          <w:rFonts w:ascii="Times New Roman" w:hAnsi="Times New Roman" w:cs="Times New Roman"/>
          <w:sz w:val="24"/>
          <w:szCs w:val="24"/>
        </w:rPr>
        <w:tab/>
      </w:r>
      <w:r w:rsidR="009B3FA6">
        <w:rPr>
          <w:rFonts w:ascii="Times New Roman" w:hAnsi="Times New Roman" w:cs="Times New Roman"/>
          <w:sz w:val="24"/>
          <w:szCs w:val="24"/>
        </w:rPr>
        <w:t xml:space="preserve">Р.А. </w:t>
      </w:r>
      <w:r w:rsidR="00466714">
        <w:rPr>
          <w:rFonts w:ascii="Times New Roman" w:hAnsi="Times New Roman" w:cs="Times New Roman"/>
          <w:sz w:val="24"/>
          <w:szCs w:val="24"/>
        </w:rPr>
        <w:t xml:space="preserve">Омарова </w:t>
      </w:r>
    </w:p>
    <w:p w:rsidR="00C45720" w:rsidRPr="00C45720" w:rsidRDefault="00C45720" w:rsidP="004E5DE9">
      <w:pPr>
        <w:ind w:left="6237" w:right="-1" w:hanging="623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ind w:left="6237" w:right="-1" w:hanging="623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20">
        <w:rPr>
          <w:rFonts w:ascii="Times New Roman" w:hAnsi="Times New Roman" w:cs="Times New Roman"/>
          <w:sz w:val="24"/>
          <w:szCs w:val="24"/>
        </w:rPr>
        <w:t xml:space="preserve">Одобрена Центральным методическим советом КазНМУ, от </w:t>
      </w:r>
      <w:r w:rsidR="00144EF3">
        <w:rPr>
          <w:rFonts w:ascii="Times New Roman" w:hAnsi="Times New Roman" w:cs="Times New Roman"/>
          <w:sz w:val="24"/>
          <w:szCs w:val="24"/>
        </w:rPr>
        <w:t xml:space="preserve">«    » июня </w:t>
      </w:r>
      <w:r w:rsidRPr="00C45720">
        <w:rPr>
          <w:rFonts w:ascii="Times New Roman" w:hAnsi="Times New Roman" w:cs="Times New Roman"/>
          <w:sz w:val="24"/>
          <w:szCs w:val="24"/>
        </w:rPr>
        <w:t>20</w:t>
      </w:r>
      <w:r w:rsidR="00267EDE">
        <w:rPr>
          <w:rFonts w:ascii="Times New Roman" w:hAnsi="Times New Roman" w:cs="Times New Roman"/>
          <w:sz w:val="24"/>
          <w:szCs w:val="24"/>
        </w:rPr>
        <w:t>10</w:t>
      </w:r>
      <w:r w:rsidRPr="00C457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3325">
        <w:rPr>
          <w:rFonts w:ascii="Times New Roman" w:hAnsi="Times New Roman" w:cs="Times New Roman"/>
          <w:sz w:val="24"/>
          <w:szCs w:val="24"/>
        </w:rPr>
        <w:t xml:space="preserve"> </w:t>
      </w:r>
      <w:r w:rsidR="00EF3325" w:rsidRPr="00C4572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02B11">
        <w:rPr>
          <w:rFonts w:ascii="Times New Roman" w:hAnsi="Times New Roman" w:cs="Times New Roman"/>
          <w:sz w:val="24"/>
          <w:szCs w:val="24"/>
        </w:rPr>
        <w:t xml:space="preserve">№ ___ </w:t>
      </w:r>
    </w:p>
    <w:p w:rsidR="00C45720" w:rsidRPr="00C45720" w:rsidRDefault="00C45720" w:rsidP="004E5DE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720" w:rsidRPr="00C45720" w:rsidRDefault="00C45720" w:rsidP="004E5DE9">
      <w:pPr>
        <w:spacing w:line="36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  <w:r w:rsidRPr="00C45720"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="009B3FA6">
        <w:rPr>
          <w:rFonts w:ascii="Times New Roman" w:hAnsi="Times New Roman" w:cs="Times New Roman"/>
          <w:sz w:val="24"/>
          <w:szCs w:val="24"/>
        </w:rPr>
        <w:t xml:space="preserve">д.м.н., </w:t>
      </w:r>
      <w:r w:rsidRPr="00C45720">
        <w:rPr>
          <w:rFonts w:ascii="Times New Roman" w:hAnsi="Times New Roman" w:cs="Times New Roman"/>
          <w:sz w:val="24"/>
          <w:szCs w:val="24"/>
        </w:rPr>
        <w:t>профессор</w:t>
      </w:r>
      <w:r w:rsidRPr="00C45720">
        <w:rPr>
          <w:rFonts w:ascii="Times New Roman" w:hAnsi="Times New Roman" w:cs="Times New Roman"/>
          <w:sz w:val="24"/>
          <w:szCs w:val="24"/>
        </w:rPr>
        <w:tab/>
      </w:r>
      <w:r w:rsidR="009B3FA6">
        <w:rPr>
          <w:rFonts w:ascii="Times New Roman" w:hAnsi="Times New Roman" w:cs="Times New Roman"/>
          <w:sz w:val="24"/>
          <w:szCs w:val="24"/>
        </w:rPr>
        <w:t xml:space="preserve">Г.М. </w:t>
      </w:r>
      <w:r w:rsidR="00EB6A87">
        <w:rPr>
          <w:rFonts w:ascii="Times New Roman" w:hAnsi="Times New Roman" w:cs="Times New Roman"/>
          <w:sz w:val="24"/>
          <w:szCs w:val="24"/>
        </w:rPr>
        <w:t xml:space="preserve">Есенжанова </w:t>
      </w: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20" w:rsidRDefault="00C45720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A1" w:rsidRDefault="000C3CA1" w:rsidP="003B3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ЭКОНОМИКА ФАРМАЦИИ С ОСНОВАМИ МЕНЕДЖМЕНТА И МАРКЕТИНГА</w:t>
      </w:r>
    </w:p>
    <w:p w:rsidR="000C3CA1" w:rsidRDefault="000C3CA1" w:rsidP="000C3C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 xml:space="preserve">Основные принципы организации медицинской и лекарственной помощи населению. </w:t>
      </w:r>
      <w:r w:rsidRPr="003B3DE8">
        <w:rPr>
          <w:rFonts w:ascii="Times New Roman" w:hAnsi="Times New Roman" w:cs="Times New Roman"/>
          <w:sz w:val="24"/>
          <w:szCs w:val="24"/>
        </w:rPr>
        <w:t>Решения правительства Республики Казахстан по охране здоровья населения.    Основные принципы развития здравоохранения в Республике Казахстан. Система организации медицинской и лекарственной помощи населению. Нормативно-правовое обеспечение фармацевтической службы. Управление фармацевтической деятельностью.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B3DE8">
        <w:rPr>
          <w:rFonts w:ascii="Times New Roman" w:hAnsi="Times New Roman" w:cs="Times New Roman"/>
          <w:sz w:val="24"/>
          <w:szCs w:val="24"/>
        </w:rPr>
        <w:t xml:space="preserve"> </w:t>
      </w:r>
      <w:r w:rsidRPr="003B3DE8">
        <w:rPr>
          <w:rFonts w:ascii="Times New Roman" w:hAnsi="Times New Roman" w:cs="Times New Roman"/>
          <w:b/>
          <w:sz w:val="24"/>
          <w:szCs w:val="24"/>
        </w:rPr>
        <w:t>деятельности фармацевтического розничного звена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аптечных организаций. Лицензирование фармацевтической деятельности. Виды аптечных организаций. Правила розничной торговли лекарственными средствами.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Общие принципы организации работы аптечных организаций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Общие принципы организации работы аптеки. Аптека, обслуживающая население. Организация работы мелкорозничной сети. Санитарный режим аптечных организаций.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Организация работы по приему рецептов и отпуску лекарств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Фармацевтическая экспертиза рецепта. Номенклатура, права и обязанности работников аптеки, осуществляющих прием рецептов, отпуск лекарств. Оборудование и оснащение рабочих мест. Порядок прописывания рецептов медицинскими работниками. Оформление документации. Сроки хранения рецептов в аптеке.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Организация изготовления лекарств в аптеках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Особенности аптечного производства лекарственных препаратов. Права и обязанности ассистента фармацевта по изготовлению лекарств. Разделение и организация труда. Оборудование и оснащение рабочих мест ассистента фармацевта. Приготовление лекарств в асептических условиях и помещения для их изготовления. Требования, предъявляемые к изготовлению стерильных лекарственных форм. Организация внутриаптечной заготовки.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Организация внутриаптечного контроля качества лекарств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Основные компоненты качества товаров. Предупредительные мероприятия, способствующие повышению качества лекарств. Организация внутриаптечного контроля. Оформление документации по учету контроля качества лекарств.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Организация работы по оформлению и отпуску лекарств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 xml:space="preserve">Единые правила оформления лекарств. Требования к оформлению и хранению изготовленных лекарств, содержащих ядовитые, наркотические, сильнодействующие и другие средства. Порядок отпуска изготовленных в аптеке лекарств. Предметно-количественный учет лекарственных средств. 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Особые случаи отпуска лекарств (бесплатный и льготный отпуск). Безрецептурный отпуск лекарств и других товаров аптечного ассортимента.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Лекарственное обеспечение стационарных больных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Организация работы аптек, снабжающих лечебно-профилактические учреждения, и ведения расчетов за отпущенные товары. Больничные и межбольничные аптеки.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Основные принципы определения потребности и изучения спроса на лекарственные препараты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Система формирования спроса. Факторы, формирующие потребность в лекарственных средствах, и их классификация. Классификация методик определения потребности в медикаментах. Изучение спроса населения на лекарственные препараты с учетом рыночных условий.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lastRenderedPageBreak/>
        <w:t>Основы организации работы аптечного склада как оптового звена фармацевтической службы</w:t>
      </w:r>
    </w:p>
    <w:p w:rsidR="000C3CA1" w:rsidRPr="003B3DE8" w:rsidRDefault="000C3CA1" w:rsidP="003B3D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Основные виды сбыта. Этапы организации и типы сбытовой системы. Оптовые посредники: задачи, функции, классификация. Аптечный склад, организация его работы. Организационная структура. Хранение товаров в аптечных организациях.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Государственная система контроля качества лекарств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hAnsi="Times New Roman" w:cs="Times New Roman"/>
          <w:sz w:val="24"/>
          <w:szCs w:val="24"/>
        </w:rPr>
        <w:t>Организация контроля качества лекарств в Республике Казахстан. Лицензирование, сертификация и стандартизация лекарственных средств. Контроль за качеством продукции на промышленных предприятиях. Фармакологическая и Фармакопейная комиссии. Контрольно-аналитические лаборатории, лаборатории сертификации и стандартизации лекарственных средств.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Производство лекарственных средств и изделий медицинского назначения в Республике Казахстан.</w:t>
      </w:r>
    </w:p>
    <w:p w:rsidR="000C3CA1" w:rsidRPr="003B3DE8" w:rsidRDefault="000C3CA1" w:rsidP="003B3D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hAnsi="Times New Roman" w:cs="Times New Roman"/>
          <w:b/>
          <w:sz w:val="24"/>
          <w:szCs w:val="24"/>
        </w:rPr>
        <w:t>Этика и деонтология.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 фармации</w:t>
      </w:r>
    </w:p>
    <w:p w:rsidR="000C3CA1" w:rsidRPr="003B3DE8" w:rsidRDefault="000C3CA1" w:rsidP="00D91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основы экономики фармации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Экономика. Экономика фармации в условиях рыночных отношений. Макро-и микроэкономика. Субъекты микроэкономики. Планирование как функция управления.</w:t>
      </w:r>
    </w:p>
    <w:p w:rsidR="000C3CA1" w:rsidRPr="003B3DE8" w:rsidRDefault="000C3CA1" w:rsidP="00D91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экономики фармации  и потребительского    поведения    на фармацевтическом рынке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Действие основных экономических законов на фармацевтическом рынке. Закономерности потребительского поведения. Методы прогнозирования основных экономических показателей и экономического анализа.</w:t>
      </w:r>
    </w:p>
    <w:p w:rsidR="000C3CA1" w:rsidRPr="003B3DE8" w:rsidRDefault="000C3CA1" w:rsidP="00D91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ценообразования на лекарственные препараты</w:t>
      </w:r>
      <w:r w:rsidR="004521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Цена как экономическая категория. Стратегия ценообразования. Формирование ценовой политики на лекарственные препараты.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сбыта </w:t>
      </w:r>
      <w:r w:rsidRPr="003B3DE8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планирование объема 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>реализации. Характеристика, особенности и структура объема реализации. Информация для прогноза объема реализации. Методические подходы к прогнозированию реализации. Валовый доход аптечной организации.</w:t>
      </w:r>
    </w:p>
    <w:p w:rsidR="000C3CA1" w:rsidRPr="003B3DE8" w:rsidRDefault="000C3CA1" w:rsidP="00D91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Товарные запасы и их нормирование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Характеристика товарных запасов. Классификация товарных запасов. Факторы, влияющие на размер товарных запасов. Анализ и нормирование товарных запасов.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Товарное обеспечение объема реализации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Расчет товарного обеспечения объема реализации (покрытия). Определение оптимального размера заказа и интервалов заказа.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показателей по труду и фонда заработной платы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Основные показатели по труду и заработной плате и их характеристика. Анализ и планирование численности персонала аптечной организации.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Прогнозирование издержек аптеки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Виды и классификация издержки. Составление сметы расходов аптеки. Методические подходы к   прогнозированию. Затрат по отдельным статьям. 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sz w:val="24"/>
          <w:szCs w:val="24"/>
        </w:rPr>
        <w:t>Прогнозирование прибыли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Валовая прибыль. Факторы, влияющие на валовую прибыль. Методика прогнозирования валовой прибыли. Чистая прибыль. Факторы, влияющие на чистую прибыль. Методы прогнозирования. 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Учет основных </w:t>
      </w:r>
      <w:r w:rsidRPr="003B3DE8">
        <w:rPr>
          <w:rFonts w:ascii="Times New Roman" w:eastAsia="Times New Roman" w:hAnsi="Times New Roman" w:cs="Times New Roman"/>
          <w:b/>
          <w:sz w:val="24"/>
          <w:szCs w:val="24"/>
        </w:rPr>
        <w:t>средств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Хозяйственные средства. Основные средства. Классификация основных средств. Амортизационные отчисления, их использование.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Учет движения товаров и других материальных ценностей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приемки товаров в аптечных организациях. Приходные и расходные товарные операций. Учет прихода, расхода товаров и других материальных ценностей.   Документальное оформление движения товаров.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Учет труда и заработной платы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области оплаты труда. Трудовое законодательство в РК. Организация учета труда и заработной платы.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Учет денежных средств и расчетных 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>операций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Учет движения денежных средств. "Задачи учета денежных средств и расчетных операций. Виды безналичных расчетов. Банковское кредитование. 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sz w:val="24"/>
          <w:szCs w:val="24"/>
        </w:rPr>
        <w:t>Инвентаризация товароматериальных ценностей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Основные положения проведения инвентаризации. Порядок проведения инвентаризации товаров, денежных средств, основных средств и расчетных операций. Работа инвентаризационной комиссии. Порядок заполнения инвентаризационных описей. Подведение итогов инвентаризации. Расчет нормы убыли ценностей, утвержденных в установленном законодательном порядке.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Отчетность аптечных организаций всех форм собственности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Отчетность аптечных организаций. Требования, предъявляемые к отчетности формы и состав отчета. Порядок составления, рассмотрения и утверждения отчета.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Бухгалтерский баланс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Значение бухгалтерского баланса. Актив и пассив баланса. Статьи ба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анса. Активные и пассивные счета. Аналитические и синтетические счета. Двойная запись. Бухгалтерская проводка и корреспонденция счетов. План счетов бухгалтерского учета. Виды изменений в балансе. 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Менеджмент и маркетинг в фармации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теории и практики менеджмента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Теория и практика менеджмента. Эволюция теории и практики менеджмента и его современные концепции. Связь менеджмента с экономической теорией и другими науками. Соединение теории менеджмента с опытом управления фармацией.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менеджмента в фармации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Организация менеджмента в фармации, основные подходы, принципы, построения структуры системы менеджмента в фармации. Подсистемы менеджмента, их единство и взаимодействие.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Менеджмент как инструмент управления фармацевтической службой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Основные составляющие организации и процесса управления фармацевтической     службой.     Роль          руководителя     в     организации. Горизонтальное и вертикальное разделение труда. Организационная структура управления фармацевтической службой, взаимоотношения между целью, средством и результатом управления.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Функциональное </w:t>
      </w: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менеджмента в фармации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Взаимосвязь основных функци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 менеджмента. Экономическая среда менеджмента. Внешняя среда, факторы внешней среды и их влияние на процесс управления в фармацевтической службе.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управления субъектами фармацевтического рынка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Демократизация процесса управления. Совершенствование методической основы менеджмента в фармации. Стратегическое и тактическое планирование деятельности субъектов фармацевтического рынка. Разработка бизнес - плана.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Фармацевтические кадры в системе менеджмента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Система управления фармацевтическими кадрами. Роль руководящих кадров в повышении эффективности управления. Организация работы с кадрами. Организация деятельности кадровых служб. Психологические</w:t>
      </w:r>
      <w:r w:rsidR="00456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особенности, методы и способы поиска, подбора, расстановки и оценки фармацевтических кадров.                                                                      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   работы    по    повышению    квалификации    и    аттестации фармацевтических кадров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Организация системы повышения уровня квалификации фармацевтических кадров. Социальное развитие фармацевтических трудовых коллективов. Основные мероприятия, направленные на совершенствование работы с кадрами на научной основе. Квалификационные категории фармацевтических работников.      Аттестация      фармацевтических           кадров.      Оформление аттестационных документов.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Личность, власть и авторитет руководителя. Стили управления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Требования к руководителю менеджеру. Власть и личное влияние руководителя. Способы управленческого влияния руководителя на подчиненных. Характеристика стилей управления. Авторитет руководителя, делегирование полномочий в процессе управления.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Управленческие решения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виды управленческих решений. Процесс и методы принятия решений. Условия эффективности управленческих решений. Организация и контроль выполнения управленческих решений. Социальная ответственность </w:t>
      </w:r>
      <w:r w:rsidRPr="003B3DE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этика </w:t>
      </w:r>
      <w:r w:rsidRPr="003B3DE8">
        <w:rPr>
          <w:rFonts w:ascii="Times New Roman" w:eastAsia="Times New Roman" w:hAnsi="Times New Roman" w:cs="Times New Roman"/>
          <w:bCs/>
          <w:sz w:val="24"/>
          <w:szCs w:val="24"/>
        </w:rPr>
        <w:t>управления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sz w:val="24"/>
          <w:szCs w:val="24"/>
        </w:rPr>
        <w:t>Социальная ответственность руководителя. Управленческая этика.</w:t>
      </w:r>
      <w:r w:rsidRPr="003B3DE8">
        <w:rPr>
          <w:rFonts w:ascii="Times New Roman" w:eastAsia="Times New Roman" w:hAnsi="Times New Roman" w:cs="Times New Roman"/>
          <w:sz w:val="24"/>
          <w:szCs w:val="24"/>
        </w:rPr>
        <w:t xml:space="preserve"> Роль управленческой этики в совершенствовании процесса управления в фармации. Имидж руководителей. Роль моральных факторов и этических норм в процессе управления.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sz w:val="24"/>
          <w:szCs w:val="24"/>
        </w:rPr>
        <w:t>Маркетинг в фармации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4568A4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ая характеристика маркетинга. Подходы к организации маркетинга в фармации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Определение маркетинга. Современные подходы использования маркетинга в фармацевтической службе.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управления маркетингом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Анализ рыночных возможностей. Отбор целевых рынков. Сегментирование фармацевтического рынка. Маркетинговая среда. Комплекс маркетинга. Роль маркетинга в повышении конкурентоспособности и улучшении финансового положения аптечных организаций.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Маркетинг и внутренняя среда. Жизненный цикл товара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Внешние элементы комплекса маркетинга. Среда прямого и косвенного воздействия. Жизненный цикл товара. Позиционирование товара на рынке.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маркетинговых исследований и маркетинговой информации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Цель и значение маркетингового исследования в фармацевтической деятельности. Процесс маркетингового исследования. Маркетинговая информационная система. Виды продвижения фармацевтических товаров.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Реклама как одна из форм продвижения фармацевтических товаров на рынке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Реклама, ее характеристика. Виды рекламы. Особенности рекламы лекарственных средств. Юридические аспекты рекламы. Реклама и фармацевтическая информация.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Стратегическое планирование маркетинга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Разработка оперативных и стратегических планов в комплексе маркетинга. Роль стратегического планирования маркетинга в улучшенном конкурентоспособности субъектов фармацевтического рынка.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потребителями. Методы прогнозирования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Потребители, их характеристики. Спрос и предложения. Методы прогнозирования.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Маркетинг в сфере услуг и некоммерческий маркетинг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t>Специфические особенности маркетинга в сфере фармацевтических услуг. Основные подходы к продвижению фармацевтических услуг. Некоммерческий маркетинг: определение и масштабы.</w:t>
      </w:r>
    </w:p>
    <w:p w:rsidR="000C3CA1" w:rsidRPr="003B3DE8" w:rsidRDefault="000C3CA1" w:rsidP="00452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маркетинг</w:t>
      </w:r>
    </w:p>
    <w:p w:rsidR="000C3CA1" w:rsidRPr="003B3DE8" w:rsidRDefault="000C3CA1" w:rsidP="003B3D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международной маркетинговой стратегии. Основные элементы международной маркетинговой стратегии. Формы организации международного маркетинга.</w:t>
      </w:r>
    </w:p>
    <w:p w:rsidR="00193542" w:rsidRDefault="00193542" w:rsidP="004E5D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3542" w:rsidRDefault="00193542" w:rsidP="004E5DE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7F4C" w:rsidRDefault="00B7219C" w:rsidP="007300FF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20">
        <w:rPr>
          <w:rFonts w:ascii="Times New Roman" w:hAnsi="Times New Roman" w:cs="Times New Roman"/>
          <w:b/>
          <w:sz w:val="24"/>
          <w:szCs w:val="24"/>
        </w:rPr>
        <w:t>ТЕХНОЛОГИЯ ЛЕКАРСТВ</w:t>
      </w:r>
      <w:r w:rsidR="00790FAD">
        <w:rPr>
          <w:rFonts w:ascii="Times New Roman" w:hAnsi="Times New Roman" w:cs="Times New Roman"/>
          <w:b/>
          <w:sz w:val="24"/>
          <w:szCs w:val="24"/>
        </w:rPr>
        <w:t xml:space="preserve"> И БИОФАРМАЦИЯ</w:t>
      </w:r>
    </w:p>
    <w:p w:rsidR="00790FAD" w:rsidRDefault="00790FAD" w:rsidP="004E5DE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AD" w:rsidRPr="00F83220" w:rsidRDefault="00790FAD" w:rsidP="004E5DE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«Технология лекарств аптечного производства»</w:t>
      </w:r>
      <w:r w:rsidR="00D91A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>Определение технологии лекарств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FAD">
        <w:rPr>
          <w:rFonts w:ascii="Times New Roman" w:eastAsia="Times New Roman" w:hAnsi="Times New Roman" w:cs="Times New Roman"/>
          <w:sz w:val="24"/>
          <w:szCs w:val="24"/>
        </w:rPr>
        <w:t>Связь технологии лекарств с базисными и профильными дисциплинами. Цель и целевые задачи курса.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>Основные понятия и термины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FAD">
        <w:rPr>
          <w:rFonts w:ascii="Times New Roman" w:eastAsia="Times New Roman" w:hAnsi="Times New Roman" w:cs="Times New Roman"/>
          <w:sz w:val="24"/>
          <w:szCs w:val="24"/>
        </w:rPr>
        <w:t>Взаимосвязь между лекарственным веществом и лекарственной формой, лекарственным препаратом.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>Становление лекарственной помощи в различные исторические эпохи. Два направления развития технологии лекарств: заводское и аптечное производство. Взаимосвязь между ними.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>Задачи технологии лекарств. Основные направления их решения. Решения Правительства РК в области здравоохранения но дальнейшем совершенствованию лекарственного обеспечения населения республики. Государственная программа по развитию медицинской и фармацевтической промышленности Республики Казахстан.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>Основные положения биофармации. Биофармацевтические основы современной технологии лекарственных форм.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нормирование производства лекарств</w:t>
      </w:r>
    </w:p>
    <w:p w:rsidR="00790FAD" w:rsidRPr="00790FAD" w:rsidRDefault="00790FA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Законодательные особенности нормирования производства лекарственных препаратов. </w:t>
      </w:r>
    </w:p>
    <w:p w:rsidR="00382E57" w:rsidRPr="00790FAD" w:rsidRDefault="00790FAD" w:rsidP="004E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AD">
        <w:rPr>
          <w:rFonts w:ascii="Times New Roman" w:eastAsia="Times New Roman" w:hAnsi="Times New Roman" w:cs="Times New Roman"/>
          <w:sz w:val="24"/>
          <w:szCs w:val="24"/>
        </w:rPr>
        <w:t>Нормирование качества лекарственных форм, веществ.</w:t>
      </w:r>
      <w:r w:rsidR="00257133" w:rsidRPr="00790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Нормирование фармакопеей производства и качества лекарственных веществ и лекарственных форм. Особенности Государственной фармакопеи последнего издания. Международная фармакопея. Компендиум-медикаменторум.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Нормирование условий производства лекарственных препаратов. Приказы МЗ РК, инструкции 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о изготовлению лекарственных форм, информационные материалы.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Источники научной информации по технологии лекарств.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и вспомогательные вещества лекарственных форм</w:t>
      </w:r>
      <w:r w:rsidR="00D91A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ЛЕКАРСТВЕННЫЕ ВЕЩЕСТВА. Номенклатура лекарственных веществ. Ядовит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>ые и сильнодействующие вещества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, их дозировка, хранение. Нормы отпуска наркотических и приравненных к ним веществ в лекарственных препаратах. Приказы.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ВСПОМОГАТЕЛЬНЫЕ ВЕЩЕСТВА. Определение, Требован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ия к вспомогательным веществам.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Влияние вспомогательных веществ на биодоступность и стабильность лекарственных веществ.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Номенклатура и классификация вспомогательных веществ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Основообразующие компоненты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Стабилизаторы лекарственных форм как физико-химических систем. Консерванты, пролонгаторы, солюбилизаторы, корригенты и др. Краткая характеристика, применение.</w:t>
      </w:r>
    </w:p>
    <w:p w:rsidR="00FB543D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ВЫСОКОМОЛЕКУЛЯРНЫЕ        СОЕДИНЕНИЯ        (ВМС)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 Природные,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синтетические и полусинтетические ВМС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КОНСЕРВАНТЫ. Определение. Требования к ним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</w:t>
      </w:r>
      <w:r w:rsidR="00CA04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Применение.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лекарственных форм</w:t>
      </w:r>
      <w:r w:rsidR="00D91A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Классификация лекарственных форм по агрегативному состоянию и путям введения в организм. Особенности лекарственных форм для энтерального и парентерального применения. Классификация лекарственных форм как дисперсных систем. Значение дисперсо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огической классификации для технологии лекарств.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производства лекарственных препаратов в аптеках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Приготовление        лекарственных        препаратов    по    рецептам.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Внутриап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ечная заготовка. Санитарный и фармацевтический режим и обеспечение септических условий при изготовлении лекарственных форм в аптеках. Нормативная документация.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b/>
          <w:bCs/>
          <w:sz w:val="24"/>
          <w:szCs w:val="24"/>
        </w:rPr>
        <w:t>Дозирование в технологии лекарств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eastAsia="Times New Roman" w:hAnsi="Times New Roman" w:cs="Times New Roman"/>
          <w:sz w:val="24"/>
          <w:szCs w:val="24"/>
        </w:rPr>
        <w:t>Дозирование по массе.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Весы, применяемые в аптечной практике. Использование физических основ взвешивания. 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eastAsia="Times New Roman" w:hAnsi="Times New Roman" w:cs="Times New Roman"/>
          <w:sz w:val="24"/>
          <w:szCs w:val="24"/>
        </w:rPr>
        <w:t>Дозирование по объему.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Физические факторы, влияющие на точность дозирования при изготовлении и фасовке жидких компонентов. Приборы и аппараты, используемые для дозирования по объему.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90">
        <w:rPr>
          <w:rFonts w:ascii="Times New Roman" w:eastAsia="Times New Roman" w:hAnsi="Times New Roman" w:cs="Times New Roman"/>
          <w:sz w:val="24"/>
          <w:szCs w:val="24"/>
        </w:rPr>
        <w:t>Дозирование каплями.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Условия, определяющие точность дозирования каплями. Каплемеры: стандартный и нестандартный. Калибровка нестандартного каплемера в соответствии с таблицей капель ГФ.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лекарственные формы</w:t>
      </w:r>
    </w:p>
    <w:p w:rsidR="00B87431" w:rsidRPr="00B87431" w:rsidRDefault="00B8743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ПОРОШКИ как лекарственная форма.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Определение.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>Характеристика. Требования к порошкам. Классификация порошков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62A" w:rsidRPr="0024562A" w:rsidRDefault="00B87431" w:rsidP="0089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31">
        <w:rPr>
          <w:rFonts w:ascii="Times New Roman" w:eastAsia="Times New Roman" w:hAnsi="Times New Roman" w:cs="Times New Roman"/>
          <w:sz w:val="24"/>
          <w:szCs w:val="24"/>
        </w:rPr>
        <w:t>СТАДИИ ТЕХНОЛОГИИ ПОРОШКОВ.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2A" w:rsidRPr="0024562A">
        <w:rPr>
          <w:rFonts w:ascii="Times New Roman" w:eastAsia="Times New Roman" w:hAnsi="Times New Roman" w:cs="Times New Roman"/>
          <w:sz w:val="24"/>
          <w:szCs w:val="24"/>
        </w:rPr>
        <w:t>Основные правила смешивания ингредиентов порошков и их обоснование. Оценка качества порошков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562A" w:rsidRPr="0024562A">
        <w:rPr>
          <w:rFonts w:ascii="Times New Roman" w:eastAsia="Times New Roman" w:hAnsi="Times New Roman" w:cs="Times New Roman"/>
          <w:sz w:val="24"/>
          <w:szCs w:val="24"/>
        </w:rPr>
        <w:t>Хранение.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2A" w:rsidRPr="0024562A">
        <w:rPr>
          <w:rFonts w:ascii="Times New Roman" w:eastAsia="Times New Roman" w:hAnsi="Times New Roman" w:cs="Times New Roman"/>
          <w:sz w:val="24"/>
          <w:szCs w:val="24"/>
        </w:rPr>
        <w:t>Направления совершенствования порошков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b/>
          <w:bCs/>
          <w:sz w:val="24"/>
          <w:szCs w:val="24"/>
        </w:rPr>
        <w:t>Жидкие лекарственные формы</w:t>
      </w:r>
      <w:r w:rsidR="00D91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Определение. Характеристика жидких лекарственных форм. Требования к ним. Классификация жидких лекарственных форм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 xml:space="preserve">Дисперсионные среды для жидких лекарственных форм. 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РАСТВОРЫ. Определение. Характеристика. Требования к ним. Способы прописывания. Обозначение концентрации растворов в рецептах.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Растворимость лекарственных веществ как одна из основных физико-химических характеристик, необходимых для технологии растворов.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 xml:space="preserve">Стадии технологии растворов. 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ВОДНЫЕ РАСТВОРЫ. Определение. Характеристика. Требования к ним.</w:t>
      </w:r>
      <w:r w:rsidRPr="0024562A">
        <w:rPr>
          <w:rFonts w:ascii="Arial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B543D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Весообъемный метод приготовления. Особые случаи приготовление растворов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>Разведение стандартных официнальных жидкостей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Технология жидких лекарственных препаратов с использованием бюреточной    системы.</w:t>
      </w:r>
      <w:r w:rsidRPr="0024562A">
        <w:rPr>
          <w:rFonts w:ascii="Arial" w:eastAsia="Times New Roman" w:hAnsi="Times New Roman" w:cs="Arial"/>
          <w:sz w:val="24"/>
          <w:szCs w:val="24"/>
        </w:rPr>
        <w:t xml:space="preserve">   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>Концентрированные растворы для бюреточных установок, условия их приготовления и контроль качества. Хранение.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НЕВОДНЫЕ РАСТВОРЫ. Определение. Характеристика. Классификация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 xml:space="preserve"> Стадии технологического процесса. Упаковка. Оценка качества растворов</w:t>
      </w:r>
      <w:r w:rsidR="00FB5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>Хранение.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РАСТВОРЫ ВЫСОКОМОЛЕКУЛЯРНЫХ СОЕДИНЕНИЙ (ВМС). Определение. Характеристика. Влияние структуры молекул ВМС на процесс растворения: ограниченно и неограниченно набухающие вещества.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Стадии технологии растворов ВМС. Оценка качества растворов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>Упаковка.</w:t>
      </w:r>
    </w:p>
    <w:p w:rsidR="0024562A" w:rsidRPr="0024562A" w:rsidRDefault="0024562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КОЛЛОИДНЫЕ РАСТВОРЫ. СУСПЕНЗИИ И ЭМУЛЬСИИ. Определение. Характеристика. Классификация. Общие свойства лекарственных форм.</w:t>
      </w:r>
    </w:p>
    <w:p w:rsidR="00790FAD" w:rsidRPr="0024562A" w:rsidRDefault="0024562A" w:rsidP="004E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2A">
        <w:rPr>
          <w:rFonts w:ascii="Times New Roman" w:eastAsia="Times New Roman" w:hAnsi="Times New Roman" w:cs="Times New Roman"/>
          <w:sz w:val="24"/>
          <w:szCs w:val="24"/>
        </w:rPr>
        <w:t>КОЛЛОИДНЫЕ РАСТВОРЫ. Определение. Требования к коллоидным растворам. Стадии приготовления коллоидных растворов. Технологические  приемы в зависимости от состава мицелл коллоидов.</w:t>
      </w:r>
    </w:p>
    <w:p w:rsidR="0071267F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sz w:val="24"/>
          <w:szCs w:val="24"/>
        </w:rPr>
        <w:t>Оценка качества коллоидных растворов</w:t>
      </w:r>
      <w:r w:rsidR="00CA04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267F" w:rsidRDefault="0071267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СУСПЕНЗИИ. </w:t>
      </w:r>
      <w:r w:rsidR="00F330D1" w:rsidRPr="00F330D1">
        <w:rPr>
          <w:rFonts w:ascii="Times New Roman" w:eastAsia="Times New Roman" w:hAnsi="Times New Roman" w:cs="Times New Roman"/>
          <w:sz w:val="24"/>
          <w:szCs w:val="24"/>
        </w:rPr>
        <w:t>Методы получения суспензий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62A">
        <w:rPr>
          <w:rFonts w:ascii="Times New Roman" w:eastAsia="Times New Roman" w:hAnsi="Times New Roman" w:cs="Times New Roman"/>
          <w:sz w:val="24"/>
          <w:szCs w:val="24"/>
        </w:rPr>
        <w:t>ВМС и ПАВ, применяемые для стабилизации суспензий и эмульсий как лекарственных форм.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0D1" w:rsidRPr="00F330D1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ЭМУЛЬСИИ для внутреннего применения. Определение. Характеристика. Классификация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ним.</w:t>
      </w:r>
    </w:p>
    <w:p w:rsidR="00F330D1" w:rsidRPr="00F330D1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sz w:val="24"/>
          <w:szCs w:val="24"/>
        </w:rPr>
        <w:t>Стадии технологии масляных эмульсий. Оценка качества эмульсий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Упаковка. Хранение.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Перспективы развития суспензий и эмульсий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267F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sz w:val="24"/>
          <w:szCs w:val="24"/>
        </w:rPr>
        <w:t>НАСТОИ И ОТВАРЫ. Определение. Значение экстракционных лекарственных форм. Характеристика водных вытяжек и классификация. Требования, предъявляемые к настоям и отварам. Стадии технологии настоев и отваров. Аппараты. Инфундирные аппараты. Введение в настои и отвары лекарственных веществ.</w:t>
      </w:r>
      <w:r w:rsidR="00CA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Оценка качества водных вытяжек. Упаковка.     Хранение.</w:t>
      </w:r>
      <w:r w:rsidR="00CA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Совершенствование водных извлечений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30D1" w:rsidRPr="00F330D1" w:rsidRDefault="00CA04F8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30D1" w:rsidRPr="00F330D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330D1" w:rsidRPr="00F330D1">
        <w:rPr>
          <w:rFonts w:ascii="Times New Roman" w:eastAsia="Times New Roman" w:hAnsi="Times New Roman" w:cs="Times New Roman"/>
          <w:sz w:val="24"/>
          <w:szCs w:val="24"/>
        </w:rPr>
        <w:t>ЛИ. Капли как лекарственная форма. Определение. Характеристика. Требования к каплям. Классификация по способу назначения.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0D1" w:rsidRPr="00F330D1">
        <w:rPr>
          <w:rFonts w:ascii="Times New Roman" w:eastAsia="Times New Roman" w:hAnsi="Times New Roman" w:cs="Times New Roman"/>
          <w:sz w:val="24"/>
          <w:szCs w:val="24"/>
        </w:rPr>
        <w:t>Оценка качества капель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0D1" w:rsidRPr="00F330D1">
        <w:rPr>
          <w:rFonts w:ascii="Times New Roman" w:eastAsia="Times New Roman" w:hAnsi="Times New Roman" w:cs="Times New Roman"/>
          <w:sz w:val="24"/>
          <w:szCs w:val="24"/>
        </w:rPr>
        <w:t>Упаковка. Хранение.</w:t>
      </w:r>
    </w:p>
    <w:p w:rsidR="0071267F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sz w:val="24"/>
          <w:szCs w:val="24"/>
        </w:rPr>
        <w:t>ЛИНИМЕНТЫ. Определение. Характеристика. Классификация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предъявляемые к линиментам. Стадии приготовления линиментов. Оценка качества линиментов. Упаковка. Хранение.</w:t>
      </w:r>
      <w:r w:rsidR="00CA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F330D1">
        <w:rPr>
          <w:rFonts w:ascii="Arial" w:eastAsia="Times New Roman" w:hAnsi="Arial" w:cs="Arial"/>
          <w:sz w:val="24"/>
          <w:szCs w:val="24"/>
        </w:rPr>
        <w:t xml:space="preserve">  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линиментов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30D1" w:rsidRPr="00F330D1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b/>
          <w:bCs/>
          <w:sz w:val="24"/>
          <w:szCs w:val="24"/>
        </w:rPr>
        <w:t>Мягкие лекарственные формы</w:t>
      </w:r>
    </w:p>
    <w:p w:rsidR="00C75E53" w:rsidRPr="00C75E53" w:rsidRDefault="00F330D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D1">
        <w:rPr>
          <w:rFonts w:ascii="Times New Roman" w:eastAsia="Times New Roman" w:hAnsi="Times New Roman" w:cs="Times New Roman"/>
          <w:sz w:val="24"/>
          <w:szCs w:val="24"/>
        </w:rPr>
        <w:t>МАЗИ. Мази как лекарственная форма. Определение, Характеристика. Классификация мазей. Требования, предъявляемые к мазям.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F330D1">
        <w:rPr>
          <w:rFonts w:ascii="Arial" w:eastAsia="Times New Roman" w:hAnsi="Arial" w:cs="Arial"/>
          <w:sz w:val="24"/>
          <w:szCs w:val="24"/>
        </w:rPr>
        <w:t xml:space="preserve">   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для    мазей.    Требования,    предъявляемые    к    ним.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>Классификация основ</w:t>
      </w:r>
      <w:r w:rsidR="00CA04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0D1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введения лекарственных веществ в мази. </w:t>
      </w:r>
      <w:r w:rsidR="00C75E53" w:rsidRPr="00C75E53">
        <w:rPr>
          <w:rFonts w:ascii="Times New Roman" w:eastAsia="Times New Roman" w:hAnsi="Times New Roman" w:cs="Times New Roman"/>
          <w:sz w:val="24"/>
          <w:szCs w:val="24"/>
        </w:rPr>
        <w:t>Оценка качества мазей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E53" w:rsidRPr="00C75E53">
        <w:rPr>
          <w:rFonts w:ascii="Times New Roman" w:eastAsia="Times New Roman" w:hAnsi="Times New Roman" w:cs="Times New Roman"/>
          <w:sz w:val="24"/>
          <w:szCs w:val="24"/>
        </w:rPr>
        <w:t>Упаковка.     Хранение.</w:t>
      </w:r>
    </w:p>
    <w:p w:rsidR="0071267F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sz w:val="24"/>
          <w:szCs w:val="24"/>
        </w:rPr>
        <w:t>Совершенствование технологии мазей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E53" w:rsidRPr="00C75E53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sz w:val="24"/>
          <w:szCs w:val="24"/>
        </w:rPr>
        <w:t>СУППОЗИТОРИИ как лекарственная форма. Определение. Характеристика. Классификация суппозиториев в зависимости от назначения. Требования, предъявляемые к ним.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E53">
        <w:rPr>
          <w:rFonts w:ascii="Times New Roman" w:eastAsia="Times New Roman" w:hAnsi="Times New Roman" w:cs="Times New Roman"/>
          <w:sz w:val="24"/>
          <w:szCs w:val="24"/>
        </w:rPr>
        <w:t>Основы для суппозиториев, требования, предъявляемые к ним. Классификация основ для суппозиториев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E53">
        <w:rPr>
          <w:rFonts w:ascii="Times New Roman" w:eastAsia="Times New Roman" w:hAnsi="Times New Roman" w:cs="Times New Roman"/>
          <w:sz w:val="24"/>
          <w:szCs w:val="24"/>
        </w:rPr>
        <w:t>Основные правила введения лекарственных веществ в основы для суппозиториев, их влияние на биологическую доступность.</w:t>
      </w:r>
    </w:p>
    <w:p w:rsidR="0071267F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sz w:val="24"/>
          <w:szCs w:val="24"/>
        </w:rPr>
        <w:t>Методы получения суппозиториев</w:t>
      </w:r>
      <w:r w:rsidR="00712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E53" w:rsidRPr="00C75E53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sz w:val="24"/>
          <w:szCs w:val="24"/>
        </w:rPr>
        <w:t>ПИЛЮЛИ как лекарственная форма. Определение. Характеристика. Вспомогательные веществ, применяемые при изготовлении пилюль. Технология пилюль.</w:t>
      </w:r>
    </w:p>
    <w:p w:rsidR="00C75E53" w:rsidRPr="00C75E53" w:rsidRDefault="0071267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пилюль. </w:t>
      </w:r>
      <w:r w:rsidR="00C75E53" w:rsidRPr="00C75E53">
        <w:rPr>
          <w:rFonts w:ascii="Times New Roman" w:eastAsia="Times New Roman" w:hAnsi="Times New Roman" w:cs="Times New Roman"/>
          <w:sz w:val="24"/>
          <w:szCs w:val="24"/>
        </w:rPr>
        <w:t xml:space="preserve"> Упаковка.    Хранение.</w:t>
      </w:r>
    </w:p>
    <w:p w:rsidR="00C75E53" w:rsidRPr="00C75E53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sz w:val="24"/>
          <w:szCs w:val="24"/>
        </w:rPr>
        <w:t>Совершенствование пилюль как лекарственной формы.</w:t>
      </w:r>
    </w:p>
    <w:p w:rsidR="00C75E53" w:rsidRPr="00C75E53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Стерильные и </w:t>
      </w:r>
      <w:r w:rsidR="00B45819" w:rsidRPr="00C75E53">
        <w:rPr>
          <w:rFonts w:ascii="Times New Roman" w:eastAsia="Times New Roman" w:hAnsi="Times New Roman" w:cs="Times New Roman"/>
          <w:b/>
          <w:bCs/>
          <w:sz w:val="24"/>
          <w:szCs w:val="24"/>
        </w:rPr>
        <w:t>асептические</w:t>
      </w:r>
      <w:r w:rsidRPr="00C75E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приготовляемые</w:t>
      </w:r>
      <w:r w:rsidR="00CA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5E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лекарственные формы                               </w:t>
      </w:r>
    </w:p>
    <w:p w:rsidR="00C75E53" w:rsidRPr="00C75E53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sz w:val="24"/>
          <w:szCs w:val="24"/>
        </w:rPr>
        <w:t>Номенклатура: инъекционные, глазные, с антибиотиками, д</w:t>
      </w:r>
      <w:r w:rsidR="00B4581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5E53">
        <w:rPr>
          <w:rFonts w:ascii="Times New Roman" w:eastAsia="Times New Roman" w:hAnsi="Times New Roman" w:cs="Times New Roman"/>
          <w:sz w:val="24"/>
          <w:szCs w:val="24"/>
        </w:rPr>
        <w:t>я новорожденных и детей первого года жизни. Создание асептических условий. Требования нормативной документации.</w:t>
      </w:r>
      <w:r w:rsidR="00AB3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E53">
        <w:rPr>
          <w:rFonts w:ascii="Times New Roman" w:eastAsia="Times New Roman" w:hAnsi="Times New Roman" w:cs="Times New Roman"/>
          <w:sz w:val="24"/>
          <w:szCs w:val="24"/>
        </w:rPr>
        <w:t>Стерилизация как один из основных факторов условий асептики. Методы стерилизации, используемые в технологии лекарственных форм.</w:t>
      </w:r>
    </w:p>
    <w:p w:rsidR="00C75E53" w:rsidRPr="00C75E53" w:rsidRDefault="00C75E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53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формы для инъекций</w:t>
      </w:r>
      <w:r w:rsidR="00AB3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75E53">
        <w:rPr>
          <w:rFonts w:ascii="Times New Roman" w:eastAsia="Times New Roman" w:hAnsi="Times New Roman" w:cs="Times New Roman"/>
          <w:sz w:val="24"/>
          <w:szCs w:val="24"/>
        </w:rPr>
        <w:t xml:space="preserve"> Определение. Характеристика. Преиму</w:t>
      </w:r>
      <w:r w:rsidR="00AB34E3">
        <w:rPr>
          <w:rFonts w:ascii="Times New Roman" w:eastAsia="Times New Roman" w:hAnsi="Times New Roman" w:cs="Times New Roman"/>
          <w:sz w:val="24"/>
          <w:szCs w:val="24"/>
        </w:rPr>
        <w:t xml:space="preserve">щества и недостатки. Требования. </w:t>
      </w:r>
      <w:r w:rsidRPr="00C75E53">
        <w:rPr>
          <w:rFonts w:ascii="Times New Roman" w:eastAsia="Times New Roman" w:hAnsi="Times New Roman" w:cs="Times New Roman"/>
          <w:sz w:val="24"/>
          <w:szCs w:val="24"/>
        </w:rPr>
        <w:t>Растворители для инъекционных лекарственных форм. Лекарственные вещества для инъекционных лекарственных форм. Требования, предъявляемые к ним. Стерилизация лекарственных и вспомогательных веществ.</w:t>
      </w:r>
    </w:p>
    <w:p w:rsidR="00B23EED" w:rsidRPr="00F30465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Технологическая схема приготовления инъекционных растворов в аптеках. Инструкции и приказы, регламентирующие технологию инъекционных растворов.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Стабилизация инъекционных растворов. Основные принципы. Бактериологический анализ инъекционных растворов. Испытание на  Хранение, условия, сроки.</w:t>
      </w:r>
    </w:p>
    <w:p w:rsidR="00530EC9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ИНФУЗИОННЫЕ "РАСТВОРЫ. Характеристика. Совершенствование инъекционных растворов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3EED" w:rsidRPr="00F30465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ЛЕКАРСТВЕННЫЕ ФОРМЫ ДЛЯ ГЛАЗ. Определение. Капли, мази, глазные лекарственные пленки. Характеристика. Требования к глазным лекарственным формам.</w:t>
      </w:r>
    </w:p>
    <w:p w:rsidR="00B23EED" w:rsidRPr="00F30465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ЛЕКАРСТВЕННЫЕ         ФОРМЫ         С         АНТИБИОТИКАМИ.</w:t>
      </w:r>
    </w:p>
    <w:p w:rsidR="00B23EED" w:rsidRPr="00F30465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Определение. Характеристика. Номенклатура. Требования к ним. Подбор вспомогательных веществ и особенности технологии в зависимости от стабильности антибиотиков.</w:t>
      </w:r>
      <w:r w:rsidR="00456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Упаковка.    Хранение.</w:t>
      </w:r>
    </w:p>
    <w:p w:rsidR="00B23EED" w:rsidRPr="00F30465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ЛЕКАРСТВЕННЫЕ ФОРМЫ ДЛЯ</w:t>
      </w:r>
      <w:r w:rsidR="00C23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ДЕТЕЙ. Документы, регламентирующие требования к детским лекарственным формам. Асептические условия приготовления лекарственных форм для новорожденных и детей 1-го года жизни. Технология изготовления растворов для внутреннего применения, порошков, присыпок, масел. Стерилизация, фасовка, транспортировка, хранение детских лекарственных форм. Оформление требований, рецептов и лекарственных форм для детей.</w:t>
      </w:r>
    </w:p>
    <w:p w:rsidR="00B23EED" w:rsidRPr="00F30465" w:rsidRDefault="00B23EED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Несовместимости в лекарственных формах</w:t>
      </w:r>
    </w:p>
    <w:p w:rsidR="00C33C09" w:rsidRPr="00F30465" w:rsidRDefault="00B23EED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Определение. Характеристика. Классификация. Основные способы преодоления несовместимостей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Нерациональные прописи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Общие         представления         о         фармакологических</w:t>
      </w:r>
      <w:r w:rsidR="003945B7" w:rsidRPr="00F3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несовместимостях.</w:t>
      </w:r>
    </w:p>
    <w:p w:rsidR="00DE517B" w:rsidRPr="00F30465" w:rsidRDefault="00DE517B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понятия о гомеопатических лекарственных средствах. Ветеринарные лекарственные формы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ВЕТЕРИНАРНЫЕ ЛЕКАРСТВЕННЫЕ ФОРМЫ. Определение. Требования, предъявляемые к ним. Особенности технологии лекарственных форм для животных и птиц. 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ГОМЕОПАТИЧЕСКИЕ       ЛЕКАРСТВЕННЫЕ              СРЕДСТВА.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Определение гомеопатии. Гомеопатические лекарственные формы и их обозначение. Способы приготовления гомеопатических лекарственных форм.</w:t>
      </w:r>
    </w:p>
    <w:p w:rsidR="00DE517B" w:rsidRPr="00F30465" w:rsidRDefault="00DE517B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понятия о лекарственных формах заводского приготовления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Общие понятия о заводском производстве лекарств. Основные принципы организации укрупненного фармацевтического производства. Современное состояние и перспективы развития фармацевтического производства в РК.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Основные принципы и этапы разработки и внедрения лекарственных препаратов.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Лекарственные формы заводского производства, их классификация.</w:t>
      </w:r>
    </w:p>
    <w:p w:rsidR="00DE517B" w:rsidRPr="00F30465" w:rsidRDefault="00267D66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517B"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 лекарств заводского производства и биофармация»</w:t>
      </w:r>
    </w:p>
    <w:p w:rsidR="00DE517B" w:rsidRPr="00530EC9" w:rsidRDefault="00DE517B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C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принципы организации производства готовых лекарственных форм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Основные положения и требования инструкции «Надлежащая производственная практика (</w:t>
      </w:r>
      <w:r w:rsidRPr="00F30465">
        <w:rPr>
          <w:rFonts w:ascii="Times New Roman" w:eastAsia="Times New Roman" w:hAnsi="Times New Roman" w:cs="Times New Roman"/>
          <w:sz w:val="24"/>
          <w:szCs w:val="24"/>
          <w:lang w:val="en-US"/>
        </w:rPr>
        <w:t>GMP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)». Техническая эстетика. Техника безопасности,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Технологический процесс и его компоненты. Планирование технологического процесса. Производственный (промышленный) регламент как основной технологический документ. Технико-экономический (материальный) баланс. Технологическая пропись. Энергетический баланс. Отдел технического контроля (ОТК) и его функции. Центральная заводская лаборатория и ее функции.</w:t>
      </w:r>
    </w:p>
    <w:p w:rsidR="00DE517B" w:rsidRPr="00F30465" w:rsidRDefault="00DE517B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понятия о машинах и аппаратах, автоматических линиях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Машина как единство двигателя, передаточного и исполнительного механизмов. Приемно-передаточные механизмы. Исполнительные механизмы.</w:t>
      </w:r>
    </w:p>
    <w:p w:rsidR="00530EC9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ЭНЕРГИЯ В ПРОИЗВОДСТВЕННЫХ ПРОЦЕССАХ. Тепловые процессы           в    фармацевтическом    производстве.    Теплообменные аппараты периодического и непрерывного действия. </w:t>
      </w:r>
    </w:p>
    <w:p w:rsidR="00530EC9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ВЫПАРИВАНИЕ. Вакуумное выпаривание. 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 xml:space="preserve">Аппараты и их принцип работы.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Побочные явления при выпаривании и пути их устранения. </w:t>
      </w:r>
    </w:p>
    <w:p w:rsidR="00DE517B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СУШКА. Сушка различных материалов в фармацевтическом производстве.</w:t>
      </w:r>
    </w:p>
    <w:p w:rsidR="00530EC9" w:rsidRPr="00F30465" w:rsidRDefault="00DE517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Факторы,    определяющие    процесс    сушки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Способы сушки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ушилки. 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ИЗМЕЛЬЧЕНИЕ. Измельчение в фармацевтическом производстве. Виды измельчения. </w:t>
      </w:r>
    </w:p>
    <w:p w:rsidR="00530EC9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Измельчающие машины, принцип и режим работы. </w:t>
      </w:r>
    </w:p>
    <w:p w:rsidR="00530EC9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lastRenderedPageBreak/>
        <w:t>ПРОСЕИВАНИЕ. Ситовая классификация измельченного ма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 xml:space="preserve">териала. Материалы и виды сеток.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Конструкции механизированных сит. 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СМЕШЕНИЕ.     Смещение        порошкообразных    и    изрезанных</w:t>
      </w:r>
    </w:p>
    <w:p w:rsidR="00530EC9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материалов в завод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>ских условиях. Смесители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ПОРОШКИ. СБОРЫ. Характеристика. Классификация. Технологическая схема получения. Стандартизация. Брикетированные сборы. Сложные пор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>ошки. МЕДИЦИНСКИЕ РАСТВО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0EC9"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растворов. Современная номенклатура растворов и перспективы ее расширения в заводских условиях.</w:t>
      </w:r>
    </w:p>
    <w:p w:rsidR="00025CDB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растворов различными способами на химико-фармацевтических         предприятиях 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Растворение    как    диффузионно-кинетический        процесс.    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Реакторы. Мешалки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Акустические смесители.</w:t>
      </w:r>
      <w:r w:rsidR="00B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Способы очистки растворов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Стандартизация растворов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Фасовка и упаковка растворов. Хранение.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 Алкоголиметрия. 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Учет и хранение этилового спирта.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С И Р О П 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Характеристика. Классификация. Технологическая схема получения сиропов. Стандартизация 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>и х</w:t>
      </w:r>
      <w:r w:rsidR="00025CDB" w:rsidRPr="00F30465">
        <w:rPr>
          <w:rFonts w:ascii="Times New Roman" w:eastAsia="Times New Roman" w:hAnsi="Times New Roman" w:cs="Times New Roman"/>
          <w:sz w:val="24"/>
          <w:szCs w:val="24"/>
        </w:rPr>
        <w:t xml:space="preserve">ранение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сиропов. 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АРОМАТНЫЕ ВОД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Ароматные воды-растворы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Перегнанные ароматные воды. Аппаратура для получения перегнанных ароматных вод. Стандартизация ароматных вод. Хранение ароматных вод.</w:t>
      </w:r>
    </w:p>
    <w:p w:rsidR="007A3EFA" w:rsidRPr="00F30465" w:rsidRDefault="007A3EFA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Экстракционные лекарственные препараты</w:t>
      </w:r>
    </w:p>
    <w:p w:rsidR="007A3EFA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Экстрагирование лекарственного растительного, животного, микробиологического сырья и культуры тканей. Требования, предъявляемые к экстрагенту. 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Классификация и современный ассортимент экстрагентов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использования сжиженных газов.</w:t>
      </w:r>
    </w:p>
    <w:p w:rsidR="00F94E27" w:rsidRPr="00F30465" w:rsidRDefault="007A3EF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факторы, влияющие на полноту и скорость экстрагирования. Пути интенсификации массообмена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E27" w:rsidRPr="00F30465">
        <w:rPr>
          <w:rFonts w:ascii="Times New Roman" w:eastAsia="Times New Roman" w:hAnsi="Times New Roman" w:cs="Times New Roman"/>
          <w:sz w:val="24"/>
          <w:szCs w:val="24"/>
        </w:rPr>
        <w:t>Способы экстрагирования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E27" w:rsidRPr="00F30465">
        <w:rPr>
          <w:rFonts w:ascii="Times New Roman" w:eastAsia="Times New Roman" w:hAnsi="Times New Roman" w:cs="Times New Roman"/>
          <w:sz w:val="24"/>
          <w:szCs w:val="24"/>
        </w:rPr>
        <w:t>Аппаратура     для     экстрагирования</w:t>
      </w:r>
      <w:r w:rsidR="0002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E27" w:rsidRPr="00F304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Рекуперация и ректификация этилового спирта. Основы ректификации. Устройство и принцип работы ректификационных установок. Получение и использование спирта-ректификата и абсолютного спирта.</w:t>
      </w:r>
    </w:p>
    <w:p w:rsidR="00F94E27" w:rsidRPr="00F30465" w:rsidRDefault="00025CD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НАСТОЙ</w:t>
      </w:r>
      <w:r w:rsidR="00F94E27" w:rsidRPr="00F30465">
        <w:rPr>
          <w:rFonts w:ascii="Times New Roman" w:eastAsia="Times New Roman" w:hAnsi="Times New Roman" w:cs="Times New Roman"/>
          <w:sz w:val="24"/>
          <w:szCs w:val="24"/>
        </w:rPr>
        <w:t>КИ. Классификация. Получение настоек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E27" w:rsidRPr="00F30465">
        <w:rPr>
          <w:rFonts w:ascii="Times New Roman" w:eastAsia="Times New Roman" w:hAnsi="Times New Roman" w:cs="Times New Roman"/>
          <w:sz w:val="24"/>
          <w:szCs w:val="24"/>
        </w:rPr>
        <w:t xml:space="preserve">Номенклатура настоек. Очистка настоек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E27" w:rsidRPr="00F30465">
        <w:rPr>
          <w:rFonts w:ascii="Times New Roman" w:eastAsia="Times New Roman" w:hAnsi="Times New Roman" w:cs="Times New Roman"/>
          <w:sz w:val="24"/>
          <w:szCs w:val="24"/>
        </w:rPr>
        <w:t>Стандартизация настоек. Хранение.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ЭКСТРАКТЫ. Определение. Классификация по консистенции и применяемому экстрагенту. Общая характеристика.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ЖИДКИЕ ЭКСТРАКТЫ. Способы получения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Очистка. Стандартизация. Хранение. Номенклатура жидких экстрактов.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ГУСТЫЕ И СУХИЕ ЭКСТРАКТЫ. Способы получения. Очистка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Выпаривание. Сушка экстрактов. Стандартизация. Хранение. Номенклатура густых экстрактов.</w:t>
      </w:r>
    </w:p>
    <w:p w:rsidR="00E3544A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Масляные экстракты. Способы получения. Экстракты-концентраты жидкие и сухие. Способы получения. Их применение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Полиэкстракты.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Перспективы развития производства экстрактов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44A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ПРЕПАРАТЫ ИЗ СВЕЖЕГО РАСТИТЕЛЬНОГО СЫРЬЯ. Особенности производства. Классификация препаратов. Получение экстракционных препаратов и соков. Стандартизация.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Номенклатура. 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ПРЕПАРАТЫ БИОГЕННЫХ СТИМУЛЯТОРОВ. Биогенные стимуляторы, их свойства и условия продуцирования. Препараты из растительного и животного сырья, получение и стандартизация. Хранение.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МАКСИМАЛЬНО            ОЧИЩЕННЫЕ            ФИТОПРЕПАРАТЫ.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НОВОГАЛЕНОВЫЕ ПРЕПАРАТЫ. Способы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экстрагирования растительного материала. Экстрагенты. Способы очистки первичных извлечений от сопутствующих веществ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Стандартизация.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 ФИТОПРЕПАРАТЫ. Получение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индивидуальных фитопрепаратов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Способы выделения, очистки и разделения. Стандартизация. Хранение.</w:t>
      </w:r>
    </w:p>
    <w:p w:rsidR="00F94E27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ПРЕПАРАТЫ      ИЗ      ЖИВОТНОГО  СЫРЬЯ.  Особенности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животного сырья. Классификация органопрепаратов</w:t>
      </w:r>
      <w:r w:rsidR="00E35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Получение препаратов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Стандартизация.</w:t>
      </w:r>
    </w:p>
    <w:p w:rsidR="00CE5A48" w:rsidRPr="00F30465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ФЕРМЕНТНЫЕ ПРЕПАРАТЫ. Классификация. Получение ферментных препаратов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A48" w:rsidRDefault="00F94E2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Способы    иммобилизации    и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стандартизации. Упаковка. Хранение.</w:t>
      </w:r>
      <w:r w:rsidR="00B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8DA" w:rsidRPr="00F30465">
        <w:rPr>
          <w:rFonts w:ascii="Times New Roman" w:eastAsia="Times New Roman" w:hAnsi="Times New Roman" w:cs="Times New Roman"/>
          <w:sz w:val="24"/>
          <w:szCs w:val="24"/>
        </w:rPr>
        <w:t xml:space="preserve">Определение. </w:t>
      </w:r>
    </w:p>
    <w:p w:rsidR="001128DA" w:rsidRPr="00F30465" w:rsidRDefault="00CE5A48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ТАБЛЕТКИ. </w:t>
      </w:r>
      <w:r w:rsidR="001128DA" w:rsidRPr="00F30465">
        <w:rPr>
          <w:rFonts w:ascii="Times New Roman" w:eastAsia="Times New Roman" w:hAnsi="Times New Roman" w:cs="Times New Roman"/>
          <w:sz w:val="24"/>
          <w:szCs w:val="24"/>
        </w:rPr>
        <w:t>Характеристика. Виды и номенклатура таблеток. Теоретические основы таблетирования.Основные группы вспомогательных веществ, применяемых в производстве таблеток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28DA" w:rsidRPr="00F30465">
        <w:rPr>
          <w:rFonts w:ascii="Times New Roman" w:eastAsia="Times New Roman" w:hAnsi="Times New Roman" w:cs="Times New Roman"/>
          <w:sz w:val="24"/>
          <w:szCs w:val="24"/>
        </w:rPr>
        <w:t>Стадии технологического процесса получения таблеток.</w:t>
      </w:r>
    </w:p>
    <w:p w:rsidR="00CE5A48" w:rsidRPr="00F30465" w:rsidRDefault="001128D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Прессование. Таблеточные машины</w:t>
      </w:r>
    </w:p>
    <w:p w:rsidR="001128DA" w:rsidRPr="00F30465" w:rsidRDefault="001128D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Покрытие таблеток оболочками. Таблетки продленного действия. Многослойные таблетки.   Оц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енка качества таблеток.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номенклатура таблеток. Тритурационные таблетки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технологии.</w:t>
      </w:r>
      <w:r w:rsidR="00B4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8DA" w:rsidRPr="00F30465" w:rsidRDefault="001128D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Пути совершенствования, перспективы развития, фасовка и упаковка таблеток. Виды упаковок. Автоматы для дозирования и упаковки таблеток. Хранение.</w:t>
      </w:r>
    </w:p>
    <w:p w:rsidR="001128DA" w:rsidRPr="00F30465" w:rsidRDefault="001128D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ГРАНУЛЫ.   СПАНСУЛЫ.   ДРАЖЕ. Технологический процесс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получения гранул. Оценка качества. </w:t>
      </w:r>
    </w:p>
    <w:p w:rsidR="001128DA" w:rsidRPr="00F30465" w:rsidRDefault="001128D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МЕДИЦИНСКИЕ    КАПСУЛЫ.     МИКРОКАПСУЛЫ. Виды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медицинских капсул. Ассортимент, свойства вспомогательных веществ, используемых в производстве желатиновых капсул.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Способы производства медицинских капсул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ндартизация лекарств в капсулах.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Упаковка. Хранение.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Микрокапсулирование лекарственных препаратов. </w:t>
      </w:r>
    </w:p>
    <w:p w:rsidR="001128DA" w:rsidRPr="00F30465" w:rsidRDefault="001128DA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Мягкие лекарственные формы</w:t>
      </w:r>
    </w:p>
    <w:p w:rsidR="001128DA" w:rsidRPr="00F30465" w:rsidRDefault="001128D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СУСПЕНЗИИ И ЭМУЛЬСИИ. Производство суспензий и эмульсий в заводских условиях. Аппаратура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тандартизация. Хранение.</w:t>
      </w:r>
    </w:p>
    <w:p w:rsidR="001128DA" w:rsidRPr="00F30465" w:rsidRDefault="00CE5A48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МА3И. ПАСТ</w:t>
      </w:r>
      <w:r w:rsidR="001128DA" w:rsidRPr="00F30465">
        <w:rPr>
          <w:rFonts w:ascii="Times New Roman" w:eastAsia="Times New Roman" w:hAnsi="Times New Roman" w:cs="Times New Roman"/>
          <w:sz w:val="24"/>
          <w:szCs w:val="24"/>
        </w:rPr>
        <w:t>Ы. Особенности технологии дерматологических, ректальных и вагинальных мазей. Аппаратура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28DA" w:rsidRPr="00F30465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методы оценки стабильности и эффективности мазей.</w:t>
      </w:r>
    </w:p>
    <w:p w:rsidR="00367D3F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Хранение мазей и паст.</w:t>
      </w:r>
    </w:p>
    <w:p w:rsidR="00367D3F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ПЛАСТЫРИ. Классификация. Получение различных типов пластырей. Аппаратура для получения пластырных масс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, намазывания и сушки пластырей.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Стандартизация. Номенклатура пластырей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Горчичники. Бактерицидная бумага. Жидкие пластыри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Упаковка. Хранение.</w:t>
      </w:r>
    </w:p>
    <w:p w:rsidR="00CE5A48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РЕКТАЛЬНЫЕ ЛЕКАРСТВЕННЫЕ ФОРМЫ. Суппозитории заводского производства. Характеристика основ. Технологическое оборудование для производства и упаковки суппозиториев. Способы приготовления суппозиториев в заводских условиях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7D3F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Стандартизация. Номенклатура. Хранение.</w:t>
      </w:r>
    </w:p>
    <w:p w:rsidR="00367D3F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Перспективы развития ректальных лекарственных форм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7D3F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АЭРОЗОЛИ. Характеристика и классификация лечебных аэрозолей.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Пропелленты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Аэрозольные баллоны. Оценка качества аэрозольной упаковки. </w:t>
      </w:r>
    </w:p>
    <w:p w:rsidR="00367D3F" w:rsidRPr="00F30465" w:rsidRDefault="00367D3F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Асептически приготовляемые и стерильные лекарственные формы</w:t>
      </w:r>
    </w:p>
    <w:p w:rsidR="00367D3F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Растворы для инъекци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>й в ампулах. Лекарства заводского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производства, приготовляемые в условиях асептики.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Требования к лекарственным формам для инъекций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Растворители для инъекционных лекарственных форм. </w:t>
      </w:r>
    </w:p>
    <w:p w:rsidR="00892D1B" w:rsidRPr="00F30465" w:rsidRDefault="00367D3F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ампул и флаконов. Приготовление инъекционных растворов в заводских условиях. 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1B" w:rsidRPr="00F30465">
        <w:rPr>
          <w:rFonts w:ascii="Times New Roman" w:eastAsia="Times New Roman" w:hAnsi="Times New Roman" w:cs="Times New Roman"/>
          <w:sz w:val="24"/>
          <w:szCs w:val="24"/>
        </w:rPr>
        <w:t>Способы стерилизации инъекционных растворов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1B" w:rsidRPr="00F30465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готовой продукции. Этикетировка ампул. Упаковка. Автоматы для упаковки ампул.</w:t>
      </w:r>
      <w:r w:rsidR="00874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1B" w:rsidRPr="00F304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92D1B" w:rsidRPr="00F30465" w:rsidRDefault="00892D1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ЛЕКАРСТВЕННЫЕ</w:t>
      </w:r>
      <w:r w:rsidR="00D9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ФОРМЫ ДЛЯ ГЛАЗ.  Особенности</w:t>
      </w:r>
      <w:r w:rsidR="0089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технологии глазных лекарственных форм заводского производства. </w:t>
      </w:r>
      <w:r w:rsidR="00CE5A48">
        <w:rPr>
          <w:rFonts w:ascii="Times New Roman" w:eastAsia="Times New Roman" w:hAnsi="Times New Roman" w:cs="Times New Roman"/>
          <w:sz w:val="24"/>
          <w:szCs w:val="24"/>
        </w:rPr>
        <w:t>Глазные мази.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Глазные лекарственные пленки</w:t>
      </w:r>
      <w:r w:rsidR="0094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Виды и перспективы упаковок лекарственных форм для глаз. Упаковка одноразового использования, тюбики-капельницы.</w:t>
      </w:r>
    </w:p>
    <w:p w:rsidR="00892D1B" w:rsidRPr="00F30465" w:rsidRDefault="00892D1B" w:rsidP="00874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Достижения фармацевтической технологии в создании новых лекарственных форм</w:t>
      </w:r>
    </w:p>
    <w:p w:rsidR="00892D1B" w:rsidRPr="00F30465" w:rsidRDefault="00892D1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Иммобилизованные препараты, твердые дисперсные системы, терапевтические системы пероральные типа «ОРОС» и тран</w:t>
      </w:r>
      <w:r w:rsidR="009423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дермаль</w:t>
      </w:r>
      <w:r w:rsidR="0094237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ые, лекарственные формы с направленной доставкой лекарственных веществ. Классификация носителей. Механизм их действия и уровень доставки препаратов. Магнитоуправляемые системы. Пролекарства. Лекарственные формы из микрокапсул.</w:t>
      </w:r>
    </w:p>
    <w:p w:rsidR="00892D1B" w:rsidRPr="00F30465" w:rsidRDefault="0027032E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иофармация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специальная технология</w:t>
      </w:r>
    </w:p>
    <w:p w:rsidR="00892D1B" w:rsidRPr="00F30465" w:rsidRDefault="00892D1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Биофармация как одно из основных теоретических направлений технологии лекарств. Биофармацевтические термины. Поиск и обработка информации в фармацевтической технологии.</w:t>
      </w:r>
    </w:p>
    <w:p w:rsidR="00892D1B" w:rsidRPr="00F30465" w:rsidRDefault="00892D1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Скорость высвобождения лекарственных веществ из лекарственных форм</w:t>
      </w:r>
      <w:r w:rsidR="00942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>Терапевтическая неадекватность действия лекарственных веществ</w:t>
      </w:r>
      <w:r w:rsidR="0094237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Статистическая обработка результатов эксперимента.</w:t>
      </w:r>
    </w:p>
    <w:p w:rsidR="00892D1B" w:rsidRPr="00F30465" w:rsidRDefault="00892D1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Биологическая        доступность    лекарственных    форм.     Методы</w:t>
      </w:r>
    </w:p>
    <w:p w:rsidR="00892D1B" w:rsidRPr="00F30465" w:rsidRDefault="0094237A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2D1B" w:rsidRPr="00F30465">
        <w:rPr>
          <w:rFonts w:ascii="Times New Roman" w:eastAsia="Times New Roman" w:hAnsi="Times New Roman" w:cs="Times New Roman"/>
          <w:sz w:val="24"/>
          <w:szCs w:val="24"/>
        </w:rPr>
        <w:t>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1B" w:rsidRPr="00F30465">
        <w:rPr>
          <w:rFonts w:ascii="Times New Roman" w:eastAsia="Times New Roman" w:hAnsi="Times New Roman" w:cs="Times New Roman"/>
          <w:sz w:val="24"/>
          <w:szCs w:val="24"/>
        </w:rPr>
        <w:t>Фармацевтические факторы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влияющие на биологическую доступность лекарственных веществ. </w:t>
      </w:r>
    </w:p>
    <w:p w:rsidR="0094237A" w:rsidRDefault="007A1335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о фармакокинетике лекарственных препаратов. </w:t>
      </w:r>
    </w:p>
    <w:p w:rsidR="007A1335" w:rsidRPr="00F30465" w:rsidRDefault="007A1335" w:rsidP="00B33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Ветеринарные препараты</w:t>
      </w:r>
    </w:p>
    <w:p w:rsidR="007A1335" w:rsidRPr="00F30465" w:rsidRDefault="007A1335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Ветеринарные препараты. Определение. Классификация. Особенности и правила подготовки исходного сырья для приготовления ветеринарных препаратов. Правила хранения и стандартизации исходного сырья.</w:t>
      </w:r>
    </w:p>
    <w:p w:rsidR="007A1335" w:rsidRPr="00F30465" w:rsidRDefault="007A1335" w:rsidP="00B33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лекарственные формы</w:t>
      </w:r>
    </w:p>
    <w:p w:rsidR="007A1335" w:rsidRPr="00F30465" w:rsidRDefault="007A1335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>Классификация возрастных лекарственных форм. Требования к ним. Требования к вспомогательным веществам. Требования и упаковке и оформлению возрастных лекарственных форм.</w:t>
      </w:r>
    </w:p>
    <w:p w:rsidR="0094237A" w:rsidRDefault="007A1335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Проблема создания детских </w:t>
      </w:r>
      <w:r w:rsidR="0094237A">
        <w:rPr>
          <w:rFonts w:ascii="Times New Roman" w:eastAsia="Times New Roman" w:hAnsi="Times New Roman" w:cs="Times New Roman"/>
          <w:sz w:val="24"/>
          <w:szCs w:val="24"/>
        </w:rPr>
        <w:t xml:space="preserve">и гериатрических </w:t>
      </w:r>
      <w:r w:rsidRPr="00F30465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лекарственных форм и лекарственных препаратов. </w:t>
      </w:r>
    </w:p>
    <w:p w:rsidR="00E96F22" w:rsidRDefault="00E96F22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2E13" w:rsidRDefault="00442E13" w:rsidP="00B33F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13">
        <w:rPr>
          <w:rFonts w:ascii="Times New Roman" w:hAnsi="Times New Roman" w:cs="Times New Roman"/>
          <w:b/>
          <w:sz w:val="24"/>
          <w:szCs w:val="24"/>
        </w:rPr>
        <w:t>ФАРМАЦЕВТИЧЕСКАЯ ХИМИЯ</w:t>
      </w:r>
    </w:p>
    <w:p w:rsidR="00442E13" w:rsidRPr="00442E13" w:rsidRDefault="00442E13" w:rsidP="004E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B0" w:rsidRPr="00E16438" w:rsidRDefault="006C37B0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7B0">
        <w:rPr>
          <w:rFonts w:ascii="Times New Roman" w:eastAsia="Times New Roman" w:hAnsi="Times New Roman" w:cs="Times New Roman"/>
          <w:b/>
          <w:sz w:val="24"/>
          <w:szCs w:val="24"/>
        </w:rPr>
        <w:t>Предмет и задачи фармацевтической химии.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аце</w:t>
      </w:r>
      <w:r>
        <w:rPr>
          <w:rFonts w:ascii="Times New Roman" w:eastAsia="Times New Roman" w:hAnsi="Times New Roman" w:cs="Times New Roman"/>
          <w:sz w:val="24"/>
          <w:szCs w:val="24"/>
        </w:rPr>
        <w:t>вти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ческа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химии как наука, изучающая физические и химические свойства лекарственных веществ, их изменения в процессе хранения и разрабатывающая методы получения, очистки, стандартизации и контроля их качества, а также методы исследования лекарственных средств.</w:t>
      </w:r>
    </w:p>
    <w:p w:rsidR="006C37B0" w:rsidRDefault="006C37B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Общественно-медицинская значимость фармацевтической химии и роль лекарственных средств в медицине. Современное состояние и перспективы развития наиболее важных терапевтических групп лекарственных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37B0" w:rsidRPr="00E16438" w:rsidRDefault="006C37B0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Pr="00E16438">
        <w:rPr>
          <w:rFonts w:ascii="Times New Roman" w:hAnsi="Times New Roman" w:cs="Times New Roman"/>
          <w:sz w:val="24"/>
          <w:szCs w:val="24"/>
        </w:rPr>
        <w:t xml:space="preserve"> </w:t>
      </w:r>
      <w:r w:rsidRPr="0067601F">
        <w:rPr>
          <w:rFonts w:ascii="Times New Roman" w:eastAsia="Times New Roman" w:hAnsi="Times New Roman" w:cs="Times New Roman"/>
          <w:b/>
          <w:sz w:val="24"/>
          <w:szCs w:val="24"/>
        </w:rPr>
        <w:t>проблемы фармацевтической химии:</w:t>
      </w:r>
    </w:p>
    <w:p w:rsidR="006C37B0" w:rsidRPr="00E16438" w:rsidRDefault="006C37B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а)   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енапра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ленн</w:t>
      </w:r>
      <w:r w:rsidR="009B6C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й поиск новых лекарственных веществ на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нове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изменения структуры соединения синтетического и природного </w:t>
      </w:r>
      <w:r>
        <w:rPr>
          <w:rFonts w:ascii="Times New Roman" w:eastAsia="Times New Roman" w:hAnsi="Times New Roman" w:cs="Times New Roman"/>
          <w:sz w:val="24"/>
          <w:szCs w:val="24"/>
        </w:rPr>
        <w:t>проис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хождения и выявления взаимосвязи между строением и биологическими свойствами веществ;</w:t>
      </w:r>
    </w:p>
    <w:p w:rsidR="006C37B0" w:rsidRPr="00E16438" w:rsidRDefault="006C37B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б) 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формирование и разви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 принципов стандартизации и установления норма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тивов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качества, обеспечивающих терапевтическую активность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веществ;</w:t>
      </w:r>
    </w:p>
    <w:p w:rsidR="006C37B0" w:rsidRPr="00E16438" w:rsidRDefault="006C37B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и) разработка новых, совершенствование и унификация существующих мет</w:t>
      </w:r>
      <w:r w:rsidR="00A4437B">
        <w:rPr>
          <w:rFonts w:ascii="Times New Roman" w:eastAsia="Times New Roman" w:hAnsi="Times New Roman" w:cs="Times New Roman"/>
          <w:sz w:val="24"/>
          <w:szCs w:val="24"/>
        </w:rPr>
        <w:t xml:space="preserve">одик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контроля качества лекарственных средств на </w:t>
      </w:r>
      <w:r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их разработки,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sz w:val="24"/>
          <w:szCs w:val="24"/>
        </w:rPr>
        <w:t>зво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дства и потребления;</w:t>
      </w:r>
    </w:p>
    <w:p w:rsidR="006C37B0" w:rsidRPr="00E16438" w:rsidRDefault="006C37B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разработка методов анализа лекарственных веществ в биологических объектах для фармакокинетических и </w:t>
      </w:r>
      <w:r>
        <w:rPr>
          <w:rFonts w:ascii="Times New Roman" w:eastAsia="Times New Roman" w:hAnsi="Times New Roman" w:cs="Times New Roman"/>
          <w:sz w:val="24"/>
          <w:szCs w:val="24"/>
        </w:rPr>
        <w:t>эколого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-фармацевтических исследований.</w:t>
      </w:r>
    </w:p>
    <w:p w:rsidR="008641B8" w:rsidRDefault="00FF37F6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Место фармацевтической химии в комплексе с химическими, физическими и медико-биологическими науками, ее значение для развития медицины. Интеграция фармацевтической химии с профилирующими дисциплинами (технология лекарств, фармакогнозия, токсикологическая химия, организация и управление фармацевтического дела).</w:t>
      </w:r>
      <w:r w:rsidR="0036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1B8" w:rsidRPr="0067601F" w:rsidRDefault="008641B8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1F">
        <w:rPr>
          <w:rFonts w:ascii="Times New Roman" w:eastAsia="Times New Roman" w:hAnsi="Times New Roman" w:cs="Times New Roman"/>
          <w:b/>
          <w:sz w:val="24"/>
          <w:szCs w:val="24"/>
        </w:rPr>
        <w:t>Принципы классификации лекарственных средств</w:t>
      </w:r>
    </w:p>
    <w:p w:rsidR="008641B8" w:rsidRPr="00E16438" w:rsidRDefault="008641B8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Многообразие химических структур лекарственных веществ, составляющих фармакологические группы; сходство и различие соединений. Номенклатура. Особенности классификации в соответствии с задачами фармацевтической химии. Международные непатентованные наименования лекарственных веществ.</w:t>
      </w:r>
    </w:p>
    <w:p w:rsidR="008641B8" w:rsidRPr="00E16438" w:rsidRDefault="008641B8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Система разрешения лекарственных средств для применения в медицинской практике. Создание государственного реестра. Состояние современной номенклатуры лекарственных средств и пути ее совершенствования в связи с запросами здравоохранения при решении наиболее        важных         медицинских         проблем        (сердечно-сосудистые,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онкологические, инфекционные и др. заболевания).</w:t>
      </w:r>
    </w:p>
    <w:p w:rsidR="008641B8" w:rsidRPr="00E16438" w:rsidRDefault="008641B8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Современные медико-биологические требования к лекарственным веществам (эффективность и безопасность) и задачи фармацевтической химии по разработке методов исследования в оценке качества лекарственных средств, но созданию новых лекарственных средств.</w:t>
      </w:r>
    </w:p>
    <w:p w:rsidR="00D85E77" w:rsidRPr="0067601F" w:rsidRDefault="00D85E77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1F">
        <w:rPr>
          <w:rFonts w:ascii="Times New Roman" w:eastAsia="Times New Roman" w:hAnsi="Times New Roman" w:cs="Times New Roman"/>
          <w:b/>
          <w:sz w:val="24"/>
          <w:szCs w:val="24"/>
        </w:rPr>
        <w:t>Источники и методы получени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67601F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лекарственных веществ</w:t>
      </w:r>
    </w:p>
    <w:p w:rsidR="00D85E77" w:rsidRPr="00E16438" w:rsidRDefault="00D85E7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Природные вещества (неорганические и органические). Выделение лекарственных веществ из природного сырья: неорганическое сырье (иод, натрия хлорид и др.), растительное лекарственное сырье (алкалоиды, карденолиды, полисахариды и др.); сырье животного происхождения (стероидные гормоны, инсулин и др.); другие источники (гидролизаты и аминокислоты). Получение исходных продуктов для синтеза лекарственных веществ.</w:t>
      </w:r>
    </w:p>
    <w:p w:rsidR="00D85E77" w:rsidRPr="00E16438" w:rsidRDefault="00D85E7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Лекарственные вещества, получаемые путем синтеза.</w:t>
      </w:r>
    </w:p>
    <w:p w:rsidR="00D85E77" w:rsidRPr="00E16438" w:rsidRDefault="00D85E7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Биологический синтез. Ферментация как метод получения природных лекарственных веществ (антибиотики, аминокислоты, превращения в стероидных соединениях). Микробиологические методы и генная инженерия как новое направление в получении органических кислот, витаминов, нуклеотидов.</w:t>
      </w:r>
    </w:p>
    <w:p w:rsidR="00D85E77" w:rsidRPr="00E16438" w:rsidRDefault="00D85E7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Частичный синтез на основе природных веществ (полусинте</w:t>
      </w:r>
      <w:r w:rsidR="009B6C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ические вещества: природные алкалоиды</w:t>
      </w:r>
      <w:r w:rsidR="009B6CC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5E77" w:rsidRPr="00E16438" w:rsidRDefault="00D85E77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Тонкий органический синтез и перспективы его развития. Наиболее важные группы природных веществ, получаемые путем полного ор</w:t>
      </w:r>
      <w:r w:rsidR="009B6CCC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нического синтеза (кофеин, атропин, папаверин, адреналин, левомиц</w:t>
      </w:r>
      <w:r w:rsidR="009B6C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тин и др.).</w:t>
      </w:r>
    </w:p>
    <w:p w:rsidR="00D85E77" w:rsidRPr="00E16438" w:rsidRDefault="00D85E77" w:rsidP="004E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Взаимосвязь источников получения с проблемами исследования лекарственных веществ (содержание исходных, промежуточных и сопутствующих продуктов, формирование пока</w:t>
      </w:r>
      <w:r w:rsidR="00765DF0">
        <w:rPr>
          <w:rFonts w:ascii="Times New Roman" w:eastAsia="Times New Roman" w:hAnsi="Times New Roman" w:cs="Times New Roman"/>
          <w:sz w:val="24"/>
          <w:szCs w:val="24"/>
        </w:rPr>
        <w:t>зат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елей качества).</w:t>
      </w:r>
    </w:p>
    <w:p w:rsidR="00765DF0" w:rsidRPr="0067601F" w:rsidRDefault="00765DF0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1F">
        <w:rPr>
          <w:rFonts w:ascii="Times New Roman" w:hAnsi="Times New Roman" w:cs="Times New Roman"/>
          <w:b/>
          <w:sz w:val="24"/>
          <w:szCs w:val="24"/>
        </w:rPr>
        <w:t>Г</w:t>
      </w:r>
      <w:r w:rsidRPr="0067601F">
        <w:rPr>
          <w:rFonts w:ascii="Times New Roman" w:eastAsia="Times New Roman" w:hAnsi="Times New Roman" w:cs="Times New Roman"/>
          <w:b/>
          <w:sz w:val="24"/>
          <w:szCs w:val="24"/>
        </w:rPr>
        <w:t>осударственные принципы и положении, регламентирующие качество лекарственных средств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Связь медико-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иологич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ских требований (эффективность и безопасное п.) с качеством лекарственных веществ. Терминология: качество, уровень качества.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Стандартизация </w:t>
      </w:r>
      <w:r>
        <w:rPr>
          <w:rFonts w:ascii="Times New Roman" w:eastAsia="Times New Roman" w:hAnsi="Times New Roman" w:cs="Times New Roman"/>
          <w:sz w:val="24"/>
          <w:szCs w:val="24"/>
        </w:rPr>
        <w:t>лекарс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енных средс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в как организационно-техническая основа управления качес</w:t>
      </w:r>
      <w:r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продукции.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 xml:space="preserve">Фармакологический центр комитета Фармации.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Фармакопейный комитет Порядок разработки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нормативной документации (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). Государственная фармакопея РК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>и зарубежных стран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, фармакопейные статьи (ФС), временные фармакопейные статьи (ВФС). Законодательный характер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фармакопейных статей.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ая характеристика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(требования, нормы и методы контроля). Роль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 xml:space="preserve">АНД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в повышении качества лекарственных средств.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Международные и региональные сборники унифицированных требований и методов испытания лекарственных средств, их роль и влияние на развитие фармацевтической химии и стандартизация лекарственных средств: Международная фармакопея ВОЗ, Европейская фармакопея и др. региональные фармакопеи.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Номенклатура лекарственных веществ в ГФ (латинский, химический, международные непатентованные наименования)</w:t>
      </w:r>
    </w:p>
    <w:p w:rsidR="00765DF0" w:rsidRPr="009D3CD7" w:rsidRDefault="00765DF0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D7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контроля качества лекарственных средств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Система мероприятий на стадиях разработки, изготовления, распределения, транспортировки, </w:t>
      </w:r>
      <w:r w:rsidR="00593DE8">
        <w:rPr>
          <w:rFonts w:ascii="Times New Roman" w:eastAsia="Times New Roman" w:hAnsi="Times New Roman" w:cs="Times New Roman"/>
          <w:sz w:val="24"/>
          <w:szCs w:val="24"/>
        </w:rPr>
        <w:t>хран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ения и потребления, обеспечивающая соответствие показателей продукции требованиям </w:t>
      </w:r>
      <w:r w:rsidR="00A7623B">
        <w:rPr>
          <w:rFonts w:ascii="Times New Roman" w:eastAsia="Times New Roman" w:hAnsi="Times New Roman" w:cs="Times New Roman"/>
          <w:sz w:val="24"/>
          <w:szCs w:val="24"/>
        </w:rPr>
        <w:t>АНД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Государственная инспекция по контролю за качеством лекарственных средств и изделий медицинской техники. Роль Республиканско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предприятия «Национальный центр экспертизы лекарственных средств, изделий медицинского назначения и медицинской техники» в контроле качества и стандартизации лекарственных средств.</w:t>
      </w:r>
    </w:p>
    <w:p w:rsidR="00765DF0" w:rsidRPr="00E16438" w:rsidRDefault="00765DF0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Контроль качества лекарственных средс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в на производстве (предприятия медицинской промышленно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572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и  системы производственных объединений «Фармация»): </w:t>
      </w:r>
      <w:r w:rsidR="006D0E5E">
        <w:rPr>
          <w:rFonts w:ascii="Times New Roman" w:eastAsia="Times New Roman" w:hAnsi="Times New Roman" w:cs="Times New Roman"/>
          <w:sz w:val="24"/>
          <w:szCs w:val="24"/>
        </w:rPr>
        <w:t>испытательные центры ИЦ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. Контроль при хранении (аптечные склады) и распределение (аптеки)</w:t>
      </w:r>
      <w:r w:rsidR="006D0E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Особенности внутриап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ечного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троля.</w:t>
      </w:r>
    </w:p>
    <w:p w:rsidR="003A28FB" w:rsidRPr="009D3CD7" w:rsidRDefault="003A28FB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D7">
        <w:rPr>
          <w:rFonts w:ascii="Times New Roman" w:eastAsia="Times New Roman" w:hAnsi="Times New Roman" w:cs="Times New Roman"/>
          <w:b/>
          <w:sz w:val="24"/>
          <w:szCs w:val="24"/>
        </w:rPr>
        <w:t xml:space="preserve">Фармацевтический анализ. Общие принципы фармацевтического анализа </w:t>
      </w:r>
    </w:p>
    <w:p w:rsidR="003A28FB" w:rsidRPr="00E16438" w:rsidRDefault="003A28F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Система исследования качества лекарственных 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как необходимое условие на всех этапах существования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лекарственного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средства. Особ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фармацевтическо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анализа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связи с целевым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ачением лекарственных средств и профессиональная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фармацевта. Комплексный характер оценки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фармакологического действия вещества,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способа производственного получения, наличия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вспомогательных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 сопутствующих веществ в лекарственной форме.</w:t>
      </w:r>
    </w:p>
    <w:p w:rsidR="003A28FB" w:rsidRPr="00E16438" w:rsidRDefault="003A28F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тличие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фармакопейных требований от норм и методов анализа для химической и </w:t>
      </w:r>
      <w:r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продукции, регламентируемой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твенным стандартом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(ГОСТ) и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техническими условиями (ТУ).</w:t>
      </w:r>
    </w:p>
    <w:p w:rsidR="003A28FB" w:rsidRPr="00E16438" w:rsidRDefault="003A28F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Унификация и стандартизация однотипных испытаний в группах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енных веществ. Общие положения, общие и частные статьи фармакопеи, их взаимосвязь.</w:t>
      </w:r>
    </w:p>
    <w:p w:rsidR="003A28FB" w:rsidRPr="00E16438" w:rsidRDefault="003A28FB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Описание внешнего вида и его растворимости как об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ая ориентировочная характеристика испытуемого вещества. Значение показателей «Описание» и «Растворимость» для оценки качественных изменений лекарственно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вещества при выполнении отдельных этапов фармацевтического анализа.</w:t>
      </w:r>
    </w:p>
    <w:p w:rsidR="009D6D35" w:rsidRPr="003F2BE3" w:rsidRDefault="009D6D35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E3">
        <w:rPr>
          <w:rFonts w:ascii="Times New Roman" w:eastAsia="Times New Roman" w:hAnsi="Times New Roman" w:cs="Times New Roman"/>
          <w:b/>
          <w:sz w:val="24"/>
          <w:szCs w:val="24"/>
        </w:rPr>
        <w:t>Идентификации неорганических и органических лекарственных вещ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F2BE3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 w:rsidR="00A651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65136" w:rsidRPr="00A65136" w:rsidRDefault="00A65136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36">
        <w:rPr>
          <w:rFonts w:ascii="Times New Roman" w:eastAsia="Times New Roman" w:hAnsi="Times New Roman" w:cs="Times New Roman"/>
          <w:sz w:val="24"/>
          <w:szCs w:val="24"/>
        </w:rPr>
        <w:t>Методика    выбора.    Групповые    и    частные    испытания.    Унификация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136">
        <w:rPr>
          <w:rFonts w:ascii="Times New Roman" w:eastAsia="Times New Roman" w:hAnsi="Times New Roman" w:cs="Times New Roman"/>
          <w:sz w:val="24"/>
          <w:szCs w:val="24"/>
        </w:rPr>
        <w:t>требований;   принцип   обшей   фармакопейной   статьи   «Общие   реакции  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01D">
        <w:rPr>
          <w:rFonts w:ascii="Times New Roman" w:eastAsia="Times New Roman" w:hAnsi="Times New Roman" w:cs="Times New Roman"/>
          <w:sz w:val="24"/>
          <w:szCs w:val="24"/>
        </w:rPr>
        <w:t>идентификацию</w:t>
      </w:r>
      <w:r w:rsidRPr="00A65136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FC6911" w:rsidRPr="00E16438" w:rsidRDefault="00FC6911" w:rsidP="004E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Изменение номенклатур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 соверше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способов идентификации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взаимосвязи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с развитием химических и физических наук. Применение инфракрасной спектроскопии 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ИК) и спектроскопии ядерно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магнитно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зонанса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C6911" w:rsidRPr="008B1D92" w:rsidRDefault="00FC6911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92">
        <w:rPr>
          <w:rFonts w:ascii="Times New Roman" w:eastAsia="Times New Roman" w:hAnsi="Times New Roman" w:cs="Times New Roman"/>
          <w:b/>
          <w:sz w:val="24"/>
          <w:szCs w:val="24"/>
        </w:rPr>
        <w:t>Общие фармакопейные положения для определени</w:t>
      </w:r>
      <w:r w:rsidR="005C0A61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8B1D9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посторонних веществ в лекарственных средствах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(испытания на чистоту)</w:t>
      </w:r>
    </w:p>
    <w:p w:rsidR="00FC6911" w:rsidRPr="00E16438" w:rsidRDefault="00FC691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Причины, приводящие к изменению структуры лекарственного вещества (во</w:t>
      </w:r>
      <w:r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вие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света, влаги, температуры и др. факторов, предусматриваемых условиями и сроками хранения).</w:t>
      </w:r>
    </w:p>
    <w:p w:rsidR="00FC6911" w:rsidRPr="00E16438" w:rsidRDefault="00FC691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Природа и характер примесей (производственные примеси, полупродукты, исходное сырье). Влияние примесей на качественный и количественный состав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lastRenderedPageBreak/>
        <w:t>лекарственного средства и возможность изменения его фармакологической активности (специфические и общие примеси).</w:t>
      </w:r>
    </w:p>
    <w:p w:rsidR="00FC6911" w:rsidRPr="00E16438" w:rsidRDefault="00FC691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Унификация испытаний. Общие и частные методы обнаружения примесей. </w:t>
      </w:r>
    </w:p>
    <w:p w:rsidR="00FC6911" w:rsidRPr="00E16438" w:rsidRDefault="00FC691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Способы количественной и полуколичественной оценки содержания примесей: химические, физические, физико-химические (оптические, хроматографические и др.).</w:t>
      </w:r>
    </w:p>
    <w:p w:rsidR="00FC6911" w:rsidRPr="00E16438" w:rsidRDefault="00FC6911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Развитие требований в отношении испытаний на чистоту в лекарственных веществах и лекарственных формах. Достижения в области фармацевтического анализа и совершенствование рационального подхода к объему и степени важности отдельных испытаний.</w:t>
      </w:r>
    </w:p>
    <w:p w:rsidR="00013A02" w:rsidRPr="008B1D92" w:rsidRDefault="00013A02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92">
        <w:rPr>
          <w:rFonts w:ascii="Times New Roman" w:eastAsia="Times New Roman" w:hAnsi="Times New Roman" w:cs="Times New Roman"/>
          <w:b/>
          <w:sz w:val="24"/>
          <w:szCs w:val="24"/>
        </w:rPr>
        <w:t>Унификации методов количественного анализа лекарственных средств</w:t>
      </w:r>
    </w:p>
    <w:p w:rsidR="00013A02" w:rsidRPr="00E16438" w:rsidRDefault="00013A02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Общие статьи Государственной фармакопеи </w:t>
      </w:r>
      <w:r w:rsidR="00960FEA">
        <w:rPr>
          <w:rFonts w:ascii="Times New Roman" w:eastAsia="Times New Roman" w:hAnsi="Times New Roman" w:cs="Times New Roman"/>
          <w:sz w:val="24"/>
          <w:szCs w:val="24"/>
        </w:rPr>
        <w:t>РК.</w:t>
      </w:r>
    </w:p>
    <w:p w:rsidR="00013A02" w:rsidRPr="00E16438" w:rsidRDefault="00013A02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Предпосылки для выбора метода, позволяющего провести оценку содержания наиболее важных групп, </w:t>
      </w:r>
      <w:r w:rsidR="00960FEA">
        <w:rPr>
          <w:rFonts w:ascii="Times New Roman" w:eastAsia="Times New Roman" w:hAnsi="Times New Roman" w:cs="Times New Roman"/>
          <w:sz w:val="24"/>
          <w:szCs w:val="24"/>
        </w:rPr>
        <w:t>характеризующ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их свойства лекарственного вещества. Особенности анализа применительно к индивидуальным веществам и лекарственным формам. Относительная специфичность, чувствительность, правильность и воспроизводимость метода.</w:t>
      </w:r>
    </w:p>
    <w:p w:rsidR="00013A02" w:rsidRPr="00E16438" w:rsidRDefault="00013A02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Сравнительная оценка пригодности современных химических и физико-химических методов для количественного определения основного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(ых) действующей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их) компонента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ов). Влияние полифункционального характера лекарственных веществ на выбор метода количественного определения.</w:t>
      </w:r>
    </w:p>
    <w:p w:rsidR="00013A02" w:rsidRPr="008B1D92" w:rsidRDefault="00013A02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92">
        <w:rPr>
          <w:rFonts w:ascii="Times New Roman" w:eastAsia="Times New Roman" w:hAnsi="Times New Roman" w:cs="Times New Roman"/>
          <w:b/>
          <w:sz w:val="24"/>
          <w:szCs w:val="24"/>
        </w:rPr>
        <w:t>Стабильность и сроки хранения лекарственных средств</w:t>
      </w:r>
    </w:p>
    <w:p w:rsidR="00013A02" w:rsidRPr="00E16438" w:rsidRDefault="00013A02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Хранение, проблемы, связанные со стабильностью во время  хранения лекарственных средств. Фармакопейные требования к упаковке н условиям хранения лекарственных средств в зависимости от физических, химических и физико-химических свойств.</w:t>
      </w:r>
    </w:p>
    <w:p w:rsidR="00013A02" w:rsidRPr="00E16438" w:rsidRDefault="00013A02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Типы реакций, наиболее часто приводящие к изменению веществ под влиянием факторов окружающей среды (окисление, гидролиз, изомеризация, 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карбоксилировани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, конденсация и т.п.). Кинетика реакций. Возможность прогнозирования сроков годности на основании метода «ускоренного старения» (уравнение Вант-Гофа, Аррениуса).</w:t>
      </w:r>
    </w:p>
    <w:p w:rsidR="00013A02" w:rsidRPr="00E16438" w:rsidRDefault="00013A02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исследования процессов разрушения лекарственных веществ (применение комплекса хроматографических и оптических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10B6" w:rsidRPr="00A212DB" w:rsidRDefault="00C910B6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2DB">
        <w:rPr>
          <w:rFonts w:ascii="Times New Roman" w:eastAsia="Times New Roman" w:hAnsi="Times New Roman" w:cs="Times New Roman"/>
          <w:b/>
          <w:sz w:val="24"/>
          <w:szCs w:val="24"/>
        </w:rPr>
        <w:t>Анализ лекарственных веществ в биологических жидкостях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212DB">
        <w:rPr>
          <w:rFonts w:ascii="Times New Roman" w:eastAsia="Times New Roman" w:hAnsi="Times New Roman" w:cs="Times New Roman"/>
          <w:sz w:val="24"/>
          <w:szCs w:val="24"/>
        </w:rPr>
        <w:t>Проблемы фармацевтической химии в связи с задачами по фармакокинетике и биологической доступности лекарственных веществ. Общее представление о фармакокинетике и биологической доступности. Типы метаболизма и их значение для решения задач биофармацевтического анализа. Особенности качественного и количественного анали</w:t>
      </w:r>
      <w:r w:rsidR="004B576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12DB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веществ </w:t>
      </w:r>
      <w:r w:rsidR="004B57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12DB">
        <w:rPr>
          <w:rFonts w:ascii="Times New Roman" w:eastAsia="Times New Roman" w:hAnsi="Times New Roman" w:cs="Times New Roman"/>
          <w:sz w:val="24"/>
          <w:szCs w:val="24"/>
        </w:rPr>
        <w:t xml:space="preserve"> их метаболитов в биологических жидкостях.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0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DB">
        <w:rPr>
          <w:rFonts w:ascii="Times New Roman" w:eastAsia="Times New Roman" w:hAnsi="Times New Roman" w:cs="Times New Roman"/>
          <w:sz w:val="24"/>
          <w:szCs w:val="24"/>
        </w:rPr>
        <w:t>Сравнительная оценка возможности применения оптических, хроматографических и других методов для анализа лекарственных веществ и биологических жидкостях.</w:t>
      </w:r>
    </w:p>
    <w:p w:rsidR="00204A53" w:rsidRPr="00A212DB" w:rsidRDefault="00204A53" w:rsidP="0006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DB">
        <w:rPr>
          <w:rFonts w:ascii="Times New Roman" w:eastAsia="Times New Roman" w:hAnsi="Times New Roman" w:cs="Times New Roman"/>
          <w:b/>
          <w:sz w:val="24"/>
          <w:szCs w:val="24"/>
        </w:rPr>
        <w:t>Общая схема изучения групп и отдельных лекарственных соединений в курсе фармацевтической химии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hAnsi="Times New Roman" w:cs="Times New Roman"/>
          <w:sz w:val="24"/>
          <w:szCs w:val="24"/>
        </w:rPr>
        <w:t xml:space="preserve">1. 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Принадлежность к химическому классу или группе; химическая структура, номенклатура.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>Предпосылки для применения в медицине в историческом аспекте исследования природных соединений, получение новых структур на основе синтеза или биосинтеза и т.п. Место и значимость среди других групп лекарственных средств. Фармакологическая группа, лекарственная форма.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hAnsi="Times New Roman" w:cs="Times New Roman"/>
          <w:sz w:val="24"/>
          <w:szCs w:val="24"/>
        </w:rPr>
        <w:t xml:space="preserve">2. 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Источники и способы получения; краткая принципиальная схема получения. Общие химические закономерности синтеза лекарственных веществ данной группы, типы реакций; способы очистки.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Задачи по совершенствованию качества за счет способов получения и применения новых методов анализа.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hAnsi="Times New Roman" w:cs="Times New Roman"/>
          <w:sz w:val="24"/>
          <w:szCs w:val="24"/>
        </w:rPr>
        <w:t xml:space="preserve">4. 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Физические, химические и фармакологические свойства во взаимосвязи со структурой (включая агрегатное состояние, внешний вид, растворимость, температуру плавления, удельное вращение, оптические свойства » УФ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- и ПК-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области спектра и т.п.).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физических и химических превращений (типы реакций: групповых и частных). Стабильность, химическая несовместимость 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би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отрансформация (метаболизм).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8">
        <w:rPr>
          <w:rFonts w:ascii="Times New Roman" w:hAnsi="Times New Roman" w:cs="Times New Roman"/>
          <w:sz w:val="24"/>
          <w:szCs w:val="24"/>
        </w:rPr>
        <w:t xml:space="preserve">5.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Выбор методов для оценки качества. Требования к качеству в связи с получением, применением, характером лекарственной формы и стабильностью Возможность определения лекарственных веществ и их метаболитов в биологических жидкостях.</w:t>
      </w:r>
    </w:p>
    <w:p w:rsidR="00204A53" w:rsidRPr="00E16438" w:rsidRDefault="00204A53" w:rsidP="004E5D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Стандартизация. </w:t>
      </w:r>
      <w:r w:rsidRPr="00E16438">
        <w:rPr>
          <w:rFonts w:ascii="Times New Roman" w:eastAsia="Times New Roman" w:hAnsi="Times New Roman" w:cs="Times New Roman"/>
          <w:sz w:val="24"/>
          <w:szCs w:val="24"/>
        </w:rPr>
        <w:t>Фармакопейные требования, обоснование норм и методой, включенных в нормативно-техническую документацию. Вопросы контроля качества лекарственных средств аптечного производства. Хранение и обращение с лекарственными средствами.</w:t>
      </w:r>
    </w:p>
    <w:p w:rsidR="00A65136" w:rsidRDefault="00A65136" w:rsidP="004E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136" w:rsidRDefault="00A65136" w:rsidP="004E5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18" w:rsidRDefault="00E32F18" w:rsidP="0094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ИТЕРАТУРА: </w:t>
      </w:r>
    </w:p>
    <w:p w:rsidR="00E32F18" w:rsidRDefault="00E32F18" w:rsidP="0094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и экономика фармации:</w:t>
      </w:r>
    </w:p>
    <w:p w:rsidR="00E32F18" w:rsidRDefault="00E32F18" w:rsidP="0094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Кодекс РК от 18 сентября 2009 года № 193-IУ ЗРК «О здоровье народа и системы здравоохранения».  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Багирова В.Л. Управление и экономика фармации. – Москва: Медицина.- 2004.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Лоскутова Е.Е. Управление и экономика фармации. Фармацевтическая деятельность. Организация и регулирование. – Москва: </w:t>
      </w:r>
      <w:r>
        <w:rPr>
          <w:rFonts w:ascii="Times New Roman" w:hAnsi="Times New Roman"/>
          <w:sz w:val="24"/>
          <w:szCs w:val="24"/>
          <w:lang w:val="en-US"/>
        </w:rPr>
        <w:t>ACADEMIA</w:t>
      </w:r>
      <w:r>
        <w:rPr>
          <w:rFonts w:ascii="Times New Roman" w:hAnsi="Times New Roman"/>
          <w:sz w:val="24"/>
          <w:szCs w:val="24"/>
        </w:rPr>
        <w:t>.- 2003.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Васнецова О.А. Маркетинг в фармации. – Москва: Книжный мир.- 1999. 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законодательных и нормативных актов по фармацевтической деятельности. – Алматы. - 2006. 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МЗО и С РК от 10.05.99 № 238 «Об утверждении «Правил по хранению различных групп лекарственных средств и изделий медицинского назначения в аптечных организациях, на фармацевтических предприятиях и в лечебно-профилактических учреждениях» и «Инструкции о порядке хранения и обращения с лекарственными средствами, обладающими огнеопасными и взрывоопасными свойствами, в аптечных организациях и на фармацевтических предприятиях».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Главного государственного санитарного врача Министерства здравоохранения Республики Казахстан от 25 марта 2002 года № 9 «Об утверждении санитарных правил и норм «Устройство, оборудование и эксплуатация аптечных организаций» № 3.01.078.02. 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Максимкина У.А., Теодорович А.А. Бухгалтерский учет фармацевтического предприятия. – Москва: Книжный мир.- 2001.</w:t>
      </w:r>
    </w:p>
    <w:p w:rsidR="00E32F18" w:rsidRDefault="00E32F18" w:rsidP="00E32F18">
      <w:pPr>
        <w:pStyle w:val="af3"/>
        <w:numPr>
          <w:ilvl w:val="0"/>
          <w:numId w:val="35"/>
        </w:numPr>
        <w:tabs>
          <w:tab w:val="left" w:pos="-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Стандарты бухгалтерского учета. Методические рекомендации. Генеральный план счетов // Сборник документов. – Алматы: Раритет.- 2000.</w:t>
      </w:r>
    </w:p>
    <w:p w:rsidR="00E32F18" w:rsidRDefault="00942E90" w:rsidP="00E32F1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32F18">
        <w:rPr>
          <w:rFonts w:ascii="Times New Roman" w:hAnsi="Times New Roman"/>
          <w:b/>
          <w:sz w:val="24"/>
          <w:szCs w:val="24"/>
        </w:rPr>
        <w:t>ополнительная литература:</w:t>
      </w:r>
    </w:p>
    <w:p w:rsidR="00E32F18" w:rsidRDefault="00E32F18" w:rsidP="00E32F18">
      <w:pPr>
        <w:pStyle w:val="af3"/>
        <w:numPr>
          <w:ilvl w:val="0"/>
          <w:numId w:val="35"/>
        </w:numPr>
        <w:tabs>
          <w:tab w:val="left" w:pos="-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Радостовец В.К., Радостовец В.В., Шмидт О.Н. Бухгалтерский учет на предприятии. – Алматы: Центраудит-Казахстан.- 2002.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формы первичных документов, утвержденные приказом Минфина РК от 19 марта 2004 года.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Котлер Ф. Основы маркетинга. – Москва: Прогресс.- 1997.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Хруцкий В.Е., Корнеева И.В., Автухова Е.Э. Современный маркетинг. – Москва, изд. 3. – 2003.</w:t>
      </w:r>
    </w:p>
    <w:p w:rsidR="00E32F18" w:rsidRDefault="00E32F18" w:rsidP="00E32F18">
      <w:pPr>
        <w:pStyle w:val="af3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Мескон М.Х., Альберт М., Хедоури Ф. Основы менеджмента. Перевод с англ. – Москва: Дело. -2001.</w:t>
      </w:r>
    </w:p>
    <w:p w:rsidR="00E32F18" w:rsidRDefault="00E32F18" w:rsidP="00E32F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18" w:rsidRPr="00942E90" w:rsidRDefault="00E32F18" w:rsidP="0094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2E90">
        <w:rPr>
          <w:rFonts w:ascii="Times New Roman" w:eastAsia="Times New Roman" w:hAnsi="Times New Roman" w:cs="Times New Roman"/>
          <w:b/>
          <w:sz w:val="24"/>
          <w:szCs w:val="24"/>
        </w:rPr>
        <w:t>Технология лекарств и биофармация:</w:t>
      </w:r>
    </w:p>
    <w:p w:rsidR="00E32F18" w:rsidRDefault="00E32F18" w:rsidP="00942E90">
      <w:pPr>
        <w:pStyle w:val="51"/>
        <w:jc w:val="both"/>
        <w:rPr>
          <w:sz w:val="24"/>
          <w:szCs w:val="24"/>
        </w:rPr>
      </w:pPr>
      <w:r>
        <w:rPr>
          <w:sz w:val="24"/>
          <w:szCs w:val="24"/>
        </w:rPr>
        <w:t>Основная:</w:t>
      </w:r>
    </w:p>
    <w:p w:rsidR="00E32F18" w:rsidRDefault="00E32F18" w:rsidP="00E32F1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 xml:space="preserve">Государственная </w:t>
      </w:r>
      <w:r>
        <w:rPr>
          <w:rFonts w:ascii="Times New Roman" w:hAnsi="Times New Roman"/>
          <w:b w:val="0"/>
          <w:sz w:val="24"/>
          <w:szCs w:val="24"/>
        </w:rPr>
        <w:t>Фармакопея Республики Ка</w:t>
      </w:r>
      <w:r>
        <w:rPr>
          <w:rFonts w:ascii="Times New Roman" w:hAnsi="Times New Roman"/>
          <w:b w:val="0"/>
          <w:sz w:val="24"/>
          <w:szCs w:val="24"/>
          <w:lang w:val="kk-KZ"/>
        </w:rPr>
        <w:t>захстан– Изд. 1. – Астана, 2008. – Издательский дом: Жибек Жолы. – 592 с.</w:t>
      </w:r>
    </w:p>
    <w:p w:rsidR="00E32F18" w:rsidRDefault="00E32F18" w:rsidP="00E32F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 лекарственных форм. /Под ред. Т.С.Кондратьевой. –   М.,Медицина,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.- 1-й том.- 300 с.</w:t>
      </w:r>
    </w:p>
    <w:p w:rsidR="00E32F18" w:rsidRDefault="00E32F18" w:rsidP="00E32F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лекарственных форм. /Под ред. Л.А.Ивановой. - М.,</w:t>
      </w:r>
      <w:r w:rsidR="0094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Медицина, 1991. – 2-й том, 390 с.</w:t>
      </w:r>
    </w:p>
    <w:p w:rsidR="00E32F18" w:rsidRDefault="00E32F18" w:rsidP="00E32F18">
      <w:pPr>
        <w:pStyle w:val="a3"/>
        <w:numPr>
          <w:ilvl w:val="0"/>
          <w:numId w:val="36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Руководство к лабораторным занятиям по аптечной технологии лекарственных форм.  (Под ред. Кондратьевой Т.С.) - М..-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Times New Roman" w:hAnsi="Times New Roman"/>
            <w:b w:val="0"/>
            <w:sz w:val="24"/>
            <w:szCs w:val="24"/>
          </w:rPr>
          <w:t>1986 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32F18" w:rsidRDefault="00E32F18" w:rsidP="00E32F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Руководство к лабораторным занятиям по заводской технологии лекарственных форм. (Под ред. Тенцовой А.И.) - М.-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1986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F18" w:rsidRDefault="00E32F18" w:rsidP="00E32F1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Чуешов В.И. и др. Промышленная технология лекарств, Харьков.-2002.- в 2-х томах, 1-й том.-716 с., 2-й том.- 557 с.</w:t>
      </w:r>
    </w:p>
    <w:p w:rsidR="00E32F18" w:rsidRDefault="00E32F18" w:rsidP="00E32F18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ko-KR"/>
        </w:rPr>
        <w:t>Торланова Б.О. Машины и автоматы для фасовки и упаковки лекарственных форм.- Шымкент, 2003.-166 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2F18" w:rsidRDefault="00E32F18" w:rsidP="00E32F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Сагиндыкова Б.А., Торланова Б.О., Анарбаева Р.М., Кыдыралиев Б.С. Биофармация и элементы фармакокинетики.- Шымкент.- 2008.- 68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F18" w:rsidRDefault="00E32F18" w:rsidP="00E32F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Маркевич М.П. Руководство к лабораторным занятиям по биофармации. - Шымкент, 2008.- 50 с.</w:t>
      </w:r>
      <w:r w:rsidR="009E769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E32F18" w:rsidRDefault="009E7695" w:rsidP="00E32F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32F18">
        <w:rPr>
          <w:rFonts w:ascii="Times New Roman" w:eastAsia="Times New Roman" w:hAnsi="Times New Roman" w:cs="Times New Roman"/>
          <w:b/>
          <w:sz w:val="24"/>
          <w:szCs w:val="24"/>
        </w:rPr>
        <w:t xml:space="preserve">ополнительная: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2F18" w:rsidRDefault="00E32F18" w:rsidP="00930EDF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ГФ СССР Х издания М., Медицина.-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" w:hAnsi="Times New Roman"/>
            <w:b w:val="0"/>
            <w:sz w:val="24"/>
            <w:szCs w:val="24"/>
          </w:rPr>
          <w:t>1968 г</w:t>
        </w:r>
      </w:smartTag>
      <w:r>
        <w:rPr>
          <w:rFonts w:ascii="Times New Roman" w:hAnsi="Times New Roman"/>
          <w:b w:val="0"/>
          <w:sz w:val="24"/>
          <w:szCs w:val="24"/>
        </w:rPr>
        <w:t>.</w:t>
      </w:r>
    </w:p>
    <w:p w:rsidR="00E32F18" w:rsidRDefault="00E32F18" w:rsidP="00930EDF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ГФ СССР Х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 издания М., Медицина.-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Times New Roman" w:hAnsi="Times New Roman"/>
            <w:b w:val="0"/>
            <w:sz w:val="24"/>
            <w:szCs w:val="24"/>
          </w:rPr>
          <w:t>1987 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., том 1..-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/>
            <w:b w:val="0"/>
            <w:sz w:val="24"/>
            <w:szCs w:val="24"/>
          </w:rPr>
          <w:t>1988 г</w:t>
        </w:r>
      </w:smartTag>
      <w:r>
        <w:rPr>
          <w:rFonts w:ascii="Times New Roman" w:hAnsi="Times New Roman"/>
          <w:b w:val="0"/>
          <w:sz w:val="24"/>
          <w:szCs w:val="24"/>
        </w:rPr>
        <w:t>.- том 2.</w:t>
      </w:r>
    </w:p>
    <w:p w:rsidR="00E32F18" w:rsidRPr="00930EDF" w:rsidRDefault="00E32F18" w:rsidP="00930ED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DF">
        <w:rPr>
          <w:rFonts w:ascii="Times New Roman" w:hAnsi="Times New Roman"/>
          <w:sz w:val="24"/>
          <w:szCs w:val="24"/>
        </w:rPr>
        <w:t>Машковский М.Д. - Лекарственные средства. М.: Медицина.- 2008.- Изд. 15.</w:t>
      </w:r>
    </w:p>
    <w:p w:rsidR="00E32F18" w:rsidRPr="00930EDF" w:rsidRDefault="00E32F18" w:rsidP="00930ED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DF">
        <w:rPr>
          <w:rFonts w:ascii="Times New Roman" w:hAnsi="Times New Roman"/>
          <w:sz w:val="24"/>
          <w:szCs w:val="24"/>
        </w:rPr>
        <w:t>Милованова Л.Н., Тарусова Н.М., Бабошина Е.В. Технология изготовления лекарственных форм. Ростов-на-Дону: «Феникс».- 2002.- 448 с.</w:t>
      </w:r>
    </w:p>
    <w:p w:rsidR="00E32F18" w:rsidRPr="00930EDF" w:rsidRDefault="00E32F18" w:rsidP="00930ED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DF">
        <w:rPr>
          <w:rFonts w:ascii="Times New Roman" w:hAnsi="Times New Roman"/>
          <w:sz w:val="24"/>
          <w:szCs w:val="24"/>
        </w:rPr>
        <w:t>Макхамов С.М. Основы таблеточного производства, Ташкент.- 2004.-146 с.</w:t>
      </w:r>
    </w:p>
    <w:p w:rsidR="00E32F18" w:rsidRPr="00930EDF" w:rsidRDefault="00E32F18" w:rsidP="00930EDF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DF">
        <w:rPr>
          <w:rFonts w:ascii="Times New Roman" w:hAnsi="Times New Roman"/>
          <w:sz w:val="24"/>
          <w:szCs w:val="24"/>
        </w:rPr>
        <w:t>Макхамов С.М., Махмуджанова К.С. Новые вспомогательные вещества в технологии таблеток.- Ташкент- 2006.- 51 с.</w:t>
      </w:r>
    </w:p>
    <w:p w:rsidR="00E32F18" w:rsidRDefault="00E32F18" w:rsidP="0094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F18" w:rsidRDefault="00E32F18" w:rsidP="0094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Фармацевтичекая химия:</w:t>
      </w:r>
    </w:p>
    <w:p w:rsidR="00E32F18" w:rsidRDefault="00E32F18" w:rsidP="00942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</w:p>
    <w:p w:rsidR="00E32F18" w:rsidRDefault="00E32F18" w:rsidP="00E32F18">
      <w:pPr>
        <w:pStyle w:val="af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Фармацевтическая химия. Под ред. А.П. Арзамасцева.  -  3-е изд., – М.; ГОЭТАР.- 2004. -  664 с. </w:t>
      </w:r>
    </w:p>
    <w:p w:rsidR="00E32F18" w:rsidRDefault="00E32F18" w:rsidP="00E32F1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Беликов В. Г. Фармацевтическая химия. – М., Высшая школа,- 2007 г. – 666 с.</w:t>
      </w:r>
    </w:p>
    <w:p w:rsidR="00E32F18" w:rsidRDefault="00E32F18" w:rsidP="00E32F1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лекарственных смесей/ А.П. Арзамасцев и др.- М.: Кампания Спутник.-2000.- 275 с.</w:t>
      </w:r>
    </w:p>
    <w:p w:rsidR="00E32F18" w:rsidRDefault="00E32F18" w:rsidP="00E32F1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Бейсенбеков А.С. Фармацевтикалық химия оқулығы. </w:t>
      </w:r>
      <w:r>
        <w:rPr>
          <w:rFonts w:ascii="Times New Roman" w:hAnsi="Times New Roman"/>
          <w:sz w:val="24"/>
          <w:szCs w:val="24"/>
          <w:lang w:val="kk-KZ"/>
        </w:rPr>
        <w:t xml:space="preserve">– Алматы «Кітап». -1999. - 440 с. </w:t>
      </w:r>
    </w:p>
    <w:p w:rsidR="00E32F18" w:rsidRDefault="00E32F18" w:rsidP="00E32F1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Мешковский А.П. Стандарты ИСО серии 9000- перспективы применения в фармацевтическом производстве.-М.:Фармаиека.-1999.-50 с.</w:t>
      </w:r>
    </w:p>
    <w:p w:rsidR="00E32F18" w:rsidRDefault="00E32F18" w:rsidP="00E32F18">
      <w:pPr>
        <w:pStyle w:val="af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 В.А., Черных В.П., Коваленко С.Н. Физико-химические методы анализа лекарственных средств.- Харьков.-оригинал.-2006.-255 с.</w:t>
      </w:r>
    </w:p>
    <w:p w:rsidR="00942E90" w:rsidRDefault="00E32F18" w:rsidP="00942E9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Дополнительная</w:t>
      </w:r>
    </w:p>
    <w:p w:rsidR="00E32F18" w:rsidRDefault="00942E90" w:rsidP="00942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E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2F18" w:rsidRPr="00942E90">
        <w:rPr>
          <w:rFonts w:ascii="Times New Roman" w:hAnsi="Times New Roman"/>
          <w:sz w:val="24"/>
          <w:szCs w:val="24"/>
        </w:rPr>
        <w:t>Бейсенбеков А.С., Шаншаров Г.Б., Галымов Е.Г., Бейсенбеков Н.А.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="00E32F18" w:rsidRPr="00942E90">
        <w:rPr>
          <w:rFonts w:ascii="Times New Roman" w:hAnsi="Times New Roman"/>
          <w:sz w:val="24"/>
          <w:szCs w:val="24"/>
        </w:rPr>
        <w:t xml:space="preserve">      Стандартизация лекарств.- Алматы: Ценные бумаги.- 2008.-167 с.</w:t>
      </w:r>
      <w:r w:rsidRPr="00942E90">
        <w:rPr>
          <w:rFonts w:ascii="Times New Roman" w:hAnsi="Times New Roman"/>
          <w:sz w:val="24"/>
          <w:szCs w:val="24"/>
        </w:rPr>
        <w:t xml:space="preserve">  </w:t>
      </w:r>
    </w:p>
    <w:p w:rsidR="00D67F05" w:rsidRPr="00942E90" w:rsidRDefault="00942E90" w:rsidP="00942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942E90">
        <w:rPr>
          <w:rFonts w:ascii="Times New Roman" w:hAnsi="Times New Roman"/>
          <w:sz w:val="24"/>
          <w:szCs w:val="24"/>
        </w:rPr>
        <w:t xml:space="preserve"> </w:t>
      </w:r>
      <w:r w:rsidR="00D67F05" w:rsidRPr="00942E90">
        <w:rPr>
          <w:rFonts w:ascii="Times New Roman" w:hAnsi="Times New Roman"/>
          <w:sz w:val="24"/>
          <w:szCs w:val="24"/>
        </w:rPr>
        <w:t>Стандартизация лекарств.-</w:t>
      </w:r>
      <w:r w:rsidR="006260B4" w:rsidRPr="00942E90">
        <w:rPr>
          <w:rFonts w:ascii="Times New Roman" w:hAnsi="Times New Roman"/>
          <w:sz w:val="24"/>
          <w:szCs w:val="24"/>
        </w:rPr>
        <w:t xml:space="preserve"> </w:t>
      </w:r>
      <w:r w:rsidR="00D67F05" w:rsidRPr="00942E90">
        <w:rPr>
          <w:rFonts w:ascii="Times New Roman" w:hAnsi="Times New Roman"/>
          <w:sz w:val="24"/>
          <w:szCs w:val="24"/>
        </w:rPr>
        <w:t>Алматы</w:t>
      </w:r>
      <w:r w:rsidR="006260B4" w:rsidRPr="00942E90">
        <w:rPr>
          <w:rFonts w:ascii="Times New Roman" w:hAnsi="Times New Roman"/>
          <w:sz w:val="24"/>
          <w:szCs w:val="24"/>
        </w:rPr>
        <w:t>: Ценные бумаги.- 2008.-167 с.</w:t>
      </w:r>
    </w:p>
    <w:sectPr w:rsidR="00D67F05" w:rsidRPr="00942E90" w:rsidSect="003C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A7" w:rsidRDefault="00D96FA7" w:rsidP="003C139A">
      <w:pPr>
        <w:spacing w:after="0" w:line="240" w:lineRule="auto"/>
      </w:pPr>
      <w:r>
        <w:separator/>
      </w:r>
    </w:p>
  </w:endnote>
  <w:endnote w:type="continuationSeparator" w:id="1">
    <w:p w:rsidR="00D96FA7" w:rsidRDefault="00D96FA7" w:rsidP="003C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0" w:rsidRDefault="006F3A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0" w:rsidRPr="00662C48" w:rsidRDefault="006F3A20" w:rsidP="00662C48">
    <w:pPr>
      <w:pStyle w:val="a7"/>
      <w:pBdr>
        <w:top w:val="thinThickSmallGap" w:sz="24" w:space="0" w:color="622423"/>
      </w:pBdr>
      <w:jc w:val="right"/>
      <w:rPr>
        <w:rFonts w:ascii="Cambria" w:hAnsi="Cambria"/>
        <w:sz w:val="16"/>
        <w:szCs w:val="16"/>
        <w:lang w:val="kk-KZ"/>
      </w:rPr>
    </w:pPr>
    <w:r w:rsidRPr="00662C48">
      <w:rPr>
        <w:rFonts w:ascii="Cambria" w:hAnsi="Cambria"/>
        <w:sz w:val="16"/>
        <w:szCs w:val="16"/>
      </w:rPr>
      <w:t>Стр</w:t>
    </w:r>
    <w:r>
      <w:rPr>
        <w:rFonts w:ascii="Cambria" w:hAnsi="Cambria"/>
        <w:sz w:val="16"/>
        <w:szCs w:val="16"/>
      </w:rPr>
      <w:t>.</w:t>
    </w:r>
    <w:r w:rsidRPr="00662C48">
      <w:rPr>
        <w:rFonts w:ascii="Cambria" w:hAnsi="Cambria"/>
        <w:sz w:val="16"/>
        <w:szCs w:val="16"/>
      </w:rPr>
      <w:t xml:space="preserve"> </w:t>
    </w:r>
    <w:r w:rsidR="00861117" w:rsidRPr="00662C48">
      <w:rPr>
        <w:sz w:val="16"/>
        <w:szCs w:val="16"/>
      </w:rPr>
      <w:fldChar w:fldCharType="begin"/>
    </w:r>
    <w:r w:rsidRPr="00662C48">
      <w:rPr>
        <w:sz w:val="16"/>
        <w:szCs w:val="16"/>
      </w:rPr>
      <w:instrText xml:space="preserve"> PAGE   \* MERGEFORMAT </w:instrText>
    </w:r>
    <w:r w:rsidR="00861117" w:rsidRPr="00662C48">
      <w:rPr>
        <w:sz w:val="16"/>
        <w:szCs w:val="16"/>
      </w:rPr>
      <w:fldChar w:fldCharType="separate"/>
    </w:r>
    <w:r w:rsidR="00675963" w:rsidRPr="00675963">
      <w:rPr>
        <w:rFonts w:ascii="Cambria" w:hAnsi="Cambria"/>
        <w:noProof/>
        <w:sz w:val="16"/>
        <w:szCs w:val="16"/>
      </w:rPr>
      <w:t>2</w:t>
    </w:r>
    <w:r w:rsidR="00861117" w:rsidRPr="00662C48">
      <w:rPr>
        <w:sz w:val="16"/>
        <w:szCs w:val="16"/>
      </w:rPr>
      <w:fldChar w:fldCharType="end"/>
    </w:r>
    <w:r w:rsidRPr="00662C48">
      <w:rPr>
        <w:sz w:val="16"/>
        <w:szCs w:val="16"/>
        <w:lang w:val="kk-KZ"/>
      </w:rPr>
      <w:t xml:space="preserve">  </w:t>
    </w:r>
  </w:p>
  <w:p w:rsidR="006F3A20" w:rsidRPr="009D73DA" w:rsidRDefault="006F3A20" w:rsidP="006F3A20">
    <w:pPr>
      <w:pStyle w:val="a7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0" w:rsidRDefault="006F3A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A7" w:rsidRDefault="00D96FA7" w:rsidP="003C139A">
      <w:pPr>
        <w:spacing w:after="0" w:line="240" w:lineRule="auto"/>
      </w:pPr>
      <w:r>
        <w:separator/>
      </w:r>
    </w:p>
  </w:footnote>
  <w:footnote w:type="continuationSeparator" w:id="1">
    <w:p w:rsidR="00D96FA7" w:rsidRDefault="00D96FA7" w:rsidP="003C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0" w:rsidRDefault="006F3A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022"/>
      <w:gridCol w:w="1511"/>
      <w:gridCol w:w="4337"/>
    </w:tblGrid>
    <w:tr w:rsidR="006F3A20" w:rsidTr="00C465B8">
      <w:trPr>
        <w:cantSplit/>
        <w:trHeight w:val="629"/>
      </w:trPr>
      <w:tc>
        <w:tcPr>
          <w:tcW w:w="4022" w:type="dxa"/>
          <w:vAlign w:val="center"/>
        </w:tcPr>
        <w:p w:rsidR="006F3A20" w:rsidRPr="00C465B8" w:rsidRDefault="006F3A20" w:rsidP="006F3A20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C465B8">
            <w:rPr>
              <w:rFonts w:ascii="Tahoma" w:hAnsi="Tahoma" w:cs="Tahoma"/>
              <w:b/>
              <w:sz w:val="16"/>
              <w:szCs w:val="16"/>
              <w:lang w:val="kk-KZ"/>
            </w:rPr>
            <w:t>С.Ж.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</w:t>
          </w:r>
          <w:r w:rsidRPr="00C465B8">
            <w:rPr>
              <w:rFonts w:ascii="Tahoma" w:hAnsi="Tahoma" w:cs="Tahoma"/>
              <w:b/>
              <w:sz w:val="16"/>
              <w:szCs w:val="16"/>
              <w:lang w:val="kk-KZ"/>
            </w:rPr>
            <w:t>АСФЕНДИЯРОВ АТЫНДАҒЫ</w:t>
          </w:r>
        </w:p>
        <w:p w:rsidR="006F3A20" w:rsidRPr="00987E6A" w:rsidRDefault="006F3A20" w:rsidP="006F3A2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465B8">
            <w:rPr>
              <w:rFonts w:ascii="Tahoma" w:hAnsi="Tahoma" w:cs="Tahoma"/>
              <w:b/>
              <w:sz w:val="16"/>
              <w:szCs w:val="16"/>
              <w:lang w:val="kk-KZ"/>
            </w:rPr>
            <w:t>ҚАЗАҚ ҰЛТТЫҚ МЕДИЦИНА УНИВЕРСИТЕТІ</w:t>
          </w:r>
          <w:r w:rsidRPr="00987E6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  <w:tc>
        <w:tcPr>
          <w:tcW w:w="1511" w:type="dxa"/>
          <w:vAlign w:val="center"/>
        </w:tcPr>
        <w:p w:rsidR="006F3A20" w:rsidRPr="00987E6A" w:rsidRDefault="00861117" w:rsidP="006F3A2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-1.1pt;margin-top:-14.65pt;width:70.5pt;height:59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337" w:type="dxa"/>
          <w:vAlign w:val="center"/>
        </w:tcPr>
        <w:p w:rsidR="006F3A20" w:rsidRPr="00C465B8" w:rsidRDefault="006F3A20" w:rsidP="006F3A20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C465B8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  УНИВЕРСИТЕТ ИМЕНИ  С.Д.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C465B8">
            <w:rPr>
              <w:rFonts w:ascii="Tahoma" w:hAnsi="Tahoma" w:cs="Tahoma"/>
              <w:b/>
              <w:sz w:val="16"/>
              <w:szCs w:val="16"/>
            </w:rPr>
            <w:t>АСФЕНДИЯРОВА</w:t>
          </w:r>
        </w:p>
      </w:tc>
    </w:tr>
  </w:tbl>
  <w:p w:rsidR="006F3A20" w:rsidRDefault="006F3A20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20" w:rsidRDefault="006F3A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2AF"/>
    <w:multiLevelType w:val="multilevel"/>
    <w:tmpl w:val="08CCEE24"/>
    <w:lvl w:ilvl="0">
      <w:start w:val="1"/>
      <w:numFmt w:val="bullet"/>
      <w:lvlText w:val="-"/>
      <w:lvlJc w:val="left"/>
      <w:pPr>
        <w:tabs>
          <w:tab w:val="num" w:pos="567"/>
        </w:tabs>
        <w:ind w:left="964" w:hanging="255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964" w:hanging="255"/>
      </w:pPr>
      <w:rPr>
        <w:rFonts w:ascii="Times New Roman" w:hAnsi="Times New Roman" w:hint="default"/>
        <w:b w:val="0"/>
        <w:i w:val="0"/>
        <w:strike w:val="0"/>
        <w:dstrike w:val="0"/>
        <w:sz w:val="28"/>
        <w:szCs w:val="28"/>
      </w:rPr>
    </w:lvl>
    <w:lvl w:ilvl="2">
      <w:start w:val="10"/>
      <w:numFmt w:val="decimal"/>
      <w:lvlText w:val="%3."/>
      <w:lvlJc w:val="left"/>
      <w:pPr>
        <w:tabs>
          <w:tab w:val="num" w:pos="0"/>
        </w:tabs>
        <w:ind w:left="1134" w:hanging="425"/>
      </w:pPr>
      <w:rPr>
        <w:rFonts w:ascii="Times New Roman" w:hAnsi="Times New Roman" w:hint="default"/>
        <w:b w:val="0"/>
        <w:i w:val="0"/>
        <w:strike w:val="0"/>
        <w:dstrike w:val="0"/>
        <w:sz w:val="28"/>
        <w:szCs w:val="28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7F46"/>
    <w:multiLevelType w:val="hybridMultilevel"/>
    <w:tmpl w:val="63007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C31F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C3443"/>
    <w:multiLevelType w:val="hybridMultilevel"/>
    <w:tmpl w:val="2BEE9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D7767"/>
    <w:multiLevelType w:val="hybridMultilevel"/>
    <w:tmpl w:val="B1F232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C3A87"/>
    <w:multiLevelType w:val="hybridMultilevel"/>
    <w:tmpl w:val="37169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21EF0"/>
    <w:multiLevelType w:val="hybridMultilevel"/>
    <w:tmpl w:val="1DC8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2CC"/>
    <w:multiLevelType w:val="multilevel"/>
    <w:tmpl w:val="CB98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2B7F9D"/>
    <w:multiLevelType w:val="hybridMultilevel"/>
    <w:tmpl w:val="556A4AF8"/>
    <w:lvl w:ilvl="0" w:tplc="7CCC30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6BA89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4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B50FA5"/>
    <w:multiLevelType w:val="hybridMultilevel"/>
    <w:tmpl w:val="5CD26972"/>
    <w:lvl w:ilvl="0" w:tplc="55BED1E8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1C8F5F61"/>
    <w:multiLevelType w:val="hybridMultilevel"/>
    <w:tmpl w:val="93BAC82A"/>
    <w:lvl w:ilvl="0" w:tplc="0419000F">
      <w:start w:val="1"/>
      <w:numFmt w:val="decimal"/>
      <w:lvlText w:val="%1."/>
      <w:lvlJc w:val="left"/>
      <w:pPr>
        <w:tabs>
          <w:tab w:val="num" w:pos="2358"/>
        </w:tabs>
        <w:ind w:left="23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78"/>
        </w:tabs>
        <w:ind w:left="3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8"/>
        </w:tabs>
        <w:ind w:left="3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8"/>
        </w:tabs>
        <w:ind w:left="4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8"/>
        </w:tabs>
        <w:ind w:left="5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8"/>
        </w:tabs>
        <w:ind w:left="5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8"/>
        </w:tabs>
        <w:ind w:left="6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8"/>
        </w:tabs>
        <w:ind w:left="7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8"/>
        </w:tabs>
        <w:ind w:left="8118" w:hanging="180"/>
      </w:pPr>
    </w:lvl>
  </w:abstractNum>
  <w:abstractNum w:abstractNumId="12">
    <w:nsid w:val="1EE85A0A"/>
    <w:multiLevelType w:val="hybridMultilevel"/>
    <w:tmpl w:val="F370A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6735456"/>
    <w:multiLevelType w:val="hybridMultilevel"/>
    <w:tmpl w:val="EA3C9E7C"/>
    <w:lvl w:ilvl="0" w:tplc="6456A8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D5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423DCB"/>
    <w:multiLevelType w:val="hybridMultilevel"/>
    <w:tmpl w:val="BEFA3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343A09"/>
    <w:multiLevelType w:val="hybridMultilevel"/>
    <w:tmpl w:val="63B2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4554"/>
    <w:multiLevelType w:val="hybridMultilevel"/>
    <w:tmpl w:val="EB3C2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213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2D62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4B6B0CFA"/>
    <w:multiLevelType w:val="hybridMultilevel"/>
    <w:tmpl w:val="0492C4F6"/>
    <w:lvl w:ilvl="0" w:tplc="244CCF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03C51"/>
    <w:multiLevelType w:val="hybridMultilevel"/>
    <w:tmpl w:val="508A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E41431"/>
    <w:multiLevelType w:val="singleLevel"/>
    <w:tmpl w:val="276263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50AD3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075A"/>
    <w:multiLevelType w:val="hybridMultilevel"/>
    <w:tmpl w:val="59C43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C878C0"/>
    <w:multiLevelType w:val="hybridMultilevel"/>
    <w:tmpl w:val="4C085BB8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6">
    <w:nsid w:val="5FCF4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23122A"/>
    <w:multiLevelType w:val="hybridMultilevel"/>
    <w:tmpl w:val="156C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85A1E"/>
    <w:multiLevelType w:val="hybridMultilevel"/>
    <w:tmpl w:val="14C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80839"/>
    <w:multiLevelType w:val="multilevel"/>
    <w:tmpl w:val="DC9CE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82B7FC8"/>
    <w:multiLevelType w:val="singleLevel"/>
    <w:tmpl w:val="C42ED15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003A4B"/>
    <w:multiLevelType w:val="multilevel"/>
    <w:tmpl w:val="07825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3" w:hanging="840"/>
      </w:pPr>
    </w:lvl>
    <w:lvl w:ilvl="2">
      <w:start w:val="6"/>
      <w:numFmt w:val="decimal"/>
      <w:isLgl/>
      <w:lvlText w:val="%1.%2.%3"/>
      <w:lvlJc w:val="left"/>
      <w:pPr>
        <w:ind w:left="1406" w:hanging="840"/>
      </w:pPr>
    </w:lvl>
    <w:lvl w:ilvl="3">
      <w:start w:val="1"/>
      <w:numFmt w:val="decimal"/>
      <w:isLgl/>
      <w:lvlText w:val="%1.%2.%3.%4"/>
      <w:lvlJc w:val="left"/>
      <w:pPr>
        <w:ind w:left="1509" w:hanging="840"/>
      </w:pPr>
    </w:lvl>
    <w:lvl w:ilvl="4">
      <w:start w:val="1"/>
      <w:numFmt w:val="decimal"/>
      <w:isLgl/>
      <w:lvlText w:val="%1.%2.%3.%4.%5"/>
      <w:lvlJc w:val="left"/>
      <w:pPr>
        <w:ind w:left="1852" w:hanging="1080"/>
      </w:pPr>
    </w:lvl>
    <w:lvl w:ilvl="5">
      <w:start w:val="1"/>
      <w:numFmt w:val="decimal"/>
      <w:isLgl/>
      <w:lvlText w:val="%1.%2.%3.%4.%5.%6"/>
      <w:lvlJc w:val="left"/>
      <w:pPr>
        <w:ind w:left="1955" w:hanging="1080"/>
      </w:pPr>
    </w:lvl>
    <w:lvl w:ilvl="6">
      <w:start w:val="1"/>
      <w:numFmt w:val="decimal"/>
      <w:isLgl/>
      <w:lvlText w:val="%1.%2.%3.%4.%5.%6.%7"/>
      <w:lvlJc w:val="left"/>
      <w:pPr>
        <w:ind w:left="2418" w:hanging="1440"/>
      </w:p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</w:lvl>
  </w:abstractNum>
  <w:abstractNum w:abstractNumId="32">
    <w:nsid w:val="74A769DC"/>
    <w:multiLevelType w:val="hybridMultilevel"/>
    <w:tmpl w:val="FADC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241DC"/>
    <w:multiLevelType w:val="hybridMultilevel"/>
    <w:tmpl w:val="D04A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24F93"/>
    <w:multiLevelType w:val="hybridMultilevel"/>
    <w:tmpl w:val="F41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57929"/>
    <w:multiLevelType w:val="hybridMultilevel"/>
    <w:tmpl w:val="D68E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0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6"/>
  </w:num>
  <w:num w:numId="4">
    <w:abstractNumId w:val="36"/>
  </w:num>
  <w:num w:numId="5">
    <w:abstractNumId w:val="19"/>
  </w:num>
  <w:num w:numId="6">
    <w:abstractNumId w:val="18"/>
  </w:num>
  <w:num w:numId="7">
    <w:abstractNumId w:val="9"/>
  </w:num>
  <w:num w:numId="8">
    <w:abstractNumId w:val="14"/>
  </w:num>
  <w:num w:numId="9">
    <w:abstractNumId w:val="30"/>
  </w:num>
  <w:num w:numId="10">
    <w:abstractNumId w:val="23"/>
  </w:num>
  <w:num w:numId="11">
    <w:abstractNumId w:val="15"/>
  </w:num>
  <w:num w:numId="12">
    <w:abstractNumId w:val="12"/>
  </w:num>
  <w:num w:numId="13">
    <w:abstractNumId w:val="32"/>
  </w:num>
  <w:num w:numId="14">
    <w:abstractNumId w:val="3"/>
  </w:num>
  <w:num w:numId="15">
    <w:abstractNumId w:val="28"/>
  </w:num>
  <w:num w:numId="16">
    <w:abstractNumId w:val="24"/>
  </w:num>
  <w:num w:numId="17">
    <w:abstractNumId w:val="4"/>
  </w:num>
  <w:num w:numId="18">
    <w:abstractNumId w:val="17"/>
  </w:num>
  <w:num w:numId="19">
    <w:abstractNumId w:val="35"/>
  </w:num>
  <w:num w:numId="20">
    <w:abstractNumId w:val="5"/>
  </w:num>
  <w:num w:numId="21">
    <w:abstractNumId w:val="8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21"/>
  </w:num>
  <w:num w:numId="27">
    <w:abstractNumId w:val="27"/>
  </w:num>
  <w:num w:numId="28">
    <w:abstractNumId w:val="33"/>
  </w:num>
  <w:num w:numId="29">
    <w:abstractNumId w:val="2"/>
  </w:num>
  <w:num w:numId="30">
    <w:abstractNumId w:val="1"/>
  </w:num>
  <w:num w:numId="31">
    <w:abstractNumId w:val="34"/>
  </w:num>
  <w:num w:numId="32">
    <w:abstractNumId w:val="6"/>
  </w:num>
  <w:num w:numId="33">
    <w:abstractNumId w:val="29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7F90"/>
    <w:rsid w:val="00013A02"/>
    <w:rsid w:val="00014324"/>
    <w:rsid w:val="00025CDB"/>
    <w:rsid w:val="000273F9"/>
    <w:rsid w:val="00041B57"/>
    <w:rsid w:val="000529B1"/>
    <w:rsid w:val="0006336E"/>
    <w:rsid w:val="000831C6"/>
    <w:rsid w:val="00086181"/>
    <w:rsid w:val="0008748E"/>
    <w:rsid w:val="0009121D"/>
    <w:rsid w:val="00097F90"/>
    <w:rsid w:val="000C3CA1"/>
    <w:rsid w:val="000D2CBC"/>
    <w:rsid w:val="001026AA"/>
    <w:rsid w:val="001027DA"/>
    <w:rsid w:val="001128DA"/>
    <w:rsid w:val="0012576C"/>
    <w:rsid w:val="00135777"/>
    <w:rsid w:val="00142439"/>
    <w:rsid w:val="00144EF3"/>
    <w:rsid w:val="00151976"/>
    <w:rsid w:val="00193542"/>
    <w:rsid w:val="00196E24"/>
    <w:rsid w:val="001C0FE2"/>
    <w:rsid w:val="001E6060"/>
    <w:rsid w:val="00204A53"/>
    <w:rsid w:val="002100C2"/>
    <w:rsid w:val="0024562A"/>
    <w:rsid w:val="00246372"/>
    <w:rsid w:val="00251F6A"/>
    <w:rsid w:val="00257133"/>
    <w:rsid w:val="00267D66"/>
    <w:rsid w:val="00267EDE"/>
    <w:rsid w:val="0027032E"/>
    <w:rsid w:val="002C6604"/>
    <w:rsid w:val="002D7682"/>
    <w:rsid w:val="002E1C75"/>
    <w:rsid w:val="0036348F"/>
    <w:rsid w:val="00367D3F"/>
    <w:rsid w:val="00382E57"/>
    <w:rsid w:val="0039187B"/>
    <w:rsid w:val="00392752"/>
    <w:rsid w:val="00394447"/>
    <w:rsid w:val="003945B7"/>
    <w:rsid w:val="0039732C"/>
    <w:rsid w:val="003A28FB"/>
    <w:rsid w:val="003A529C"/>
    <w:rsid w:val="003B3DE8"/>
    <w:rsid w:val="003C139A"/>
    <w:rsid w:val="003F3489"/>
    <w:rsid w:val="0041014C"/>
    <w:rsid w:val="00442E13"/>
    <w:rsid w:val="004521EA"/>
    <w:rsid w:val="004568A4"/>
    <w:rsid w:val="00460DA9"/>
    <w:rsid w:val="00466714"/>
    <w:rsid w:val="00473396"/>
    <w:rsid w:val="00480AE6"/>
    <w:rsid w:val="00490A3A"/>
    <w:rsid w:val="00497D2C"/>
    <w:rsid w:val="004A37AB"/>
    <w:rsid w:val="004B5764"/>
    <w:rsid w:val="004C4884"/>
    <w:rsid w:val="004E1290"/>
    <w:rsid w:val="004E5DE9"/>
    <w:rsid w:val="00500284"/>
    <w:rsid w:val="00502B11"/>
    <w:rsid w:val="00510749"/>
    <w:rsid w:val="00523804"/>
    <w:rsid w:val="00530EC9"/>
    <w:rsid w:val="00542416"/>
    <w:rsid w:val="00546356"/>
    <w:rsid w:val="005600B4"/>
    <w:rsid w:val="00572FE6"/>
    <w:rsid w:val="00581E6A"/>
    <w:rsid w:val="00593DE8"/>
    <w:rsid w:val="005B53AF"/>
    <w:rsid w:val="005C0A61"/>
    <w:rsid w:val="005C22BC"/>
    <w:rsid w:val="005C2B7B"/>
    <w:rsid w:val="005C777C"/>
    <w:rsid w:val="005F390E"/>
    <w:rsid w:val="006042CD"/>
    <w:rsid w:val="00612258"/>
    <w:rsid w:val="006260B4"/>
    <w:rsid w:val="00653216"/>
    <w:rsid w:val="00653F4C"/>
    <w:rsid w:val="00657B11"/>
    <w:rsid w:val="00662C48"/>
    <w:rsid w:val="006753C7"/>
    <w:rsid w:val="00675963"/>
    <w:rsid w:val="006C37B0"/>
    <w:rsid w:val="006D0E5E"/>
    <w:rsid w:val="006D59D2"/>
    <w:rsid w:val="006F3A20"/>
    <w:rsid w:val="007042DA"/>
    <w:rsid w:val="0071267F"/>
    <w:rsid w:val="00724C74"/>
    <w:rsid w:val="007300FF"/>
    <w:rsid w:val="00735C3D"/>
    <w:rsid w:val="00756B56"/>
    <w:rsid w:val="00765DF0"/>
    <w:rsid w:val="007825C0"/>
    <w:rsid w:val="0078399A"/>
    <w:rsid w:val="00790FAD"/>
    <w:rsid w:val="007A1335"/>
    <w:rsid w:val="007A3EFA"/>
    <w:rsid w:val="007C4BF5"/>
    <w:rsid w:val="007E7EBD"/>
    <w:rsid w:val="007F7713"/>
    <w:rsid w:val="00820C06"/>
    <w:rsid w:val="0082378F"/>
    <w:rsid w:val="00834629"/>
    <w:rsid w:val="008409B6"/>
    <w:rsid w:val="0084701D"/>
    <w:rsid w:val="00861117"/>
    <w:rsid w:val="00863017"/>
    <w:rsid w:val="008641B8"/>
    <w:rsid w:val="00872817"/>
    <w:rsid w:val="008740C6"/>
    <w:rsid w:val="00876ABB"/>
    <w:rsid w:val="00887EFA"/>
    <w:rsid w:val="0089285F"/>
    <w:rsid w:val="00892D1B"/>
    <w:rsid w:val="008A235B"/>
    <w:rsid w:val="008A659C"/>
    <w:rsid w:val="008B090B"/>
    <w:rsid w:val="008D09B4"/>
    <w:rsid w:val="008F04F1"/>
    <w:rsid w:val="00906B20"/>
    <w:rsid w:val="00913282"/>
    <w:rsid w:val="00915722"/>
    <w:rsid w:val="00930EDF"/>
    <w:rsid w:val="00941CCB"/>
    <w:rsid w:val="0094237A"/>
    <w:rsid w:val="00942E90"/>
    <w:rsid w:val="00960FEA"/>
    <w:rsid w:val="00964CE6"/>
    <w:rsid w:val="009661AD"/>
    <w:rsid w:val="009748D1"/>
    <w:rsid w:val="00982106"/>
    <w:rsid w:val="00987398"/>
    <w:rsid w:val="009B3FA6"/>
    <w:rsid w:val="009B6CCC"/>
    <w:rsid w:val="009D1B41"/>
    <w:rsid w:val="009D682B"/>
    <w:rsid w:val="009D6D35"/>
    <w:rsid w:val="009E7695"/>
    <w:rsid w:val="009F17B4"/>
    <w:rsid w:val="00A17C5D"/>
    <w:rsid w:val="00A237C7"/>
    <w:rsid w:val="00A341AF"/>
    <w:rsid w:val="00A4324F"/>
    <w:rsid w:val="00A4437B"/>
    <w:rsid w:val="00A454BD"/>
    <w:rsid w:val="00A65136"/>
    <w:rsid w:val="00A7623B"/>
    <w:rsid w:val="00A80E0D"/>
    <w:rsid w:val="00A84680"/>
    <w:rsid w:val="00A943DA"/>
    <w:rsid w:val="00AA0355"/>
    <w:rsid w:val="00AB34E3"/>
    <w:rsid w:val="00AB52A7"/>
    <w:rsid w:val="00AD1193"/>
    <w:rsid w:val="00AF69BE"/>
    <w:rsid w:val="00AF7061"/>
    <w:rsid w:val="00B03F71"/>
    <w:rsid w:val="00B176D2"/>
    <w:rsid w:val="00B23EED"/>
    <w:rsid w:val="00B33FD8"/>
    <w:rsid w:val="00B34E12"/>
    <w:rsid w:val="00B45819"/>
    <w:rsid w:val="00B55649"/>
    <w:rsid w:val="00B563CA"/>
    <w:rsid w:val="00B60DB4"/>
    <w:rsid w:val="00B7219C"/>
    <w:rsid w:val="00B87431"/>
    <w:rsid w:val="00B87F70"/>
    <w:rsid w:val="00BD5165"/>
    <w:rsid w:val="00BE5CD2"/>
    <w:rsid w:val="00C12984"/>
    <w:rsid w:val="00C2344C"/>
    <w:rsid w:val="00C247C4"/>
    <w:rsid w:val="00C25ED8"/>
    <w:rsid w:val="00C33C09"/>
    <w:rsid w:val="00C45720"/>
    <w:rsid w:val="00C465B8"/>
    <w:rsid w:val="00C56989"/>
    <w:rsid w:val="00C57962"/>
    <w:rsid w:val="00C57971"/>
    <w:rsid w:val="00C67A8A"/>
    <w:rsid w:val="00C7228B"/>
    <w:rsid w:val="00C75E53"/>
    <w:rsid w:val="00C910B6"/>
    <w:rsid w:val="00CA04F8"/>
    <w:rsid w:val="00CC1DF4"/>
    <w:rsid w:val="00CE5A48"/>
    <w:rsid w:val="00D121CC"/>
    <w:rsid w:val="00D23582"/>
    <w:rsid w:val="00D51964"/>
    <w:rsid w:val="00D57ED7"/>
    <w:rsid w:val="00D67F05"/>
    <w:rsid w:val="00D67F4C"/>
    <w:rsid w:val="00D85E77"/>
    <w:rsid w:val="00D91A66"/>
    <w:rsid w:val="00D96FA7"/>
    <w:rsid w:val="00DC6B4B"/>
    <w:rsid w:val="00DE517B"/>
    <w:rsid w:val="00E17A80"/>
    <w:rsid w:val="00E32F18"/>
    <w:rsid w:val="00E3544A"/>
    <w:rsid w:val="00E4177A"/>
    <w:rsid w:val="00E4635A"/>
    <w:rsid w:val="00E5315F"/>
    <w:rsid w:val="00E61EF1"/>
    <w:rsid w:val="00E71E2C"/>
    <w:rsid w:val="00E83F34"/>
    <w:rsid w:val="00E9162B"/>
    <w:rsid w:val="00E96F22"/>
    <w:rsid w:val="00EA0BEB"/>
    <w:rsid w:val="00EB6A87"/>
    <w:rsid w:val="00EC0648"/>
    <w:rsid w:val="00EC1D48"/>
    <w:rsid w:val="00EC67B4"/>
    <w:rsid w:val="00EF3325"/>
    <w:rsid w:val="00F0253F"/>
    <w:rsid w:val="00F065FE"/>
    <w:rsid w:val="00F1746F"/>
    <w:rsid w:val="00F30465"/>
    <w:rsid w:val="00F330D1"/>
    <w:rsid w:val="00F4112B"/>
    <w:rsid w:val="00F420A8"/>
    <w:rsid w:val="00F5350E"/>
    <w:rsid w:val="00F67776"/>
    <w:rsid w:val="00F72254"/>
    <w:rsid w:val="00F7695F"/>
    <w:rsid w:val="00F8240C"/>
    <w:rsid w:val="00F83220"/>
    <w:rsid w:val="00F94E27"/>
    <w:rsid w:val="00FB543D"/>
    <w:rsid w:val="00FC6911"/>
    <w:rsid w:val="00FE48BE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A"/>
  </w:style>
  <w:style w:type="paragraph" w:styleId="1">
    <w:name w:val="heading 1"/>
    <w:basedOn w:val="a"/>
    <w:next w:val="a"/>
    <w:link w:val="10"/>
    <w:qFormat/>
    <w:rsid w:val="00D67F4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7F4C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7F4C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7F4C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67F4C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67F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67F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D67F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F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097F90"/>
    <w:rPr>
      <w:rFonts w:ascii="Arial" w:eastAsia="Times New Roman" w:hAnsi="Arial" w:cs="Times New Roman"/>
      <w:b/>
      <w:sz w:val="20"/>
      <w:szCs w:val="20"/>
    </w:rPr>
  </w:style>
  <w:style w:type="paragraph" w:styleId="a5">
    <w:name w:val="header"/>
    <w:basedOn w:val="a"/>
    <w:link w:val="a6"/>
    <w:rsid w:val="00097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97F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97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7F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5C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D67F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67F4C"/>
  </w:style>
  <w:style w:type="character" w:customStyle="1" w:styleId="10">
    <w:name w:val="Заголовок 1 Знак"/>
    <w:basedOn w:val="a0"/>
    <w:link w:val="1"/>
    <w:rsid w:val="00D67F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67F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67F4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7F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67F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67F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67F4C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D67F4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51">
    <w:name w:val="заголовок 5"/>
    <w:basedOn w:val="a"/>
    <w:next w:val="a"/>
    <w:rsid w:val="00D67F4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rsid w:val="00D67F4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заголовок 4"/>
    <w:basedOn w:val="a"/>
    <w:next w:val="a"/>
    <w:rsid w:val="00D67F4C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D67F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2">
    <w:name w:val="Основной текст 3 Знак"/>
    <w:basedOn w:val="a0"/>
    <w:link w:val="31"/>
    <w:rsid w:val="00D67F4C"/>
    <w:rPr>
      <w:rFonts w:ascii="Times New Roman" w:eastAsia="Times New Roman" w:hAnsi="Times New Roman" w:cs="Times New Roman"/>
      <w:b/>
      <w:sz w:val="30"/>
      <w:szCs w:val="20"/>
    </w:rPr>
  </w:style>
  <w:style w:type="paragraph" w:styleId="21">
    <w:name w:val="Body Text Indent 2"/>
    <w:basedOn w:val="a"/>
    <w:link w:val="22"/>
    <w:rsid w:val="00D67F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67F4C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D67F4C"/>
  </w:style>
  <w:style w:type="paragraph" w:styleId="33">
    <w:name w:val="Body Text Indent 3"/>
    <w:basedOn w:val="a"/>
    <w:link w:val="34"/>
    <w:rsid w:val="00D67F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D67F4C"/>
    <w:rPr>
      <w:rFonts w:ascii="Times New Roman" w:eastAsia="Times New Roman" w:hAnsi="Times New Roman" w:cs="Times New Roman"/>
      <w:sz w:val="28"/>
      <w:szCs w:val="20"/>
    </w:rPr>
  </w:style>
  <w:style w:type="paragraph" w:customStyle="1" w:styleId="35">
    <w:name w:val="заголовок 3"/>
    <w:basedOn w:val="a"/>
    <w:next w:val="a"/>
    <w:rsid w:val="00D67F4C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Plain Text"/>
    <w:basedOn w:val="a"/>
    <w:link w:val="af"/>
    <w:rsid w:val="00D6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D67F4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rsid w:val="00D67F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67F4C"/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rsid w:val="00D67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D67F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D67F4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D67F4C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af3">
    <w:name w:val="List Paragraph"/>
    <w:basedOn w:val="a"/>
    <w:qFormat/>
    <w:rsid w:val="00D67F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8A36-594B-4985-807B-2F8B73D0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19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2010-07-03T08:43:00Z</cp:lastPrinted>
  <dcterms:created xsi:type="dcterms:W3CDTF">2010-06-29T09:15:00Z</dcterms:created>
  <dcterms:modified xsi:type="dcterms:W3CDTF">2010-07-07T05:47:00Z</dcterms:modified>
</cp:coreProperties>
</file>