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5" w:rsidRDefault="00935CE5" w:rsidP="00935CE5">
      <w:pPr>
        <w:rPr>
          <w:rStyle w:val="s0"/>
          <w:rFonts w:eastAsia="Times New Roman"/>
        </w:rPr>
      </w:pPr>
      <w:r>
        <w:rPr>
          <w:rStyle w:val="s0"/>
        </w:rPr>
        <w:t xml:space="preserve">                                                                                       </w:t>
      </w:r>
      <w:r>
        <w:rPr>
          <w:rStyle w:val="s0"/>
          <w:rFonts w:eastAsia="Times New Roman"/>
        </w:rPr>
        <w:t xml:space="preserve"> Приложение 2 </w:t>
      </w:r>
    </w:p>
    <w:p w:rsidR="00935CE5" w:rsidRDefault="00935CE5" w:rsidP="00935CE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 к Типовым правилам приема </w:t>
      </w:r>
    </w:p>
    <w:p w:rsidR="00935CE5" w:rsidRDefault="00935CE5" w:rsidP="00935CE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 на обучение в организации </w:t>
      </w:r>
    </w:p>
    <w:p w:rsidR="00935CE5" w:rsidRDefault="00935CE5" w:rsidP="00935CE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 образования, реализующие </w:t>
      </w:r>
    </w:p>
    <w:p w:rsidR="00935CE5" w:rsidRDefault="00935CE5" w:rsidP="00935CE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 профессиональные учебные </w:t>
      </w:r>
    </w:p>
    <w:p w:rsidR="00935CE5" w:rsidRDefault="00935CE5" w:rsidP="00935CE5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                                                                     программы высшего  образования</w:t>
      </w:r>
    </w:p>
    <w:p w:rsidR="00935CE5" w:rsidRDefault="00935CE5" w:rsidP="00935CE5">
      <w:pPr>
        <w:rPr>
          <w:rStyle w:val="s0"/>
          <w:rFonts w:eastAsia="Times New Roman"/>
        </w:rPr>
      </w:pPr>
      <w:r>
        <w:rPr>
          <w:rStyle w:val="s0"/>
          <w:rFonts w:eastAsia="Times New Roman"/>
        </w:rPr>
        <w:t xml:space="preserve">                                                                                   </w:t>
      </w:r>
    </w:p>
    <w:p w:rsidR="00935CE5" w:rsidRDefault="00935CE5" w:rsidP="00935CE5">
      <w:pPr>
        <w:ind w:firstLine="400"/>
        <w:jc w:val="right"/>
      </w:pPr>
    </w:p>
    <w:p w:rsidR="00935CE5" w:rsidRDefault="00935CE5" w:rsidP="00935CE5">
      <w:pPr>
        <w:jc w:val="center"/>
        <w:rPr>
          <w:rStyle w:val="s1"/>
        </w:rPr>
      </w:pPr>
      <w:r>
        <w:rPr>
          <w:rStyle w:val="s1"/>
        </w:rPr>
        <w:t>Перечень</w:t>
      </w:r>
    </w:p>
    <w:p w:rsidR="00935CE5" w:rsidRDefault="00935CE5" w:rsidP="00935CE5">
      <w:pPr>
        <w:jc w:val="center"/>
        <w:rPr>
          <w:rStyle w:val="s1"/>
        </w:rPr>
      </w:pPr>
      <w:r>
        <w:rPr>
          <w:rStyle w:val="s1"/>
        </w:rPr>
        <w:t xml:space="preserve">специальностей </w:t>
      </w:r>
      <w:proofErr w:type="spellStart"/>
      <w:r>
        <w:rPr>
          <w:rStyle w:val="s1"/>
        </w:rPr>
        <w:t>бакалавриата</w:t>
      </w:r>
      <w:proofErr w:type="spellEnd"/>
      <w:r>
        <w:rPr>
          <w:rStyle w:val="s1"/>
        </w:rPr>
        <w:t xml:space="preserve"> и высшего специального образования,</w:t>
      </w:r>
    </w:p>
    <w:p w:rsidR="00935CE5" w:rsidRDefault="00935CE5" w:rsidP="00935CE5">
      <w:pPr>
        <w:jc w:val="center"/>
        <w:rPr>
          <w:rStyle w:val="s1"/>
        </w:rPr>
      </w:pPr>
      <w:r>
        <w:rPr>
          <w:rStyle w:val="s1"/>
        </w:rPr>
        <w:t xml:space="preserve">по </w:t>
      </w:r>
      <w:proofErr w:type="gramStart"/>
      <w:r>
        <w:rPr>
          <w:rStyle w:val="s1"/>
        </w:rPr>
        <w:t>которым</w:t>
      </w:r>
      <w:proofErr w:type="gramEnd"/>
      <w:r>
        <w:rPr>
          <w:rStyle w:val="s1"/>
        </w:rPr>
        <w:t xml:space="preserve"> для граждан, окончивших сельские организации образования,</w:t>
      </w:r>
    </w:p>
    <w:p w:rsidR="00935CE5" w:rsidRDefault="00935CE5" w:rsidP="00935CE5">
      <w:pPr>
        <w:jc w:val="center"/>
        <w:rPr>
          <w:rStyle w:val="s1"/>
        </w:rPr>
      </w:pPr>
      <w:r>
        <w:rPr>
          <w:rStyle w:val="s1"/>
        </w:rPr>
        <w:t>установлена квота приема в высшие учебные заведения</w:t>
      </w:r>
    </w:p>
    <w:p w:rsidR="00935CE5" w:rsidRDefault="00935CE5" w:rsidP="00935CE5">
      <w:pPr>
        <w:jc w:val="center"/>
        <w:rPr>
          <w:rStyle w:val="s1"/>
        </w:rPr>
      </w:pPr>
      <w:r>
        <w:rPr>
          <w:rStyle w:val="s1"/>
        </w:rPr>
        <w:t>Республики Казахстан</w:t>
      </w:r>
    </w:p>
    <w:p w:rsidR="00935CE5" w:rsidRDefault="00935CE5" w:rsidP="00935CE5">
      <w:pPr>
        <w:jc w:val="center"/>
      </w:pPr>
    </w:p>
    <w:tbl>
      <w:tblPr>
        <w:tblW w:w="0" w:type="auto"/>
        <w:tblInd w:w="-3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8978"/>
      </w:tblGrid>
      <w:tr w:rsidR="00935CE5" w:rsidTr="00684CF5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Код</w:t>
            </w:r>
          </w:p>
        </w:tc>
        <w:tc>
          <w:tcPr>
            <w:tcW w:w="8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Наименование групп специальностей и специальностей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 xml:space="preserve">Специальности </w:t>
            </w:r>
            <w:proofErr w:type="spellStart"/>
            <w:r>
              <w:rPr>
                <w:rStyle w:val="s0"/>
              </w:rPr>
              <w:t>бакалавриата</w:t>
            </w:r>
            <w:proofErr w:type="spellEnd"/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1. Образование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Дошкольное обучение и воспитание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Педагогика и методика начального обучения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Педагогика и психология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Начальная военная подготовка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Дефектология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Музыкальное образование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Изобразительное искусство и черчение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5В010800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Физическая культура и спорт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5В010900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Математика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5В011000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Физика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Информатика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Химия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Биология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История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Основы права и экономики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География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Казахский язык и литература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5В011800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Русский язык и литература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lastRenderedPageBreak/>
              <w:t>5В011900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Иностранный язык: два иностранных языка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5В012000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Профессиональное обучение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5В012100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Казахский язык и литература в школах с неказахским языком обучения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5В012200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Русский язык и литература в школах с нерусским языком обучения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5В012300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Социальная педагогика и самопознание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2. Гуманитарные науки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5В020300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История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5В020400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proofErr w:type="spellStart"/>
            <w:r>
              <w:rPr>
                <w:rStyle w:val="s0"/>
              </w:rPr>
              <w:t>Культурология</w:t>
            </w:r>
            <w:proofErr w:type="spellEnd"/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5В020600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Религиоведение</w:t>
            </w:r>
          </w:p>
        </w:tc>
      </w:tr>
      <w:tr w:rsidR="00935CE5" w:rsidTr="00684CF5">
        <w:trPr>
          <w:trHeight w:val="104"/>
        </w:trPr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5В020800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Археология и этнология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3. Искусство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5В040400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Традиционное музыкальное искусство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5В041900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Музейное дело и охрана памятников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4. Социальные науки и бизнес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Журналистика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5В050500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proofErr w:type="spellStart"/>
            <w:r>
              <w:rPr>
                <w:rStyle w:val="s0"/>
              </w:rPr>
              <w:t>Регионоведение</w:t>
            </w:r>
            <w:proofErr w:type="spellEnd"/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5В050600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Экономика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5В050700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Менеджмент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5В050800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Учет и аудит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5В051000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Государственное и местное управление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5В051100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Маркетинг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5В051200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Статистика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</w:t>
            </w:r>
            <w:r>
              <w:rPr>
                <w:lang w:val="en-US"/>
              </w:rPr>
              <w:t>5</w:t>
            </w:r>
            <w:r>
              <w:t>1500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Архивоведение, документоведение и документационное обеспечение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</w:t>
            </w:r>
            <w:r>
              <w:rPr>
                <w:lang w:val="en-US"/>
              </w:rPr>
              <w:t>5</w:t>
            </w:r>
            <w:r>
              <w:t>1900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Организация и нормирование труда   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5. Естественные науки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5В060100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Математика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5В060200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Информатика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5В060400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Физика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5В060600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Химия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5В060700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Биология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5В060800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Экология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5В060900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География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5В061000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Гидрология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lastRenderedPageBreak/>
              <w:t>5В061200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Метеорология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6. Технические науки и технологии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5В070100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Биотехнология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5В070300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Информационные системы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5В070600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Геология и разведка месторождений полезных ископаемых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5В070800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Нефтегазовое дело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5В071100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Геодезия и картография</w:t>
            </w:r>
          </w:p>
        </w:tc>
      </w:tr>
      <w:tr w:rsidR="00935CE5" w:rsidRPr="00567B41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5В071300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Транспорт, транспортная техника и технологии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  <w:lang w:val="en-US"/>
              </w:rPr>
            </w:pPr>
            <w:r>
              <w:rPr>
                <w:rStyle w:val="s0"/>
                <w:lang w:val="en-US"/>
              </w:rPr>
              <w:t>5B071500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Морская техника и технологии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Теплоэнергетика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Электроэнергетика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5В071900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Радиотехника, электроника и телекоммуникации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Технологические машины и оборудование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pStyle w:val="Normal"/>
              <w:widowControl/>
              <w:snapToGrid w:val="0"/>
              <w:jc w:val="both"/>
              <w:rPr>
                <w:rStyle w:val="s0"/>
              </w:rPr>
            </w:pPr>
            <w:r>
              <w:rPr>
                <w:rStyle w:val="s0"/>
                <w:spacing w:val="-3"/>
              </w:rPr>
              <w:t xml:space="preserve">Технология деревообработки и </w:t>
            </w:r>
            <w:r>
              <w:rPr>
                <w:rStyle w:val="s0"/>
              </w:rPr>
              <w:t>изделий из дерева (по областям применения)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Технология и конструирование изделий и товаров текстильной и легкой промышленности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Технология продовольственных продуктов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pStyle w:val="Normal"/>
              <w:widowControl/>
              <w:snapToGrid w:val="0"/>
              <w:rPr>
                <w:rStyle w:val="s0"/>
              </w:rPr>
            </w:pPr>
            <w:r>
              <w:rPr>
                <w:rStyle w:val="s0"/>
              </w:rPr>
              <w:t>Технология перерабатывающих производств (по отраслям)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5В072900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Строительство</w:t>
            </w:r>
          </w:p>
        </w:tc>
      </w:tr>
      <w:tr w:rsidR="00935CE5" w:rsidTr="00684CF5">
        <w:trPr>
          <w:trHeight w:val="244"/>
        </w:trPr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5В073100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Безопасность жизнедеятельности и защита окружающей среды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5В073200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Стандартизация, метрология и сертификация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rPr>
                <w:szCs w:val="28"/>
              </w:rPr>
              <w:t>5В</w:t>
            </w:r>
            <w:r>
              <w:rPr>
                <w:lang w:val="en-US"/>
              </w:rPr>
              <w:t>07</w:t>
            </w:r>
            <w:r>
              <w:t>3700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>Обогащение полезных ископаемых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rPr>
                <w:szCs w:val="28"/>
              </w:rPr>
              <w:t>5В</w:t>
            </w:r>
            <w:r>
              <w:t>074500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pStyle w:val="Normal"/>
              <w:widowControl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Транспортное строительство 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7. Сельскохозяйственные науки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5В080100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Агрономия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Технология  производства продуктов животноводства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Охотоведение и звероводство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 xml:space="preserve">Рыбное хозяйство и промышленное рыболовство 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Водные ресурсы и водопользование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Аграрная техника и технология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5В080700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Лесные ресурсы и лесоводство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5В080800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Почвоведение и агрохимия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5В080900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proofErr w:type="spellStart"/>
            <w:r>
              <w:rPr>
                <w:rStyle w:val="s0"/>
              </w:rPr>
              <w:t>Плодоовощеводство</w:t>
            </w:r>
            <w:proofErr w:type="spellEnd"/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lastRenderedPageBreak/>
              <w:t>5В081000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Мелиорация, рекультивация и охрана земель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5В081100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Защита и карантин растений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5В081200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Энергообеспечение сельского хозяйства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8. Услуги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5В090100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Организация перевозок, движения и эксплуатация транспорта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5В090300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Землеустройство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5В090400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Социально-культурный сервис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5В090500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Социальная работа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5В090600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proofErr w:type="spellStart"/>
            <w:r>
              <w:rPr>
                <w:rStyle w:val="s0"/>
              </w:rPr>
              <w:t>Культурно-досуговая</w:t>
            </w:r>
            <w:proofErr w:type="spellEnd"/>
            <w:r>
              <w:rPr>
                <w:rStyle w:val="s0"/>
              </w:rPr>
              <w:t xml:space="preserve"> работа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5В090900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szCs w:val="28"/>
              </w:rPr>
            </w:pPr>
            <w:r>
              <w:t xml:space="preserve">Логистика </w:t>
            </w:r>
            <w:r>
              <w:rPr>
                <w:szCs w:val="28"/>
              </w:rPr>
              <w:t>(по отраслям)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5В091000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 xml:space="preserve">Библиотечное дело 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5В091200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Ресторанное дело  и гостиничный бизнес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9. Военное дело и безопасность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5В100100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Пожарная безопасность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10. Здравоохранение и социальное обеспечение (медицина)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5В110100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Сестринское дело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5В110200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Общественное здравоохранение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5В110300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Фармация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5В110400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Медико-профилактическое дело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Специальности высшего специального образования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1. Здравоохранение и социальное обеспечение (медицина)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130100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Общая медицина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130200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Стоматология</w:t>
            </w:r>
          </w:p>
        </w:tc>
      </w:tr>
      <w:tr w:rsidR="00935CE5" w:rsidTr="00684CF5">
        <w:tc>
          <w:tcPr>
            <w:tcW w:w="104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jc w:val="center"/>
              <w:rPr>
                <w:rStyle w:val="s16"/>
              </w:rPr>
            </w:pPr>
            <w:r>
              <w:rPr>
                <w:rStyle w:val="s16"/>
              </w:rPr>
              <w:t>2. Ветеринария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</w:t>
            </w:r>
            <w:r>
              <w:rPr>
                <w:lang w:val="kk-KZ"/>
              </w:rPr>
              <w:t>2</w:t>
            </w:r>
            <w:r>
              <w:t>0100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Ветеринарная медицина</w:t>
            </w:r>
          </w:p>
        </w:tc>
      </w:tr>
      <w:tr w:rsidR="00935CE5" w:rsidTr="00684CF5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935CE5" w:rsidRDefault="00935CE5" w:rsidP="00684CF5">
            <w:pPr>
              <w:snapToGrid w:val="0"/>
            </w:pPr>
            <w:r>
              <w:t>5</w:t>
            </w:r>
            <w:r>
              <w:rPr>
                <w:lang w:val="en-US"/>
              </w:rPr>
              <w:t>B</w:t>
            </w:r>
            <w:r>
              <w:t>1</w:t>
            </w:r>
            <w:r>
              <w:rPr>
                <w:lang w:val="kk-KZ"/>
              </w:rPr>
              <w:t>2</w:t>
            </w:r>
            <w:r>
              <w:t>0200</w:t>
            </w:r>
          </w:p>
        </w:tc>
        <w:tc>
          <w:tcPr>
            <w:tcW w:w="8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5CE5" w:rsidRDefault="00935CE5" w:rsidP="00684CF5">
            <w:pPr>
              <w:snapToGrid w:val="0"/>
              <w:rPr>
                <w:rStyle w:val="s0"/>
              </w:rPr>
            </w:pPr>
            <w:r>
              <w:rPr>
                <w:rStyle w:val="s0"/>
              </w:rPr>
              <w:t>Ветеринарная санитария</w:t>
            </w:r>
          </w:p>
        </w:tc>
      </w:tr>
    </w:tbl>
    <w:p w:rsidR="00935CE5" w:rsidRDefault="00935CE5" w:rsidP="00935CE5">
      <w:pPr>
        <w:ind w:firstLine="400"/>
        <w:jc w:val="right"/>
      </w:pPr>
    </w:p>
    <w:p w:rsidR="0007198D" w:rsidRDefault="0007198D"/>
    <w:sectPr w:rsidR="0007198D" w:rsidSect="000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E5"/>
    <w:rsid w:val="0007198D"/>
    <w:rsid w:val="0093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6">
    <w:name w:val="s16"/>
    <w:rsid w:val="00935CE5"/>
    <w:rPr>
      <w:rFonts w:ascii="Times New Roman" w:hAnsi="Times New Roman" w:cs="Times New Roman"/>
      <w:b/>
      <w:bCs/>
      <w:color w:val="000000"/>
    </w:rPr>
  </w:style>
  <w:style w:type="character" w:customStyle="1" w:styleId="s0">
    <w:name w:val="s0"/>
    <w:rsid w:val="00935CE5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rsid w:val="00935CE5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Normal">
    <w:name w:val="Normal"/>
    <w:rsid w:val="00935C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2011-06-22T10:40:00Z</dcterms:created>
  <dcterms:modified xsi:type="dcterms:W3CDTF">2011-06-22T10:40:00Z</dcterms:modified>
</cp:coreProperties>
</file>